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F491C3" w14:textId="77777777" w:rsidR="0062124F" w:rsidRDefault="00DF1175" w:rsidP="008E0672">
      <w:pPr>
        <w:pBdr>
          <w:top w:val="nil"/>
          <w:left w:val="nil"/>
          <w:bottom w:val="nil"/>
          <w:right w:val="nil"/>
          <w:between w:val="nil"/>
        </w:pBdr>
        <w:tabs>
          <w:tab w:val="right" w:pos="8838"/>
        </w:tabs>
        <w:spacing w:line="276" w:lineRule="auto"/>
        <w:rPr>
          <w:rFonts w:ascii="Arial" w:eastAsia="Arial" w:hAnsi="Arial" w:cs="Arial"/>
          <w:color w:val="000000"/>
        </w:rPr>
      </w:pPr>
      <w:r>
        <w:rPr>
          <w:rFonts w:ascii="Arial" w:eastAsia="Arial" w:hAnsi="Arial" w:cs="Arial"/>
          <w:b/>
          <w:color w:val="000000"/>
        </w:rPr>
        <w:t>1. Información general del Proyecto</w:t>
      </w:r>
      <w:r>
        <w:rPr>
          <w:rFonts w:ascii="Arial" w:eastAsia="Arial" w:hAnsi="Arial" w:cs="Arial"/>
          <w:b/>
          <w:color w:val="000000"/>
        </w:rPr>
        <w:tab/>
      </w:r>
    </w:p>
    <w:tbl>
      <w:tblPr>
        <w:tblStyle w:val="2"/>
        <w:tblW w:w="8828"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251"/>
        <w:gridCol w:w="3349"/>
        <w:gridCol w:w="2228"/>
      </w:tblGrid>
      <w:tr w:rsidR="0062124F" w14:paraId="628AB259" w14:textId="77777777">
        <w:trPr>
          <w:jc w:val="center"/>
        </w:trPr>
        <w:tc>
          <w:tcPr>
            <w:tcW w:w="3251" w:type="dxa"/>
            <w:tcBorders>
              <w:top w:val="single" w:sz="4" w:space="0" w:color="000000"/>
              <w:left w:val="single" w:sz="4" w:space="0" w:color="000000"/>
              <w:bottom w:val="single" w:sz="4" w:space="0" w:color="000000"/>
              <w:right w:val="single" w:sz="4" w:space="0" w:color="000000"/>
            </w:tcBorders>
            <w:vAlign w:val="center"/>
          </w:tcPr>
          <w:p w14:paraId="6E88A886" w14:textId="77777777" w:rsidR="0062124F" w:rsidRDefault="00DF1175">
            <w:pPr>
              <w:spacing w:line="276" w:lineRule="auto"/>
              <w:rPr>
                <w:rFonts w:ascii="Arial" w:eastAsia="Arial" w:hAnsi="Arial" w:cs="Arial"/>
              </w:rPr>
            </w:pPr>
            <w:r>
              <w:rPr>
                <w:rFonts w:ascii="Arial" w:eastAsia="Arial" w:hAnsi="Arial" w:cs="Arial"/>
                <w:b/>
              </w:rPr>
              <w:t>Institución Educativa</w:t>
            </w:r>
          </w:p>
        </w:tc>
        <w:tc>
          <w:tcPr>
            <w:tcW w:w="5577" w:type="dxa"/>
            <w:gridSpan w:val="2"/>
            <w:tcBorders>
              <w:top w:val="single" w:sz="4" w:space="0" w:color="000000"/>
              <w:left w:val="single" w:sz="4" w:space="0" w:color="000000"/>
              <w:bottom w:val="single" w:sz="4" w:space="0" w:color="000000"/>
              <w:right w:val="single" w:sz="4" w:space="0" w:color="000000"/>
            </w:tcBorders>
            <w:vAlign w:val="center"/>
          </w:tcPr>
          <w:p w14:paraId="0BB60FD9" w14:textId="0172F2D4" w:rsidR="0062124F" w:rsidRDefault="008E0672">
            <w:pPr>
              <w:spacing w:line="276" w:lineRule="auto"/>
              <w:jc w:val="center"/>
              <w:rPr>
                <w:rFonts w:ascii="Arial" w:eastAsia="Arial" w:hAnsi="Arial" w:cs="Arial"/>
              </w:rPr>
            </w:pPr>
            <w:r>
              <w:rPr>
                <w:rFonts w:ascii="Arial" w:eastAsia="Arial" w:hAnsi="Arial" w:cs="Arial"/>
              </w:rPr>
              <w:t xml:space="preserve">Carlos Vieco Ortiz </w:t>
            </w:r>
          </w:p>
        </w:tc>
      </w:tr>
      <w:tr w:rsidR="0062124F" w14:paraId="34DABF47" w14:textId="77777777">
        <w:trPr>
          <w:jc w:val="center"/>
        </w:trPr>
        <w:tc>
          <w:tcPr>
            <w:tcW w:w="3251" w:type="dxa"/>
            <w:tcBorders>
              <w:top w:val="single" w:sz="4" w:space="0" w:color="000000"/>
              <w:left w:val="single" w:sz="4" w:space="0" w:color="000000"/>
              <w:bottom w:val="single" w:sz="4" w:space="0" w:color="000000"/>
              <w:right w:val="single" w:sz="4" w:space="0" w:color="000000"/>
            </w:tcBorders>
            <w:vAlign w:val="center"/>
          </w:tcPr>
          <w:p w14:paraId="7DE8FB36" w14:textId="77777777" w:rsidR="0062124F" w:rsidRDefault="00DF1175">
            <w:pPr>
              <w:spacing w:line="276" w:lineRule="auto"/>
              <w:rPr>
                <w:rFonts w:ascii="Arial" w:eastAsia="Arial" w:hAnsi="Arial" w:cs="Arial"/>
              </w:rPr>
            </w:pPr>
            <w:r>
              <w:rPr>
                <w:rFonts w:ascii="Arial" w:eastAsia="Arial" w:hAnsi="Arial" w:cs="Arial"/>
                <w:b/>
              </w:rPr>
              <w:t>Programa de formación</w:t>
            </w:r>
          </w:p>
        </w:tc>
        <w:tc>
          <w:tcPr>
            <w:tcW w:w="5577" w:type="dxa"/>
            <w:gridSpan w:val="2"/>
            <w:tcBorders>
              <w:top w:val="single" w:sz="4" w:space="0" w:color="000000"/>
              <w:left w:val="single" w:sz="4" w:space="0" w:color="000000"/>
              <w:bottom w:val="single" w:sz="4" w:space="0" w:color="000000"/>
              <w:right w:val="single" w:sz="4" w:space="0" w:color="000000"/>
            </w:tcBorders>
            <w:vAlign w:val="center"/>
          </w:tcPr>
          <w:p w14:paraId="6DFA429F" w14:textId="2B159766" w:rsidR="0062124F" w:rsidRDefault="008E0672">
            <w:pPr>
              <w:spacing w:line="276" w:lineRule="auto"/>
              <w:jc w:val="center"/>
              <w:rPr>
                <w:rFonts w:ascii="Arial" w:eastAsia="Arial" w:hAnsi="Arial" w:cs="Arial"/>
              </w:rPr>
            </w:pPr>
            <w:r w:rsidRPr="008E0672">
              <w:rPr>
                <w:rFonts w:ascii="Arial" w:eastAsia="Arial" w:hAnsi="Arial" w:cs="Arial"/>
              </w:rPr>
              <w:t>Técnico Laboral Auxiliar Desarrollo De Software</w:t>
            </w:r>
          </w:p>
        </w:tc>
      </w:tr>
      <w:tr w:rsidR="0062124F" w14:paraId="0DCA3B94" w14:textId="77777777">
        <w:trPr>
          <w:jc w:val="center"/>
        </w:trPr>
        <w:tc>
          <w:tcPr>
            <w:tcW w:w="3251" w:type="dxa"/>
            <w:tcBorders>
              <w:top w:val="single" w:sz="4" w:space="0" w:color="000000"/>
              <w:left w:val="single" w:sz="4" w:space="0" w:color="000000"/>
              <w:bottom w:val="single" w:sz="4" w:space="0" w:color="000000"/>
              <w:right w:val="single" w:sz="4" w:space="0" w:color="000000"/>
            </w:tcBorders>
            <w:vAlign w:val="center"/>
          </w:tcPr>
          <w:p w14:paraId="46E8E7D3" w14:textId="77777777" w:rsidR="0062124F" w:rsidRDefault="00DF1175">
            <w:pPr>
              <w:spacing w:line="276" w:lineRule="auto"/>
              <w:rPr>
                <w:rFonts w:ascii="Arial" w:eastAsia="Arial" w:hAnsi="Arial" w:cs="Arial"/>
              </w:rPr>
            </w:pPr>
            <w:r>
              <w:rPr>
                <w:rFonts w:ascii="Arial" w:eastAsia="Arial" w:hAnsi="Arial" w:cs="Arial"/>
                <w:b/>
              </w:rPr>
              <w:t>Grado</w:t>
            </w:r>
          </w:p>
        </w:tc>
        <w:tc>
          <w:tcPr>
            <w:tcW w:w="5577" w:type="dxa"/>
            <w:gridSpan w:val="2"/>
            <w:tcBorders>
              <w:top w:val="single" w:sz="4" w:space="0" w:color="000000"/>
              <w:left w:val="single" w:sz="4" w:space="0" w:color="000000"/>
              <w:bottom w:val="single" w:sz="4" w:space="0" w:color="000000"/>
              <w:right w:val="single" w:sz="4" w:space="0" w:color="000000"/>
            </w:tcBorders>
            <w:vAlign w:val="center"/>
          </w:tcPr>
          <w:p w14:paraId="70126C1B" w14:textId="73494826" w:rsidR="0062124F" w:rsidRDefault="008E0672" w:rsidP="008E0672">
            <w:pPr>
              <w:spacing w:line="276" w:lineRule="auto"/>
              <w:jc w:val="center"/>
              <w:rPr>
                <w:rFonts w:ascii="Arial" w:eastAsia="Arial" w:hAnsi="Arial" w:cs="Arial"/>
              </w:rPr>
            </w:pPr>
            <w:r>
              <w:rPr>
                <w:rFonts w:ascii="Arial" w:eastAsia="Arial" w:hAnsi="Arial" w:cs="Arial"/>
              </w:rPr>
              <w:t>11-1</w:t>
            </w:r>
          </w:p>
        </w:tc>
      </w:tr>
      <w:tr w:rsidR="0062124F" w14:paraId="6CA663E3" w14:textId="77777777">
        <w:trPr>
          <w:jc w:val="center"/>
        </w:trPr>
        <w:tc>
          <w:tcPr>
            <w:tcW w:w="3251" w:type="dxa"/>
            <w:tcBorders>
              <w:top w:val="single" w:sz="4" w:space="0" w:color="000000"/>
              <w:left w:val="single" w:sz="4" w:space="0" w:color="000000"/>
              <w:bottom w:val="single" w:sz="4" w:space="0" w:color="000000"/>
              <w:right w:val="single" w:sz="4" w:space="0" w:color="000000"/>
            </w:tcBorders>
            <w:vAlign w:val="center"/>
          </w:tcPr>
          <w:p w14:paraId="225C424F" w14:textId="77777777" w:rsidR="0062124F" w:rsidRDefault="00DF1175">
            <w:pPr>
              <w:spacing w:line="276" w:lineRule="auto"/>
              <w:rPr>
                <w:rFonts w:ascii="Arial" w:eastAsia="Arial" w:hAnsi="Arial" w:cs="Arial"/>
              </w:rPr>
            </w:pPr>
            <w:r>
              <w:rPr>
                <w:rFonts w:ascii="Arial" w:eastAsia="Arial" w:hAnsi="Arial" w:cs="Arial"/>
                <w:b/>
              </w:rPr>
              <w:t>Nombre del proyecto</w:t>
            </w:r>
          </w:p>
        </w:tc>
        <w:tc>
          <w:tcPr>
            <w:tcW w:w="5577" w:type="dxa"/>
            <w:gridSpan w:val="2"/>
            <w:tcBorders>
              <w:top w:val="single" w:sz="4" w:space="0" w:color="000000"/>
              <w:left w:val="single" w:sz="4" w:space="0" w:color="000000"/>
              <w:bottom w:val="single" w:sz="4" w:space="0" w:color="000000"/>
              <w:right w:val="single" w:sz="4" w:space="0" w:color="000000"/>
            </w:tcBorders>
            <w:vAlign w:val="center"/>
          </w:tcPr>
          <w:p w14:paraId="48688440" w14:textId="3CFC2426" w:rsidR="0062124F" w:rsidRDefault="008E0672" w:rsidP="008E0672">
            <w:pPr>
              <w:spacing w:line="276" w:lineRule="auto"/>
              <w:jc w:val="center"/>
              <w:rPr>
                <w:rFonts w:ascii="Arial" w:eastAsia="Arial" w:hAnsi="Arial" w:cs="Arial"/>
              </w:rPr>
            </w:pPr>
            <w:proofErr w:type="spellStart"/>
            <w:r>
              <w:rPr>
                <w:rFonts w:ascii="Arial" w:eastAsia="Arial" w:hAnsi="Arial" w:cs="Arial"/>
              </w:rPr>
              <w:t>SocioLab</w:t>
            </w:r>
            <w:proofErr w:type="spellEnd"/>
          </w:p>
        </w:tc>
      </w:tr>
      <w:tr w:rsidR="0062124F" w14:paraId="259CE98C" w14:textId="77777777">
        <w:trPr>
          <w:trHeight w:val="150"/>
          <w:jc w:val="center"/>
        </w:trPr>
        <w:tc>
          <w:tcPr>
            <w:tcW w:w="3251" w:type="dxa"/>
            <w:tcBorders>
              <w:top w:val="single" w:sz="4" w:space="0" w:color="000000"/>
              <w:left w:val="single" w:sz="4" w:space="0" w:color="000000"/>
              <w:bottom w:val="single" w:sz="4" w:space="0" w:color="000000"/>
              <w:right w:val="single" w:sz="4" w:space="0" w:color="000000"/>
            </w:tcBorders>
            <w:vAlign w:val="center"/>
          </w:tcPr>
          <w:p w14:paraId="4652F719" w14:textId="77777777" w:rsidR="0062124F" w:rsidRDefault="00DF1175" w:rsidP="008E0672">
            <w:pPr>
              <w:spacing w:line="276" w:lineRule="auto"/>
              <w:jc w:val="both"/>
              <w:rPr>
                <w:rFonts w:ascii="Arial" w:eastAsia="Arial" w:hAnsi="Arial" w:cs="Arial"/>
              </w:rPr>
            </w:pPr>
            <w:r w:rsidRPr="008E0672">
              <w:rPr>
                <w:rFonts w:ascii="Arial" w:eastAsia="Arial" w:hAnsi="Arial" w:cs="Arial"/>
                <w:b/>
              </w:rPr>
              <w:t>Docente IUPB</w:t>
            </w:r>
          </w:p>
        </w:tc>
        <w:tc>
          <w:tcPr>
            <w:tcW w:w="5577" w:type="dxa"/>
            <w:gridSpan w:val="2"/>
            <w:tcBorders>
              <w:left w:val="single" w:sz="4" w:space="0" w:color="000000"/>
              <w:right w:val="single" w:sz="4" w:space="0" w:color="000000"/>
            </w:tcBorders>
            <w:vAlign w:val="center"/>
          </w:tcPr>
          <w:p w14:paraId="77DE48D4" w14:textId="2BA0F247" w:rsidR="0062124F" w:rsidRDefault="008E0672" w:rsidP="008E0672">
            <w:pPr>
              <w:spacing w:line="276" w:lineRule="auto"/>
              <w:jc w:val="center"/>
              <w:rPr>
                <w:rFonts w:ascii="Arial" w:eastAsia="Arial" w:hAnsi="Arial" w:cs="Arial"/>
              </w:rPr>
            </w:pPr>
            <w:r w:rsidRPr="008E0672">
              <w:rPr>
                <w:rFonts w:ascii="Arial" w:eastAsia="Arial" w:hAnsi="Arial" w:cs="Arial"/>
              </w:rPr>
              <w:t> </w:t>
            </w:r>
            <w:proofErr w:type="spellStart"/>
            <w:r w:rsidRPr="008E0672">
              <w:rPr>
                <w:rFonts w:ascii="Arial" w:eastAsia="Arial" w:hAnsi="Arial" w:cs="Arial"/>
              </w:rPr>
              <w:t>Jovany</w:t>
            </w:r>
            <w:proofErr w:type="spellEnd"/>
            <w:r w:rsidRPr="008E0672">
              <w:rPr>
                <w:rFonts w:ascii="Arial" w:eastAsia="Arial" w:hAnsi="Arial" w:cs="Arial"/>
              </w:rPr>
              <w:t xml:space="preserve"> </w:t>
            </w:r>
            <w:proofErr w:type="spellStart"/>
            <w:r w:rsidRPr="008E0672">
              <w:rPr>
                <w:rFonts w:ascii="Arial" w:eastAsia="Arial" w:hAnsi="Arial" w:cs="Arial"/>
              </w:rPr>
              <w:t>velez</w:t>
            </w:r>
            <w:proofErr w:type="spellEnd"/>
          </w:p>
        </w:tc>
      </w:tr>
      <w:tr w:rsidR="0062124F" w14:paraId="0BAB178B" w14:textId="77777777">
        <w:trPr>
          <w:trHeight w:val="150"/>
          <w:jc w:val="center"/>
        </w:trPr>
        <w:tc>
          <w:tcPr>
            <w:tcW w:w="3251" w:type="dxa"/>
            <w:tcBorders>
              <w:top w:val="single" w:sz="4" w:space="0" w:color="000000"/>
              <w:left w:val="single" w:sz="4" w:space="0" w:color="000000"/>
              <w:bottom w:val="single" w:sz="4" w:space="0" w:color="000000"/>
              <w:right w:val="single" w:sz="4" w:space="0" w:color="000000"/>
            </w:tcBorders>
            <w:vAlign w:val="center"/>
          </w:tcPr>
          <w:p w14:paraId="0FB87581" w14:textId="77777777" w:rsidR="0062124F" w:rsidRDefault="00DF1175">
            <w:pPr>
              <w:spacing w:line="276" w:lineRule="auto"/>
              <w:rPr>
                <w:rFonts w:ascii="Arial" w:eastAsia="Arial" w:hAnsi="Arial" w:cs="Arial"/>
              </w:rPr>
            </w:pPr>
            <w:r>
              <w:rPr>
                <w:rFonts w:ascii="Arial" w:eastAsia="Arial" w:hAnsi="Arial" w:cs="Arial"/>
                <w:b/>
              </w:rPr>
              <w:t xml:space="preserve">Docente Articulador I.E. </w:t>
            </w:r>
          </w:p>
        </w:tc>
        <w:tc>
          <w:tcPr>
            <w:tcW w:w="5577" w:type="dxa"/>
            <w:gridSpan w:val="2"/>
            <w:tcBorders>
              <w:left w:val="single" w:sz="4" w:space="0" w:color="000000"/>
              <w:bottom w:val="single" w:sz="4" w:space="0" w:color="000000"/>
              <w:right w:val="single" w:sz="4" w:space="0" w:color="000000"/>
            </w:tcBorders>
            <w:vAlign w:val="center"/>
          </w:tcPr>
          <w:p w14:paraId="3280A0F1" w14:textId="670D9547" w:rsidR="0062124F" w:rsidRDefault="008E0672">
            <w:pPr>
              <w:spacing w:line="276" w:lineRule="auto"/>
              <w:rPr>
                <w:rFonts w:ascii="Arial" w:eastAsia="Arial" w:hAnsi="Arial" w:cs="Arial"/>
              </w:rPr>
            </w:pPr>
            <w:r>
              <w:rPr>
                <w:rFonts w:ascii="Arial" w:eastAsia="Arial" w:hAnsi="Arial" w:cs="Arial"/>
              </w:rPr>
              <w:t>Javier</w:t>
            </w:r>
          </w:p>
        </w:tc>
      </w:tr>
      <w:tr w:rsidR="0062124F" w14:paraId="092D5215" w14:textId="77777777">
        <w:trPr>
          <w:jc w:val="center"/>
        </w:trPr>
        <w:tc>
          <w:tcPr>
            <w:tcW w:w="3251" w:type="dxa"/>
            <w:tcBorders>
              <w:top w:val="single" w:sz="4" w:space="0" w:color="000000"/>
              <w:left w:val="single" w:sz="4" w:space="0" w:color="000000"/>
              <w:bottom w:val="single" w:sz="4" w:space="0" w:color="000000"/>
              <w:right w:val="single" w:sz="4" w:space="0" w:color="000000"/>
            </w:tcBorders>
            <w:vAlign w:val="center"/>
          </w:tcPr>
          <w:p w14:paraId="3DB2E8BE" w14:textId="77777777" w:rsidR="0062124F" w:rsidRDefault="00DF1175">
            <w:pPr>
              <w:spacing w:line="276" w:lineRule="auto"/>
              <w:jc w:val="center"/>
              <w:rPr>
                <w:rFonts w:ascii="Arial" w:eastAsia="Arial" w:hAnsi="Arial" w:cs="Arial"/>
              </w:rPr>
            </w:pPr>
            <w:r>
              <w:rPr>
                <w:rFonts w:ascii="Arial" w:eastAsia="Arial" w:hAnsi="Arial" w:cs="Arial"/>
                <w:b/>
              </w:rPr>
              <w:t>Tipo de proyecto</w:t>
            </w:r>
          </w:p>
        </w:tc>
        <w:tc>
          <w:tcPr>
            <w:tcW w:w="5577" w:type="dxa"/>
            <w:gridSpan w:val="2"/>
            <w:tcBorders>
              <w:top w:val="single" w:sz="4" w:space="0" w:color="000000"/>
              <w:left w:val="single" w:sz="4" w:space="0" w:color="000000"/>
              <w:bottom w:val="single" w:sz="4" w:space="0" w:color="000000"/>
              <w:right w:val="single" w:sz="4" w:space="0" w:color="000000"/>
            </w:tcBorders>
            <w:vAlign w:val="center"/>
          </w:tcPr>
          <w:p w14:paraId="1397922C" w14:textId="77777777" w:rsidR="0062124F" w:rsidRDefault="00DF1175">
            <w:pPr>
              <w:spacing w:line="276" w:lineRule="auto"/>
              <w:jc w:val="both"/>
              <w:rPr>
                <w:rFonts w:ascii="Arial" w:eastAsia="Arial" w:hAnsi="Arial" w:cs="Arial"/>
                <w:sz w:val="20"/>
                <w:szCs w:val="20"/>
              </w:rPr>
            </w:pPr>
            <w:r>
              <w:rPr>
                <w:rFonts w:ascii="Arial" w:eastAsia="Arial" w:hAnsi="Arial" w:cs="Arial"/>
                <w:i/>
                <w:sz w:val="20"/>
                <w:szCs w:val="20"/>
              </w:rPr>
              <w:t>Ejem. Emprendimiento, diseño, construcción de prototipo. Según complejidad: 1° proyecto de baja fidelidad, 2° proyecto de alta fidelidad o 3° prototipo funcional; alternativamente, producciones para la Institución Educativa, plan de medios, necesidades del entorno entre otros etc.</w:t>
            </w:r>
          </w:p>
          <w:p w14:paraId="38CF70F6" w14:textId="77777777" w:rsidR="0062124F" w:rsidRDefault="00DF1175">
            <w:pPr>
              <w:spacing w:line="276" w:lineRule="auto"/>
              <w:jc w:val="both"/>
              <w:rPr>
                <w:rFonts w:ascii="Arial" w:eastAsia="Arial" w:hAnsi="Arial" w:cs="Arial"/>
                <w:sz w:val="20"/>
                <w:szCs w:val="20"/>
              </w:rPr>
            </w:pPr>
            <w:r>
              <w:rPr>
                <w:rFonts w:ascii="Arial" w:eastAsia="Arial" w:hAnsi="Arial" w:cs="Arial"/>
                <w:i/>
                <w:sz w:val="20"/>
                <w:szCs w:val="20"/>
              </w:rPr>
              <w:t>Resultado esperado / entregable: Se tiene ya una validación de los usuarios a partir de los prototipos que hemos desarrollado con ellos (baja o alta fidelidad).</w:t>
            </w:r>
          </w:p>
        </w:tc>
      </w:tr>
      <w:tr w:rsidR="0062124F" w14:paraId="67504E74" w14:textId="77777777">
        <w:trPr>
          <w:jc w:val="center"/>
        </w:trPr>
        <w:tc>
          <w:tcPr>
            <w:tcW w:w="3251" w:type="dxa"/>
            <w:tcBorders>
              <w:top w:val="single" w:sz="4" w:space="0" w:color="000000"/>
              <w:left w:val="single" w:sz="4" w:space="0" w:color="000000"/>
              <w:bottom w:val="single" w:sz="4" w:space="0" w:color="000000"/>
              <w:right w:val="single" w:sz="4" w:space="0" w:color="000000"/>
            </w:tcBorders>
            <w:vAlign w:val="center"/>
          </w:tcPr>
          <w:p w14:paraId="2AB29266" w14:textId="77777777" w:rsidR="0062124F" w:rsidRDefault="00DF1175">
            <w:pPr>
              <w:spacing w:line="276" w:lineRule="auto"/>
              <w:jc w:val="center"/>
              <w:rPr>
                <w:rFonts w:ascii="Arial" w:eastAsia="Arial" w:hAnsi="Arial" w:cs="Arial"/>
              </w:rPr>
            </w:pPr>
            <w:r>
              <w:rPr>
                <w:rFonts w:ascii="Arial" w:eastAsia="Arial" w:hAnsi="Arial" w:cs="Arial"/>
                <w:b/>
              </w:rPr>
              <w:t xml:space="preserve">Palabras clave </w:t>
            </w:r>
          </w:p>
        </w:tc>
        <w:tc>
          <w:tcPr>
            <w:tcW w:w="5577" w:type="dxa"/>
            <w:gridSpan w:val="2"/>
            <w:tcBorders>
              <w:top w:val="single" w:sz="4" w:space="0" w:color="000000"/>
              <w:left w:val="single" w:sz="4" w:space="0" w:color="000000"/>
              <w:bottom w:val="single" w:sz="4" w:space="0" w:color="000000"/>
              <w:right w:val="single" w:sz="4" w:space="0" w:color="000000"/>
            </w:tcBorders>
            <w:vAlign w:val="center"/>
          </w:tcPr>
          <w:p w14:paraId="39CE95DC" w14:textId="77777777" w:rsidR="008E0672" w:rsidRPr="008E0672" w:rsidRDefault="008E0672" w:rsidP="008E0672">
            <w:pPr>
              <w:spacing w:line="276" w:lineRule="auto"/>
              <w:rPr>
                <w:rFonts w:ascii="Arial" w:eastAsia="Arial" w:hAnsi="Arial" w:cs="Arial"/>
                <w:i/>
                <w:sz w:val="20"/>
                <w:szCs w:val="20"/>
              </w:rPr>
            </w:pPr>
            <w:r w:rsidRPr="008E0672">
              <w:rPr>
                <w:rFonts w:ascii="Arial" w:eastAsia="Arial" w:hAnsi="Arial" w:cs="Arial"/>
                <w:i/>
                <w:sz w:val="20"/>
                <w:szCs w:val="20"/>
              </w:rPr>
              <w:t>Práctica</w:t>
            </w:r>
          </w:p>
          <w:p w14:paraId="4557F0E3" w14:textId="77777777" w:rsidR="008E0672" w:rsidRPr="008E0672" w:rsidRDefault="008E0672" w:rsidP="008E0672">
            <w:pPr>
              <w:spacing w:line="276" w:lineRule="auto"/>
              <w:rPr>
                <w:rFonts w:ascii="Arial" w:eastAsia="Arial" w:hAnsi="Arial" w:cs="Arial"/>
                <w:i/>
                <w:sz w:val="20"/>
                <w:szCs w:val="20"/>
              </w:rPr>
            </w:pPr>
            <w:r w:rsidRPr="008E0672">
              <w:rPr>
                <w:rFonts w:ascii="Arial" w:eastAsia="Arial" w:hAnsi="Arial" w:cs="Arial"/>
                <w:i/>
                <w:sz w:val="20"/>
                <w:szCs w:val="20"/>
              </w:rPr>
              <w:t>Estudio</w:t>
            </w:r>
          </w:p>
          <w:p w14:paraId="59C117BE" w14:textId="77777777" w:rsidR="008E0672" w:rsidRPr="008E0672" w:rsidRDefault="008E0672" w:rsidP="008E0672">
            <w:pPr>
              <w:spacing w:line="276" w:lineRule="auto"/>
              <w:rPr>
                <w:rFonts w:ascii="Arial" w:eastAsia="Arial" w:hAnsi="Arial" w:cs="Arial"/>
                <w:i/>
                <w:sz w:val="20"/>
                <w:szCs w:val="20"/>
              </w:rPr>
            </w:pPr>
            <w:r w:rsidRPr="008E0672">
              <w:rPr>
                <w:rFonts w:ascii="Arial" w:eastAsia="Arial" w:hAnsi="Arial" w:cs="Arial"/>
                <w:i/>
                <w:sz w:val="20"/>
                <w:szCs w:val="20"/>
              </w:rPr>
              <w:t>Historia</w:t>
            </w:r>
          </w:p>
          <w:p w14:paraId="5FB8C7B6" w14:textId="77777777" w:rsidR="008E0672" w:rsidRPr="008E0672" w:rsidRDefault="008E0672" w:rsidP="008E0672">
            <w:pPr>
              <w:spacing w:line="276" w:lineRule="auto"/>
              <w:rPr>
                <w:rFonts w:ascii="Arial" w:eastAsia="Arial" w:hAnsi="Arial" w:cs="Arial"/>
                <w:i/>
                <w:sz w:val="20"/>
                <w:szCs w:val="20"/>
              </w:rPr>
            </w:pPr>
            <w:r w:rsidRPr="008E0672">
              <w:rPr>
                <w:rFonts w:ascii="Arial" w:eastAsia="Arial" w:hAnsi="Arial" w:cs="Arial"/>
                <w:i/>
                <w:sz w:val="20"/>
                <w:szCs w:val="20"/>
              </w:rPr>
              <w:t>Aprendizaje</w:t>
            </w:r>
          </w:p>
          <w:p w14:paraId="1FA71153" w14:textId="4ED27C57" w:rsidR="0062124F" w:rsidRDefault="008E0672" w:rsidP="008E0672">
            <w:pPr>
              <w:spacing w:line="276" w:lineRule="auto"/>
              <w:rPr>
                <w:rFonts w:ascii="Arial" w:eastAsia="Arial" w:hAnsi="Arial" w:cs="Arial"/>
                <w:sz w:val="20"/>
                <w:szCs w:val="20"/>
              </w:rPr>
            </w:pPr>
            <w:r w:rsidRPr="008E0672">
              <w:rPr>
                <w:rFonts w:ascii="Arial" w:eastAsia="Arial" w:hAnsi="Arial" w:cs="Arial"/>
                <w:i/>
                <w:sz w:val="20"/>
                <w:szCs w:val="20"/>
              </w:rPr>
              <w:t>Didáctico</w:t>
            </w:r>
          </w:p>
        </w:tc>
      </w:tr>
      <w:tr w:rsidR="0062124F" w14:paraId="05BE8371" w14:textId="77777777">
        <w:trPr>
          <w:jc w:val="center"/>
        </w:trPr>
        <w:tc>
          <w:tcPr>
            <w:tcW w:w="3251" w:type="dxa"/>
            <w:vMerge w:val="restart"/>
            <w:tcBorders>
              <w:top w:val="single" w:sz="4" w:space="0" w:color="000000"/>
              <w:left w:val="single" w:sz="4" w:space="0" w:color="000000"/>
              <w:right w:val="single" w:sz="4" w:space="0" w:color="000000"/>
            </w:tcBorders>
            <w:vAlign w:val="center"/>
          </w:tcPr>
          <w:p w14:paraId="0EDEA5EA" w14:textId="77777777" w:rsidR="0062124F" w:rsidRDefault="00DF1175">
            <w:pPr>
              <w:spacing w:line="276" w:lineRule="auto"/>
              <w:jc w:val="center"/>
              <w:rPr>
                <w:rFonts w:ascii="Arial" w:eastAsia="Arial" w:hAnsi="Arial" w:cs="Arial"/>
              </w:rPr>
            </w:pPr>
            <w:r>
              <w:rPr>
                <w:rFonts w:ascii="Arial" w:eastAsia="Arial" w:hAnsi="Arial" w:cs="Arial"/>
                <w:b/>
              </w:rPr>
              <w:t>Nombre completo y número de identificación de los estudiantes</w:t>
            </w:r>
          </w:p>
        </w:tc>
        <w:tc>
          <w:tcPr>
            <w:tcW w:w="3349" w:type="dxa"/>
            <w:tcBorders>
              <w:top w:val="single" w:sz="4" w:space="0" w:color="000000"/>
              <w:left w:val="single" w:sz="4" w:space="0" w:color="000000"/>
              <w:bottom w:val="single" w:sz="4" w:space="0" w:color="000000"/>
              <w:right w:val="single" w:sz="4" w:space="0" w:color="000000"/>
            </w:tcBorders>
            <w:vAlign w:val="center"/>
          </w:tcPr>
          <w:p w14:paraId="0E8FB975" w14:textId="16F1909C" w:rsidR="0062124F" w:rsidRDefault="008E0672">
            <w:pPr>
              <w:spacing w:line="276" w:lineRule="auto"/>
              <w:rPr>
                <w:rFonts w:ascii="Arial" w:eastAsia="Arial" w:hAnsi="Arial" w:cs="Arial"/>
                <w:sz w:val="20"/>
                <w:szCs w:val="20"/>
              </w:rPr>
            </w:pPr>
            <w:r w:rsidRPr="008E0672">
              <w:rPr>
                <w:rFonts w:ascii="Arial" w:eastAsia="Arial" w:hAnsi="Arial" w:cs="Arial"/>
                <w:i/>
                <w:sz w:val="20"/>
                <w:szCs w:val="20"/>
              </w:rPr>
              <w:t xml:space="preserve">Samuel </w:t>
            </w:r>
            <w:proofErr w:type="spellStart"/>
            <w:r w:rsidRPr="008E0672">
              <w:rPr>
                <w:rFonts w:ascii="Arial" w:eastAsia="Arial" w:hAnsi="Arial" w:cs="Arial"/>
                <w:i/>
                <w:sz w:val="20"/>
                <w:szCs w:val="20"/>
              </w:rPr>
              <w:t>Deosa</w:t>
            </w:r>
            <w:proofErr w:type="spellEnd"/>
            <w:r w:rsidRPr="008E0672">
              <w:rPr>
                <w:rFonts w:ascii="Arial" w:eastAsia="Arial" w:hAnsi="Arial" w:cs="Arial"/>
                <w:i/>
                <w:sz w:val="20"/>
                <w:szCs w:val="20"/>
              </w:rPr>
              <w:t xml:space="preserve"> García</w:t>
            </w:r>
          </w:p>
        </w:tc>
        <w:tc>
          <w:tcPr>
            <w:tcW w:w="2228" w:type="dxa"/>
            <w:tcBorders>
              <w:top w:val="single" w:sz="4" w:space="0" w:color="000000"/>
              <w:left w:val="single" w:sz="4" w:space="0" w:color="000000"/>
              <w:bottom w:val="single" w:sz="4" w:space="0" w:color="000000"/>
              <w:right w:val="single" w:sz="4" w:space="0" w:color="000000"/>
            </w:tcBorders>
            <w:vAlign w:val="center"/>
          </w:tcPr>
          <w:p w14:paraId="3ACA80DD" w14:textId="12AC9E74" w:rsidR="0062124F" w:rsidRPr="008E0672" w:rsidRDefault="008E0672">
            <w:pPr>
              <w:spacing w:line="276" w:lineRule="auto"/>
              <w:rPr>
                <w:rFonts w:ascii="Arial" w:eastAsia="Arial" w:hAnsi="Arial" w:cs="Arial"/>
                <w:sz w:val="14"/>
                <w:szCs w:val="14"/>
              </w:rPr>
            </w:pPr>
            <w:r w:rsidRPr="008E0672">
              <w:rPr>
                <w:rFonts w:ascii="Arial" w:eastAsia="Arial" w:hAnsi="Arial" w:cs="Arial"/>
                <w:sz w:val="14"/>
                <w:szCs w:val="14"/>
              </w:rPr>
              <w:t>1023593487</w:t>
            </w:r>
          </w:p>
        </w:tc>
      </w:tr>
      <w:tr w:rsidR="0062124F" w14:paraId="7008498A" w14:textId="77777777">
        <w:trPr>
          <w:jc w:val="center"/>
        </w:trPr>
        <w:tc>
          <w:tcPr>
            <w:tcW w:w="3251" w:type="dxa"/>
            <w:vMerge/>
            <w:tcBorders>
              <w:top w:val="single" w:sz="4" w:space="0" w:color="000000"/>
              <w:left w:val="single" w:sz="4" w:space="0" w:color="000000"/>
              <w:right w:val="single" w:sz="4" w:space="0" w:color="000000"/>
            </w:tcBorders>
            <w:vAlign w:val="center"/>
          </w:tcPr>
          <w:p w14:paraId="78C541C4" w14:textId="77777777" w:rsidR="0062124F" w:rsidRDefault="0062124F">
            <w:pPr>
              <w:widowControl w:val="0"/>
              <w:pBdr>
                <w:top w:val="nil"/>
                <w:left w:val="nil"/>
                <w:bottom w:val="nil"/>
                <w:right w:val="nil"/>
                <w:between w:val="nil"/>
              </w:pBdr>
              <w:spacing w:after="0" w:line="276" w:lineRule="auto"/>
              <w:rPr>
                <w:rFonts w:ascii="Arial" w:eastAsia="Arial" w:hAnsi="Arial" w:cs="Arial"/>
                <w:sz w:val="20"/>
                <w:szCs w:val="20"/>
              </w:rPr>
            </w:pPr>
          </w:p>
        </w:tc>
        <w:tc>
          <w:tcPr>
            <w:tcW w:w="3349" w:type="dxa"/>
            <w:tcBorders>
              <w:top w:val="single" w:sz="4" w:space="0" w:color="000000"/>
              <w:left w:val="single" w:sz="4" w:space="0" w:color="000000"/>
              <w:bottom w:val="single" w:sz="4" w:space="0" w:color="000000"/>
              <w:right w:val="single" w:sz="4" w:space="0" w:color="000000"/>
            </w:tcBorders>
            <w:vAlign w:val="center"/>
          </w:tcPr>
          <w:p w14:paraId="4278F37D" w14:textId="6A267DFF" w:rsidR="0062124F" w:rsidRDefault="008E0672">
            <w:pPr>
              <w:spacing w:line="276" w:lineRule="auto"/>
              <w:rPr>
                <w:rFonts w:ascii="Arial" w:eastAsia="Arial" w:hAnsi="Arial" w:cs="Arial"/>
                <w:sz w:val="20"/>
                <w:szCs w:val="20"/>
              </w:rPr>
            </w:pPr>
            <w:r w:rsidRPr="008E0672">
              <w:rPr>
                <w:rFonts w:ascii="Arial" w:eastAsia="Arial" w:hAnsi="Arial" w:cs="Arial"/>
                <w:i/>
                <w:sz w:val="20"/>
                <w:szCs w:val="20"/>
              </w:rPr>
              <w:t>Alejandro Guisao Restrepo</w:t>
            </w:r>
          </w:p>
        </w:tc>
        <w:tc>
          <w:tcPr>
            <w:tcW w:w="2228" w:type="dxa"/>
            <w:tcBorders>
              <w:top w:val="single" w:sz="4" w:space="0" w:color="000000"/>
              <w:left w:val="single" w:sz="4" w:space="0" w:color="000000"/>
              <w:bottom w:val="single" w:sz="4" w:space="0" w:color="000000"/>
              <w:right w:val="single" w:sz="4" w:space="0" w:color="000000"/>
            </w:tcBorders>
            <w:vAlign w:val="center"/>
          </w:tcPr>
          <w:p w14:paraId="3521E2D8" w14:textId="39B06BC5" w:rsidR="0062124F" w:rsidRDefault="008E0672">
            <w:pPr>
              <w:spacing w:line="276" w:lineRule="auto"/>
              <w:rPr>
                <w:rFonts w:ascii="Arial" w:eastAsia="Arial" w:hAnsi="Arial" w:cs="Arial"/>
                <w:sz w:val="20"/>
                <w:szCs w:val="20"/>
              </w:rPr>
            </w:pPr>
            <w:r w:rsidRPr="008E0672">
              <w:rPr>
                <w:rFonts w:ascii="Arial" w:eastAsia="Arial" w:hAnsi="Arial" w:cs="Arial"/>
                <w:sz w:val="20"/>
                <w:szCs w:val="20"/>
              </w:rPr>
              <w:t>1018239542</w:t>
            </w:r>
          </w:p>
        </w:tc>
      </w:tr>
      <w:tr w:rsidR="0062124F" w14:paraId="306145EA" w14:textId="77777777">
        <w:trPr>
          <w:jc w:val="center"/>
        </w:trPr>
        <w:tc>
          <w:tcPr>
            <w:tcW w:w="3251" w:type="dxa"/>
            <w:vMerge/>
            <w:tcBorders>
              <w:top w:val="single" w:sz="4" w:space="0" w:color="000000"/>
              <w:left w:val="single" w:sz="4" w:space="0" w:color="000000"/>
              <w:right w:val="single" w:sz="4" w:space="0" w:color="000000"/>
            </w:tcBorders>
            <w:vAlign w:val="center"/>
          </w:tcPr>
          <w:p w14:paraId="08FA2182" w14:textId="77777777" w:rsidR="0062124F" w:rsidRDefault="0062124F">
            <w:pPr>
              <w:widowControl w:val="0"/>
              <w:pBdr>
                <w:top w:val="nil"/>
                <w:left w:val="nil"/>
                <w:bottom w:val="nil"/>
                <w:right w:val="nil"/>
                <w:between w:val="nil"/>
              </w:pBdr>
              <w:spacing w:after="0" w:line="276" w:lineRule="auto"/>
              <w:rPr>
                <w:rFonts w:ascii="Arial" w:eastAsia="Arial" w:hAnsi="Arial" w:cs="Arial"/>
                <w:sz w:val="20"/>
                <w:szCs w:val="20"/>
              </w:rPr>
            </w:pPr>
          </w:p>
        </w:tc>
        <w:tc>
          <w:tcPr>
            <w:tcW w:w="3349" w:type="dxa"/>
            <w:tcBorders>
              <w:top w:val="single" w:sz="4" w:space="0" w:color="000000"/>
              <w:left w:val="single" w:sz="4" w:space="0" w:color="000000"/>
              <w:bottom w:val="single" w:sz="4" w:space="0" w:color="000000"/>
              <w:right w:val="single" w:sz="4" w:space="0" w:color="000000"/>
            </w:tcBorders>
            <w:vAlign w:val="center"/>
          </w:tcPr>
          <w:p w14:paraId="7EE41AC4" w14:textId="1FE36CE8" w:rsidR="0062124F" w:rsidRDefault="008E0672">
            <w:pPr>
              <w:spacing w:line="276" w:lineRule="auto"/>
              <w:rPr>
                <w:rFonts w:ascii="Arial" w:eastAsia="Arial" w:hAnsi="Arial" w:cs="Arial"/>
                <w:sz w:val="20"/>
                <w:szCs w:val="20"/>
              </w:rPr>
            </w:pPr>
            <w:r w:rsidRPr="008E0672">
              <w:rPr>
                <w:rFonts w:ascii="Arial" w:eastAsia="Arial" w:hAnsi="Arial" w:cs="Arial"/>
                <w:i/>
                <w:sz w:val="20"/>
                <w:szCs w:val="20"/>
              </w:rPr>
              <w:t>Sarah Restrepo Guzmán</w:t>
            </w:r>
          </w:p>
        </w:tc>
        <w:tc>
          <w:tcPr>
            <w:tcW w:w="2228" w:type="dxa"/>
            <w:tcBorders>
              <w:top w:val="single" w:sz="4" w:space="0" w:color="000000"/>
              <w:left w:val="single" w:sz="4" w:space="0" w:color="000000"/>
              <w:bottom w:val="single" w:sz="4" w:space="0" w:color="000000"/>
              <w:right w:val="single" w:sz="4" w:space="0" w:color="000000"/>
            </w:tcBorders>
            <w:vAlign w:val="center"/>
          </w:tcPr>
          <w:p w14:paraId="0FE3C74B" w14:textId="7E924E7B" w:rsidR="0062124F" w:rsidRDefault="008E0672">
            <w:pPr>
              <w:spacing w:line="276" w:lineRule="auto"/>
              <w:rPr>
                <w:rFonts w:ascii="Arial" w:eastAsia="Arial" w:hAnsi="Arial" w:cs="Arial"/>
                <w:sz w:val="20"/>
                <w:szCs w:val="20"/>
              </w:rPr>
            </w:pPr>
            <w:r w:rsidRPr="008E0672">
              <w:rPr>
                <w:rFonts w:ascii="Arial" w:eastAsia="Arial" w:hAnsi="Arial" w:cs="Arial"/>
                <w:sz w:val="20"/>
                <w:szCs w:val="20"/>
              </w:rPr>
              <w:t>1027741150</w:t>
            </w:r>
          </w:p>
        </w:tc>
      </w:tr>
      <w:tr w:rsidR="0062124F" w14:paraId="6FCFE9EA" w14:textId="77777777">
        <w:trPr>
          <w:jc w:val="center"/>
        </w:trPr>
        <w:tc>
          <w:tcPr>
            <w:tcW w:w="3251" w:type="dxa"/>
            <w:vMerge/>
            <w:tcBorders>
              <w:top w:val="single" w:sz="4" w:space="0" w:color="000000"/>
              <w:left w:val="single" w:sz="4" w:space="0" w:color="000000"/>
              <w:right w:val="single" w:sz="4" w:space="0" w:color="000000"/>
            </w:tcBorders>
            <w:vAlign w:val="center"/>
          </w:tcPr>
          <w:p w14:paraId="1EC3E84B" w14:textId="77777777" w:rsidR="0062124F" w:rsidRDefault="0062124F">
            <w:pPr>
              <w:widowControl w:val="0"/>
              <w:pBdr>
                <w:top w:val="nil"/>
                <w:left w:val="nil"/>
                <w:bottom w:val="nil"/>
                <w:right w:val="nil"/>
                <w:between w:val="nil"/>
              </w:pBdr>
              <w:spacing w:after="0" w:line="276" w:lineRule="auto"/>
              <w:rPr>
                <w:rFonts w:ascii="Arial" w:eastAsia="Arial" w:hAnsi="Arial" w:cs="Arial"/>
                <w:sz w:val="20"/>
                <w:szCs w:val="20"/>
              </w:rPr>
            </w:pPr>
          </w:p>
        </w:tc>
        <w:tc>
          <w:tcPr>
            <w:tcW w:w="3349" w:type="dxa"/>
            <w:tcBorders>
              <w:top w:val="single" w:sz="4" w:space="0" w:color="000000"/>
              <w:left w:val="single" w:sz="4" w:space="0" w:color="000000"/>
              <w:bottom w:val="single" w:sz="4" w:space="0" w:color="000000"/>
              <w:right w:val="single" w:sz="4" w:space="0" w:color="000000"/>
            </w:tcBorders>
            <w:vAlign w:val="center"/>
          </w:tcPr>
          <w:p w14:paraId="5CB34742" w14:textId="73151F1A" w:rsidR="0062124F" w:rsidRDefault="008E0672">
            <w:pPr>
              <w:spacing w:line="276" w:lineRule="auto"/>
              <w:rPr>
                <w:rFonts w:ascii="Arial" w:eastAsia="Arial" w:hAnsi="Arial" w:cs="Arial"/>
                <w:sz w:val="20"/>
                <w:szCs w:val="20"/>
              </w:rPr>
            </w:pPr>
            <w:proofErr w:type="spellStart"/>
            <w:r w:rsidRPr="008E0672">
              <w:rPr>
                <w:rFonts w:ascii="Arial" w:eastAsia="Arial" w:hAnsi="Arial" w:cs="Arial"/>
                <w:i/>
                <w:sz w:val="20"/>
                <w:szCs w:val="20"/>
              </w:rPr>
              <w:t>Yhosselin</w:t>
            </w:r>
            <w:proofErr w:type="spellEnd"/>
            <w:r w:rsidRPr="008E0672">
              <w:rPr>
                <w:rFonts w:ascii="Arial" w:eastAsia="Arial" w:hAnsi="Arial" w:cs="Arial"/>
                <w:i/>
                <w:sz w:val="20"/>
                <w:szCs w:val="20"/>
              </w:rPr>
              <w:t xml:space="preserve"> </w:t>
            </w:r>
            <w:proofErr w:type="spellStart"/>
            <w:r w:rsidRPr="008E0672">
              <w:rPr>
                <w:rFonts w:ascii="Arial" w:eastAsia="Arial" w:hAnsi="Arial" w:cs="Arial"/>
                <w:i/>
                <w:sz w:val="20"/>
                <w:szCs w:val="20"/>
              </w:rPr>
              <w:t>Rios</w:t>
            </w:r>
            <w:proofErr w:type="spellEnd"/>
            <w:r w:rsidRPr="008E0672">
              <w:rPr>
                <w:rFonts w:ascii="Arial" w:eastAsia="Arial" w:hAnsi="Arial" w:cs="Arial"/>
                <w:i/>
                <w:sz w:val="20"/>
                <w:szCs w:val="20"/>
              </w:rPr>
              <w:t xml:space="preserve"> Grisales</w:t>
            </w:r>
          </w:p>
        </w:tc>
        <w:tc>
          <w:tcPr>
            <w:tcW w:w="2228" w:type="dxa"/>
            <w:tcBorders>
              <w:top w:val="single" w:sz="4" w:space="0" w:color="000000"/>
              <w:left w:val="single" w:sz="4" w:space="0" w:color="000000"/>
              <w:bottom w:val="single" w:sz="4" w:space="0" w:color="000000"/>
              <w:right w:val="single" w:sz="4" w:space="0" w:color="000000"/>
            </w:tcBorders>
            <w:vAlign w:val="center"/>
          </w:tcPr>
          <w:p w14:paraId="64C189CA" w14:textId="31C280EB" w:rsidR="0062124F" w:rsidRDefault="008E0672">
            <w:pPr>
              <w:spacing w:line="276" w:lineRule="auto"/>
              <w:rPr>
                <w:rFonts w:ascii="Arial" w:eastAsia="Arial" w:hAnsi="Arial" w:cs="Arial"/>
                <w:sz w:val="20"/>
                <w:szCs w:val="20"/>
              </w:rPr>
            </w:pPr>
            <w:r w:rsidRPr="008E0672">
              <w:rPr>
                <w:rFonts w:ascii="Arial" w:eastAsia="Arial" w:hAnsi="Arial" w:cs="Arial"/>
                <w:i/>
                <w:sz w:val="20"/>
                <w:szCs w:val="20"/>
              </w:rPr>
              <w:t>1013460297</w:t>
            </w:r>
          </w:p>
        </w:tc>
      </w:tr>
      <w:tr w:rsidR="0062124F" w14:paraId="291E9712" w14:textId="77777777">
        <w:trPr>
          <w:jc w:val="center"/>
        </w:trPr>
        <w:tc>
          <w:tcPr>
            <w:tcW w:w="3251" w:type="dxa"/>
            <w:vMerge w:val="restart"/>
            <w:tcBorders>
              <w:top w:val="single" w:sz="4" w:space="0" w:color="000000"/>
              <w:left w:val="single" w:sz="4" w:space="0" w:color="000000"/>
              <w:right w:val="single" w:sz="4" w:space="0" w:color="000000"/>
            </w:tcBorders>
            <w:vAlign w:val="center"/>
          </w:tcPr>
          <w:p w14:paraId="164DA68E" w14:textId="77777777" w:rsidR="0062124F" w:rsidRDefault="00DF1175">
            <w:pPr>
              <w:spacing w:line="276" w:lineRule="auto"/>
              <w:jc w:val="center"/>
              <w:rPr>
                <w:rFonts w:ascii="Arial" w:eastAsia="Arial" w:hAnsi="Arial" w:cs="Arial"/>
              </w:rPr>
            </w:pPr>
            <w:r>
              <w:rPr>
                <w:rFonts w:ascii="Arial" w:eastAsia="Arial" w:hAnsi="Arial" w:cs="Arial"/>
                <w:b/>
              </w:rPr>
              <w:t xml:space="preserve">Competencias o Unidades de Aprendizaje que considera tienen que ver </w:t>
            </w:r>
            <w:r>
              <w:rPr>
                <w:rFonts w:ascii="Arial" w:eastAsia="Arial" w:hAnsi="Arial" w:cs="Arial"/>
                <w:b/>
              </w:rPr>
              <w:lastRenderedPageBreak/>
              <w:t>con el desarrollo del proyecto.</w:t>
            </w:r>
          </w:p>
          <w:p w14:paraId="3BFB4278" w14:textId="77777777" w:rsidR="0062124F" w:rsidRDefault="00DF1175">
            <w:pPr>
              <w:spacing w:line="276" w:lineRule="auto"/>
              <w:jc w:val="center"/>
              <w:rPr>
                <w:rFonts w:ascii="Arial" w:eastAsia="Arial" w:hAnsi="Arial" w:cs="Arial"/>
              </w:rPr>
            </w:pPr>
            <w:r>
              <w:rPr>
                <w:rFonts w:ascii="Arial" w:eastAsia="Arial" w:hAnsi="Arial" w:cs="Arial"/>
                <w:b/>
              </w:rPr>
              <w:t>Según el programa de formación</w:t>
            </w:r>
          </w:p>
        </w:tc>
        <w:tc>
          <w:tcPr>
            <w:tcW w:w="3349" w:type="dxa"/>
            <w:tcBorders>
              <w:top w:val="single" w:sz="4" w:space="0" w:color="000000"/>
              <w:left w:val="single" w:sz="4" w:space="0" w:color="000000"/>
              <w:bottom w:val="single" w:sz="4" w:space="0" w:color="000000"/>
              <w:right w:val="single" w:sz="4" w:space="0" w:color="000000"/>
            </w:tcBorders>
            <w:vAlign w:val="center"/>
          </w:tcPr>
          <w:p w14:paraId="3131C7DE" w14:textId="77777777" w:rsidR="0062124F" w:rsidRDefault="00DF1175">
            <w:pPr>
              <w:spacing w:line="276" w:lineRule="auto"/>
              <w:jc w:val="center"/>
              <w:rPr>
                <w:rFonts w:ascii="Arial" w:eastAsia="Arial" w:hAnsi="Arial" w:cs="Arial"/>
              </w:rPr>
            </w:pPr>
            <w:r>
              <w:rPr>
                <w:rFonts w:ascii="Arial" w:eastAsia="Arial" w:hAnsi="Arial" w:cs="Arial"/>
                <w:b/>
              </w:rPr>
              <w:lastRenderedPageBreak/>
              <w:t>Nombre de la Competencia o Unidad de Aprendizaje</w:t>
            </w:r>
          </w:p>
        </w:tc>
        <w:tc>
          <w:tcPr>
            <w:tcW w:w="2228" w:type="dxa"/>
            <w:tcBorders>
              <w:top w:val="single" w:sz="4" w:space="0" w:color="000000"/>
              <w:left w:val="single" w:sz="4" w:space="0" w:color="000000"/>
              <w:bottom w:val="single" w:sz="4" w:space="0" w:color="000000"/>
              <w:right w:val="single" w:sz="4" w:space="0" w:color="000000"/>
            </w:tcBorders>
            <w:vAlign w:val="center"/>
          </w:tcPr>
          <w:p w14:paraId="5DCD540E" w14:textId="77777777" w:rsidR="0062124F" w:rsidRDefault="00DF1175">
            <w:pPr>
              <w:spacing w:line="276" w:lineRule="auto"/>
              <w:jc w:val="center"/>
              <w:rPr>
                <w:rFonts w:ascii="Arial" w:eastAsia="Arial" w:hAnsi="Arial" w:cs="Arial"/>
              </w:rPr>
            </w:pPr>
            <w:r>
              <w:rPr>
                <w:rFonts w:ascii="Arial" w:eastAsia="Arial" w:hAnsi="Arial" w:cs="Arial"/>
                <w:b/>
              </w:rPr>
              <w:t>Firma de aprobación del docente</w:t>
            </w:r>
          </w:p>
        </w:tc>
      </w:tr>
      <w:tr w:rsidR="0062124F" w14:paraId="1BB5AA7D" w14:textId="77777777">
        <w:trPr>
          <w:jc w:val="center"/>
        </w:trPr>
        <w:tc>
          <w:tcPr>
            <w:tcW w:w="3251" w:type="dxa"/>
            <w:vMerge/>
            <w:tcBorders>
              <w:top w:val="single" w:sz="4" w:space="0" w:color="000000"/>
              <w:left w:val="single" w:sz="4" w:space="0" w:color="000000"/>
              <w:right w:val="single" w:sz="4" w:space="0" w:color="000000"/>
            </w:tcBorders>
            <w:vAlign w:val="center"/>
          </w:tcPr>
          <w:p w14:paraId="15965C4B" w14:textId="77777777" w:rsidR="0062124F" w:rsidRDefault="0062124F">
            <w:pPr>
              <w:widowControl w:val="0"/>
              <w:pBdr>
                <w:top w:val="nil"/>
                <w:left w:val="nil"/>
                <w:bottom w:val="nil"/>
                <w:right w:val="nil"/>
                <w:between w:val="nil"/>
              </w:pBdr>
              <w:spacing w:after="0" w:line="276" w:lineRule="auto"/>
              <w:rPr>
                <w:rFonts w:ascii="Arial" w:eastAsia="Arial" w:hAnsi="Arial" w:cs="Arial"/>
              </w:rPr>
            </w:pPr>
          </w:p>
        </w:tc>
        <w:tc>
          <w:tcPr>
            <w:tcW w:w="3349" w:type="dxa"/>
            <w:tcBorders>
              <w:top w:val="single" w:sz="4" w:space="0" w:color="000000"/>
              <w:left w:val="single" w:sz="4" w:space="0" w:color="000000"/>
              <w:bottom w:val="single" w:sz="4" w:space="0" w:color="000000"/>
              <w:right w:val="single" w:sz="4" w:space="0" w:color="000000"/>
            </w:tcBorders>
            <w:vAlign w:val="center"/>
          </w:tcPr>
          <w:p w14:paraId="445F590D" w14:textId="77777777" w:rsidR="0062124F" w:rsidRDefault="00DF1175">
            <w:pPr>
              <w:jc w:val="center"/>
              <w:rPr>
                <w:rFonts w:ascii="Arial" w:eastAsia="Arial" w:hAnsi="Arial" w:cs="Arial"/>
                <w:color w:val="7F7F7F"/>
                <w:sz w:val="20"/>
                <w:szCs w:val="20"/>
              </w:rPr>
            </w:pPr>
            <w:r>
              <w:rPr>
                <w:rFonts w:ascii="Arial" w:eastAsia="Arial" w:hAnsi="Arial" w:cs="Arial"/>
                <w:i/>
                <w:color w:val="7F7F7F"/>
                <w:sz w:val="20"/>
                <w:szCs w:val="20"/>
              </w:rPr>
              <w:t>Competencia o Unidad de Aprendizaje 1</w:t>
            </w:r>
          </w:p>
        </w:tc>
        <w:tc>
          <w:tcPr>
            <w:tcW w:w="2228" w:type="dxa"/>
            <w:tcBorders>
              <w:top w:val="single" w:sz="4" w:space="0" w:color="000000"/>
              <w:left w:val="single" w:sz="4" w:space="0" w:color="000000"/>
              <w:bottom w:val="single" w:sz="4" w:space="0" w:color="000000"/>
              <w:right w:val="single" w:sz="4" w:space="0" w:color="000000"/>
            </w:tcBorders>
          </w:tcPr>
          <w:p w14:paraId="18E81D38" w14:textId="77777777" w:rsidR="0062124F" w:rsidRDefault="00DF1175">
            <w:r>
              <w:rPr>
                <w:rFonts w:ascii="Arial" w:eastAsia="Arial" w:hAnsi="Arial" w:cs="Arial"/>
                <w:sz w:val="18"/>
                <w:szCs w:val="18"/>
              </w:rPr>
              <w:t>Firma del docente</w:t>
            </w:r>
          </w:p>
        </w:tc>
      </w:tr>
      <w:tr w:rsidR="0062124F" w14:paraId="5D9D9EBE" w14:textId="77777777">
        <w:trPr>
          <w:jc w:val="center"/>
        </w:trPr>
        <w:tc>
          <w:tcPr>
            <w:tcW w:w="3251" w:type="dxa"/>
            <w:vMerge/>
            <w:tcBorders>
              <w:top w:val="single" w:sz="4" w:space="0" w:color="000000"/>
              <w:left w:val="single" w:sz="4" w:space="0" w:color="000000"/>
              <w:right w:val="single" w:sz="4" w:space="0" w:color="000000"/>
            </w:tcBorders>
            <w:vAlign w:val="center"/>
          </w:tcPr>
          <w:p w14:paraId="235A3948" w14:textId="77777777" w:rsidR="0062124F" w:rsidRDefault="0062124F">
            <w:pPr>
              <w:widowControl w:val="0"/>
              <w:pBdr>
                <w:top w:val="nil"/>
                <w:left w:val="nil"/>
                <w:bottom w:val="nil"/>
                <w:right w:val="nil"/>
                <w:between w:val="nil"/>
              </w:pBdr>
              <w:spacing w:after="0" w:line="276" w:lineRule="auto"/>
            </w:pPr>
          </w:p>
        </w:tc>
        <w:tc>
          <w:tcPr>
            <w:tcW w:w="3349" w:type="dxa"/>
            <w:tcBorders>
              <w:top w:val="single" w:sz="4" w:space="0" w:color="000000"/>
              <w:left w:val="single" w:sz="4" w:space="0" w:color="000000"/>
              <w:bottom w:val="single" w:sz="4" w:space="0" w:color="000000"/>
              <w:right w:val="single" w:sz="4" w:space="0" w:color="000000"/>
            </w:tcBorders>
          </w:tcPr>
          <w:p w14:paraId="575437A7" w14:textId="77777777" w:rsidR="0062124F" w:rsidRDefault="00DF1175">
            <w:pPr>
              <w:jc w:val="center"/>
            </w:pPr>
            <w:r>
              <w:rPr>
                <w:rFonts w:ascii="Arial" w:eastAsia="Arial" w:hAnsi="Arial" w:cs="Arial"/>
                <w:i/>
                <w:color w:val="7F7F7F"/>
                <w:sz w:val="20"/>
                <w:szCs w:val="20"/>
              </w:rPr>
              <w:t>Competencia o Unidad de Aprendizaje 2</w:t>
            </w:r>
          </w:p>
        </w:tc>
        <w:tc>
          <w:tcPr>
            <w:tcW w:w="2228" w:type="dxa"/>
            <w:tcBorders>
              <w:top w:val="single" w:sz="4" w:space="0" w:color="000000"/>
              <w:left w:val="single" w:sz="4" w:space="0" w:color="000000"/>
              <w:bottom w:val="single" w:sz="4" w:space="0" w:color="000000"/>
              <w:right w:val="single" w:sz="4" w:space="0" w:color="000000"/>
            </w:tcBorders>
          </w:tcPr>
          <w:p w14:paraId="54E7D9DC" w14:textId="77777777" w:rsidR="0062124F" w:rsidRDefault="00DF1175">
            <w:r>
              <w:rPr>
                <w:rFonts w:ascii="Arial" w:eastAsia="Arial" w:hAnsi="Arial" w:cs="Arial"/>
                <w:sz w:val="18"/>
                <w:szCs w:val="18"/>
              </w:rPr>
              <w:t>Firma del docente</w:t>
            </w:r>
          </w:p>
        </w:tc>
      </w:tr>
      <w:tr w:rsidR="0062124F" w14:paraId="38C7FB6B" w14:textId="77777777">
        <w:trPr>
          <w:jc w:val="center"/>
        </w:trPr>
        <w:tc>
          <w:tcPr>
            <w:tcW w:w="3251" w:type="dxa"/>
            <w:vMerge/>
            <w:tcBorders>
              <w:top w:val="single" w:sz="4" w:space="0" w:color="000000"/>
              <w:left w:val="single" w:sz="4" w:space="0" w:color="000000"/>
              <w:right w:val="single" w:sz="4" w:space="0" w:color="000000"/>
            </w:tcBorders>
            <w:vAlign w:val="center"/>
          </w:tcPr>
          <w:p w14:paraId="02DFC65B" w14:textId="77777777" w:rsidR="0062124F" w:rsidRDefault="0062124F">
            <w:pPr>
              <w:widowControl w:val="0"/>
              <w:pBdr>
                <w:top w:val="nil"/>
                <w:left w:val="nil"/>
                <w:bottom w:val="nil"/>
                <w:right w:val="nil"/>
                <w:between w:val="nil"/>
              </w:pBdr>
              <w:spacing w:after="0" w:line="276" w:lineRule="auto"/>
            </w:pPr>
          </w:p>
        </w:tc>
        <w:tc>
          <w:tcPr>
            <w:tcW w:w="3349" w:type="dxa"/>
            <w:tcBorders>
              <w:top w:val="single" w:sz="4" w:space="0" w:color="000000"/>
              <w:left w:val="single" w:sz="4" w:space="0" w:color="000000"/>
              <w:bottom w:val="single" w:sz="4" w:space="0" w:color="000000"/>
              <w:right w:val="single" w:sz="4" w:space="0" w:color="000000"/>
            </w:tcBorders>
          </w:tcPr>
          <w:p w14:paraId="5DC930AD" w14:textId="77777777" w:rsidR="0062124F" w:rsidRDefault="00DF1175">
            <w:pPr>
              <w:jc w:val="center"/>
            </w:pPr>
            <w:r>
              <w:rPr>
                <w:rFonts w:ascii="Arial" w:eastAsia="Arial" w:hAnsi="Arial" w:cs="Arial"/>
                <w:i/>
                <w:color w:val="7F7F7F"/>
                <w:sz w:val="20"/>
                <w:szCs w:val="20"/>
              </w:rPr>
              <w:t>Competencia o Unidad de Aprendizaje 3</w:t>
            </w:r>
          </w:p>
        </w:tc>
        <w:tc>
          <w:tcPr>
            <w:tcW w:w="2228" w:type="dxa"/>
            <w:tcBorders>
              <w:top w:val="single" w:sz="4" w:space="0" w:color="000000"/>
              <w:left w:val="single" w:sz="4" w:space="0" w:color="000000"/>
              <w:bottom w:val="single" w:sz="4" w:space="0" w:color="000000"/>
              <w:right w:val="single" w:sz="4" w:space="0" w:color="000000"/>
            </w:tcBorders>
            <w:vAlign w:val="center"/>
          </w:tcPr>
          <w:p w14:paraId="0A5D4FB8" w14:textId="77777777" w:rsidR="0062124F" w:rsidRDefault="00DF1175">
            <w:pPr>
              <w:spacing w:line="276" w:lineRule="auto"/>
              <w:jc w:val="center"/>
              <w:rPr>
                <w:rFonts w:ascii="Arial" w:eastAsia="Arial" w:hAnsi="Arial" w:cs="Arial"/>
              </w:rPr>
            </w:pPr>
            <w:r>
              <w:rPr>
                <w:rFonts w:ascii="Arial" w:eastAsia="Arial" w:hAnsi="Arial" w:cs="Arial"/>
                <w:sz w:val="18"/>
                <w:szCs w:val="18"/>
              </w:rPr>
              <w:t>Firma del docente</w:t>
            </w:r>
          </w:p>
        </w:tc>
      </w:tr>
      <w:tr w:rsidR="0062124F" w14:paraId="2DC146D9" w14:textId="77777777">
        <w:trPr>
          <w:jc w:val="center"/>
        </w:trPr>
        <w:tc>
          <w:tcPr>
            <w:tcW w:w="3251" w:type="dxa"/>
            <w:vMerge/>
            <w:tcBorders>
              <w:top w:val="single" w:sz="4" w:space="0" w:color="000000"/>
              <w:left w:val="single" w:sz="4" w:space="0" w:color="000000"/>
              <w:right w:val="single" w:sz="4" w:space="0" w:color="000000"/>
            </w:tcBorders>
            <w:vAlign w:val="center"/>
          </w:tcPr>
          <w:p w14:paraId="6B050CD6" w14:textId="77777777" w:rsidR="0062124F" w:rsidRDefault="0062124F">
            <w:pPr>
              <w:widowControl w:val="0"/>
              <w:pBdr>
                <w:top w:val="nil"/>
                <w:left w:val="nil"/>
                <w:bottom w:val="nil"/>
                <w:right w:val="nil"/>
                <w:between w:val="nil"/>
              </w:pBdr>
              <w:spacing w:after="0" w:line="276" w:lineRule="auto"/>
              <w:rPr>
                <w:rFonts w:ascii="Arial" w:eastAsia="Arial" w:hAnsi="Arial" w:cs="Arial"/>
              </w:rPr>
            </w:pPr>
          </w:p>
        </w:tc>
        <w:tc>
          <w:tcPr>
            <w:tcW w:w="3349" w:type="dxa"/>
            <w:tcBorders>
              <w:top w:val="single" w:sz="4" w:space="0" w:color="000000"/>
              <w:left w:val="single" w:sz="4" w:space="0" w:color="000000"/>
              <w:bottom w:val="single" w:sz="4" w:space="0" w:color="000000"/>
              <w:right w:val="single" w:sz="4" w:space="0" w:color="000000"/>
            </w:tcBorders>
            <w:vAlign w:val="center"/>
          </w:tcPr>
          <w:p w14:paraId="3BCA6D32" w14:textId="77777777" w:rsidR="0062124F" w:rsidRDefault="00DF1175">
            <w:pPr>
              <w:spacing w:line="276" w:lineRule="auto"/>
              <w:jc w:val="center"/>
              <w:rPr>
                <w:rFonts w:ascii="Arial" w:eastAsia="Arial" w:hAnsi="Arial" w:cs="Arial"/>
                <w:sz w:val="20"/>
                <w:szCs w:val="20"/>
              </w:rPr>
            </w:pPr>
            <w:r>
              <w:rPr>
                <w:rFonts w:ascii="Arial" w:eastAsia="Arial" w:hAnsi="Arial" w:cs="Arial"/>
                <w:i/>
                <w:color w:val="7F7F7F"/>
                <w:sz w:val="20"/>
                <w:szCs w:val="20"/>
              </w:rPr>
              <w:t>Competencia o Unidad de Aprendizaje 4</w:t>
            </w:r>
          </w:p>
        </w:tc>
        <w:tc>
          <w:tcPr>
            <w:tcW w:w="2228" w:type="dxa"/>
            <w:tcBorders>
              <w:top w:val="single" w:sz="4" w:space="0" w:color="000000"/>
              <w:left w:val="single" w:sz="4" w:space="0" w:color="000000"/>
              <w:bottom w:val="single" w:sz="4" w:space="0" w:color="000000"/>
              <w:right w:val="single" w:sz="4" w:space="0" w:color="000000"/>
            </w:tcBorders>
            <w:vAlign w:val="center"/>
          </w:tcPr>
          <w:p w14:paraId="5FCBEFF4" w14:textId="77777777" w:rsidR="0062124F" w:rsidRDefault="00DF1175">
            <w:pPr>
              <w:spacing w:line="276" w:lineRule="auto"/>
              <w:jc w:val="center"/>
              <w:rPr>
                <w:rFonts w:ascii="Arial" w:eastAsia="Arial" w:hAnsi="Arial" w:cs="Arial"/>
              </w:rPr>
            </w:pPr>
            <w:r>
              <w:rPr>
                <w:rFonts w:ascii="Arial" w:eastAsia="Arial" w:hAnsi="Arial" w:cs="Arial"/>
                <w:sz w:val="18"/>
                <w:szCs w:val="18"/>
              </w:rPr>
              <w:t>Firma del docente</w:t>
            </w:r>
          </w:p>
        </w:tc>
      </w:tr>
    </w:tbl>
    <w:p w14:paraId="6AC7B930" w14:textId="77777777" w:rsidR="0062124F" w:rsidRDefault="0062124F">
      <w:pPr>
        <w:spacing w:line="276" w:lineRule="auto"/>
        <w:jc w:val="both"/>
        <w:rPr>
          <w:rFonts w:ascii="Arial" w:eastAsia="Arial" w:hAnsi="Arial" w:cs="Arial"/>
        </w:rPr>
      </w:pPr>
    </w:p>
    <w:p w14:paraId="0B1855C9" w14:textId="77777777" w:rsidR="0062124F" w:rsidRDefault="00DF1175">
      <w:pPr>
        <w:spacing w:line="276" w:lineRule="auto"/>
        <w:jc w:val="both"/>
        <w:rPr>
          <w:rFonts w:ascii="Arial" w:eastAsia="Arial" w:hAnsi="Arial" w:cs="Arial"/>
        </w:rPr>
      </w:pPr>
      <w:r>
        <w:br w:type="page"/>
      </w:r>
    </w:p>
    <w:p w14:paraId="3F9FB080" w14:textId="77777777" w:rsidR="0062124F" w:rsidRDefault="00DF1175">
      <w:pPr>
        <w:numPr>
          <w:ilvl w:val="0"/>
          <w:numId w:val="1"/>
        </w:numPr>
        <w:pBdr>
          <w:top w:val="nil"/>
          <w:left w:val="nil"/>
          <w:bottom w:val="nil"/>
          <w:right w:val="nil"/>
          <w:between w:val="nil"/>
        </w:pBdr>
        <w:spacing w:after="0" w:line="276" w:lineRule="auto"/>
        <w:jc w:val="both"/>
        <w:rPr>
          <w:rFonts w:ascii="Arial" w:eastAsia="Arial" w:hAnsi="Arial" w:cs="Arial"/>
          <w:color w:val="000000"/>
        </w:rPr>
      </w:pPr>
      <w:r>
        <w:rPr>
          <w:rFonts w:ascii="Arial" w:eastAsia="Arial" w:hAnsi="Arial" w:cs="Arial"/>
          <w:b/>
          <w:color w:val="000000"/>
        </w:rPr>
        <w:lastRenderedPageBreak/>
        <w:t>Resumen.</w:t>
      </w:r>
    </w:p>
    <w:p w14:paraId="7758DBDF" w14:textId="77777777" w:rsidR="00C423A5" w:rsidRPr="00C423A5" w:rsidRDefault="00C423A5" w:rsidP="00C423A5">
      <w:pPr>
        <w:spacing w:before="100" w:beforeAutospacing="1" w:after="100" w:afterAutospacing="1" w:line="240" w:lineRule="auto"/>
        <w:rPr>
          <w:rFonts w:ascii="Arial" w:eastAsia="Arial" w:hAnsi="Arial" w:cs="Arial"/>
          <w:i/>
          <w:color w:val="000000"/>
          <w:sz w:val="20"/>
          <w:szCs w:val="20"/>
        </w:rPr>
      </w:pPr>
      <w:r w:rsidRPr="00C423A5">
        <w:rPr>
          <w:rFonts w:ascii="Arial" w:eastAsia="Arial" w:hAnsi="Arial" w:cs="Arial"/>
          <w:i/>
          <w:color w:val="000000"/>
          <w:sz w:val="20"/>
          <w:szCs w:val="20"/>
        </w:rPr>
        <w:t>El proyecto consiste en desarrollar una página web destinada a mejorar el rendimiento de los estudiantes de grado 11 de la I.C.V.O. en las pruebas Saber 11, específicamente en el área de ciencias sociales. Esta plataforma permitirá a los estudiantes acceder a contenido educativo adaptado a sus necesidades individuales. La página ofrecerá la posibilidad de registrarse e iniciar sesión, seleccionar temas específicos para repasar, y acceder a archivos teóricos que aborden esos temas. Además, los profesores podrán crear formularios interactivos relacionados con los contenidos teóricos, los cuales los estudiantes podrán completar para reforzar su aprendizaje.</w:t>
      </w:r>
    </w:p>
    <w:p w14:paraId="26F7F9EB" w14:textId="77777777" w:rsidR="00C423A5" w:rsidRPr="00C423A5" w:rsidRDefault="00C423A5" w:rsidP="00C423A5">
      <w:pPr>
        <w:spacing w:before="100" w:beforeAutospacing="1" w:after="100" w:afterAutospacing="1" w:line="240" w:lineRule="auto"/>
        <w:rPr>
          <w:rFonts w:ascii="Arial" w:eastAsia="Arial" w:hAnsi="Arial" w:cs="Arial"/>
          <w:i/>
          <w:color w:val="000000"/>
          <w:sz w:val="20"/>
          <w:szCs w:val="20"/>
        </w:rPr>
      </w:pPr>
      <w:r w:rsidRPr="00C423A5">
        <w:rPr>
          <w:rFonts w:ascii="Arial" w:eastAsia="Arial" w:hAnsi="Arial" w:cs="Arial"/>
          <w:i/>
          <w:color w:val="000000"/>
          <w:sz w:val="20"/>
          <w:szCs w:val="20"/>
        </w:rPr>
        <w:t>Las principales funcionalidades del sistema incluyen:</w:t>
      </w:r>
    </w:p>
    <w:p w14:paraId="123B623F" w14:textId="77777777" w:rsidR="00C423A5" w:rsidRPr="00C423A5" w:rsidRDefault="00C423A5" w:rsidP="00C423A5">
      <w:pPr>
        <w:numPr>
          <w:ilvl w:val="0"/>
          <w:numId w:val="3"/>
        </w:numPr>
        <w:spacing w:before="100" w:beforeAutospacing="1" w:after="100" w:afterAutospacing="1" w:line="240" w:lineRule="auto"/>
        <w:rPr>
          <w:rFonts w:ascii="Arial" w:eastAsia="Arial" w:hAnsi="Arial" w:cs="Arial"/>
          <w:i/>
          <w:color w:val="000000"/>
          <w:sz w:val="20"/>
          <w:szCs w:val="20"/>
        </w:rPr>
      </w:pPr>
      <w:r w:rsidRPr="00C423A5">
        <w:rPr>
          <w:rFonts w:ascii="Arial" w:eastAsia="Arial" w:hAnsi="Arial" w:cs="Arial"/>
          <w:i/>
          <w:color w:val="000000"/>
          <w:sz w:val="20"/>
          <w:szCs w:val="20"/>
        </w:rPr>
        <w:t>Registro e inicio de sesión de usuarios (estudiantes y profesores).</w:t>
      </w:r>
    </w:p>
    <w:p w14:paraId="0B34D55E" w14:textId="77777777" w:rsidR="00C423A5" w:rsidRPr="00C423A5" w:rsidRDefault="00C423A5" w:rsidP="00C423A5">
      <w:pPr>
        <w:numPr>
          <w:ilvl w:val="0"/>
          <w:numId w:val="3"/>
        </w:numPr>
        <w:spacing w:before="100" w:beforeAutospacing="1" w:after="100" w:afterAutospacing="1" w:line="240" w:lineRule="auto"/>
        <w:rPr>
          <w:rFonts w:ascii="Arial" w:eastAsia="Arial" w:hAnsi="Arial" w:cs="Arial"/>
          <w:i/>
          <w:color w:val="000000"/>
          <w:sz w:val="20"/>
          <w:szCs w:val="20"/>
        </w:rPr>
      </w:pPr>
      <w:r w:rsidRPr="00C423A5">
        <w:rPr>
          <w:rFonts w:ascii="Arial" w:eastAsia="Arial" w:hAnsi="Arial" w:cs="Arial"/>
          <w:i/>
          <w:color w:val="000000"/>
          <w:sz w:val="20"/>
          <w:szCs w:val="20"/>
        </w:rPr>
        <w:t>Selección personalizada de temas para estudio.</w:t>
      </w:r>
    </w:p>
    <w:p w14:paraId="04EA3FC2" w14:textId="77777777" w:rsidR="00C423A5" w:rsidRPr="00C423A5" w:rsidRDefault="00C423A5" w:rsidP="00C423A5">
      <w:pPr>
        <w:numPr>
          <w:ilvl w:val="0"/>
          <w:numId w:val="3"/>
        </w:numPr>
        <w:spacing w:before="100" w:beforeAutospacing="1" w:after="100" w:afterAutospacing="1" w:line="240" w:lineRule="auto"/>
        <w:rPr>
          <w:rFonts w:ascii="Arial" w:eastAsia="Arial" w:hAnsi="Arial" w:cs="Arial"/>
          <w:i/>
          <w:color w:val="000000"/>
          <w:sz w:val="20"/>
          <w:szCs w:val="20"/>
        </w:rPr>
      </w:pPr>
      <w:r w:rsidRPr="00C423A5">
        <w:rPr>
          <w:rFonts w:ascii="Arial" w:eastAsia="Arial" w:hAnsi="Arial" w:cs="Arial"/>
          <w:i/>
          <w:color w:val="000000"/>
          <w:sz w:val="20"/>
          <w:szCs w:val="20"/>
        </w:rPr>
        <w:t>Acceso a archivos teóricos sobre los temas seleccionados.</w:t>
      </w:r>
    </w:p>
    <w:p w14:paraId="299CA954" w14:textId="77777777" w:rsidR="00C423A5" w:rsidRPr="00C423A5" w:rsidRDefault="00C423A5" w:rsidP="00C423A5">
      <w:pPr>
        <w:numPr>
          <w:ilvl w:val="0"/>
          <w:numId w:val="3"/>
        </w:numPr>
        <w:spacing w:before="100" w:beforeAutospacing="1" w:after="100" w:afterAutospacing="1" w:line="240" w:lineRule="auto"/>
        <w:rPr>
          <w:rFonts w:ascii="Arial" w:eastAsia="Arial" w:hAnsi="Arial" w:cs="Arial"/>
          <w:i/>
          <w:color w:val="000000"/>
          <w:sz w:val="20"/>
          <w:szCs w:val="20"/>
        </w:rPr>
      </w:pPr>
      <w:r w:rsidRPr="00C423A5">
        <w:rPr>
          <w:rFonts w:ascii="Arial" w:eastAsia="Arial" w:hAnsi="Arial" w:cs="Arial"/>
          <w:i/>
          <w:color w:val="000000"/>
          <w:sz w:val="20"/>
          <w:szCs w:val="20"/>
        </w:rPr>
        <w:t>Creación y resolución de formularios interactivos basados en los temas estudiados.</w:t>
      </w:r>
    </w:p>
    <w:p w14:paraId="5D7DB2F6" w14:textId="77777777" w:rsidR="0062124F" w:rsidRDefault="0062124F">
      <w:pPr>
        <w:pBdr>
          <w:top w:val="nil"/>
          <w:left w:val="nil"/>
          <w:bottom w:val="nil"/>
          <w:right w:val="nil"/>
          <w:between w:val="nil"/>
        </w:pBdr>
        <w:spacing w:after="0" w:line="276" w:lineRule="auto"/>
        <w:ind w:left="720"/>
        <w:jc w:val="both"/>
        <w:rPr>
          <w:rFonts w:ascii="Arial" w:eastAsia="Arial" w:hAnsi="Arial" w:cs="Arial"/>
          <w:color w:val="000000"/>
        </w:rPr>
      </w:pPr>
    </w:p>
    <w:p w14:paraId="0E69F89A" w14:textId="22F5C67F" w:rsidR="00A604F7" w:rsidRPr="00A604F7" w:rsidRDefault="00DF1175" w:rsidP="00A604F7">
      <w:pPr>
        <w:numPr>
          <w:ilvl w:val="0"/>
          <w:numId w:val="1"/>
        </w:numPr>
        <w:pBdr>
          <w:top w:val="nil"/>
          <w:left w:val="nil"/>
          <w:bottom w:val="nil"/>
          <w:right w:val="nil"/>
          <w:between w:val="nil"/>
        </w:pBdr>
        <w:spacing w:after="0" w:line="276" w:lineRule="auto"/>
        <w:jc w:val="both"/>
        <w:rPr>
          <w:rFonts w:ascii="Arial" w:eastAsia="Arial" w:hAnsi="Arial" w:cs="Arial"/>
          <w:color w:val="000000"/>
        </w:rPr>
      </w:pPr>
      <w:r>
        <w:rPr>
          <w:rFonts w:ascii="Arial" w:eastAsia="Arial" w:hAnsi="Arial" w:cs="Arial"/>
          <w:b/>
          <w:color w:val="000000"/>
        </w:rPr>
        <w:t>Problema o necesidad.</w:t>
      </w:r>
    </w:p>
    <w:p w14:paraId="69A45B36" w14:textId="59B74A33" w:rsidR="0062124F" w:rsidRDefault="00A604F7" w:rsidP="00A604F7">
      <w:pPr>
        <w:keepNext/>
        <w:widowControl w:val="0"/>
        <w:pBdr>
          <w:top w:val="nil"/>
          <w:left w:val="nil"/>
          <w:bottom w:val="nil"/>
          <w:right w:val="nil"/>
          <w:between w:val="nil"/>
        </w:pBdr>
        <w:tabs>
          <w:tab w:val="left" w:pos="705"/>
        </w:tabs>
        <w:spacing w:after="0" w:line="276" w:lineRule="auto"/>
        <w:ind w:left="720"/>
        <w:jc w:val="both"/>
        <w:rPr>
          <w:rFonts w:ascii="Arial" w:eastAsia="Arial" w:hAnsi="Arial" w:cs="Arial"/>
          <w:color w:val="000000"/>
        </w:rPr>
      </w:pPr>
      <w:r w:rsidRPr="00A604F7">
        <w:rPr>
          <w:rFonts w:ascii="Arial" w:eastAsia="Arial" w:hAnsi="Arial" w:cs="Arial"/>
          <w:i/>
          <w:color w:val="000000"/>
          <w:sz w:val="20"/>
          <w:szCs w:val="20"/>
        </w:rPr>
        <w:t>En la I.C.V.O., hemos notado que muchos estudiantes de grado 11 han olvidado ciertos temas importantes que se enseñaron en noveno y décimo grado. Esta situación es preocupante, ya que esos temas pueden aparecer en las pruebas ICFES o Saber 11, y su falta de dominio podría afectar negativamente su rendimiento</w:t>
      </w:r>
      <w:r>
        <w:rPr>
          <w:rFonts w:ascii="Arial" w:eastAsia="Arial" w:hAnsi="Arial" w:cs="Arial"/>
          <w:i/>
          <w:color w:val="000000"/>
          <w:sz w:val="20"/>
          <w:szCs w:val="20"/>
        </w:rPr>
        <w:t xml:space="preserve">; </w:t>
      </w:r>
      <w:r>
        <w:t>es fundamental ofrecerles una herramienta que les permita repasar estos contenidos de manera efectiva. Para abordar esta necesidad, proponemos la creación de una página web donde los estudiantes puedan seleccionar y repasar los temas que necesiten reforzar. Además, la plataforma permitirá a los profesores crear cuestionarios o formularios que ayudarán a los estudiantes a estudiar y consolidar los conocimientos olvidados, especialmente aquellos que podrían aparecer en las pruebas ICFES o Saber 11.</w:t>
      </w:r>
    </w:p>
    <w:p w14:paraId="614C09AC" w14:textId="77777777" w:rsidR="0062124F" w:rsidRDefault="00DF1175">
      <w:pPr>
        <w:keepNext/>
        <w:widowControl w:val="0"/>
        <w:numPr>
          <w:ilvl w:val="0"/>
          <w:numId w:val="1"/>
        </w:numPr>
        <w:pBdr>
          <w:top w:val="nil"/>
          <w:left w:val="nil"/>
          <w:bottom w:val="nil"/>
          <w:right w:val="nil"/>
          <w:between w:val="nil"/>
        </w:pBdr>
        <w:tabs>
          <w:tab w:val="left" w:pos="705"/>
        </w:tabs>
        <w:spacing w:after="0" w:line="276" w:lineRule="auto"/>
        <w:jc w:val="both"/>
        <w:rPr>
          <w:rFonts w:ascii="Arial" w:eastAsia="Arial" w:hAnsi="Arial" w:cs="Arial"/>
          <w:color w:val="000000"/>
        </w:rPr>
      </w:pPr>
      <w:r>
        <w:rPr>
          <w:rFonts w:ascii="Arial" w:eastAsia="Arial" w:hAnsi="Arial" w:cs="Arial"/>
          <w:b/>
          <w:color w:val="000000"/>
        </w:rPr>
        <w:t>Marco teórico y estado del arte.</w:t>
      </w:r>
    </w:p>
    <w:p w14:paraId="28C87F1A" w14:textId="77777777" w:rsidR="00A604F7" w:rsidRPr="00A604F7" w:rsidRDefault="00A604F7" w:rsidP="00A604F7">
      <w:pPr>
        <w:pStyle w:val="NormalWeb"/>
        <w:ind w:left="720"/>
        <w:rPr>
          <w:rFonts w:ascii="Calibri" w:eastAsia="Calibri" w:hAnsi="Calibri" w:cs="Calibri"/>
          <w:sz w:val="22"/>
          <w:szCs w:val="22"/>
        </w:rPr>
      </w:pPr>
      <w:r w:rsidRPr="00A604F7">
        <w:rPr>
          <w:rFonts w:ascii="Calibri" w:eastAsia="Calibri" w:hAnsi="Calibri" w:cs="Calibri"/>
          <w:sz w:val="22"/>
          <w:szCs w:val="22"/>
        </w:rPr>
        <w:t xml:space="preserve">En Colombia, varios proyectos educativos han trabajado en mejorar el rendimiento académico de los estudiantes mediante el uso de plataformas digitales. Un estudio realizado por </w:t>
      </w:r>
      <w:r w:rsidRPr="00A604F7">
        <w:rPr>
          <w:rFonts w:ascii="Calibri" w:eastAsia="Calibri" w:hAnsi="Calibri" w:cs="Calibri"/>
          <w:b/>
          <w:bCs/>
          <w:sz w:val="22"/>
          <w:szCs w:val="22"/>
        </w:rPr>
        <w:t>Martínez y Pérez (2022)</w:t>
      </w:r>
      <w:r w:rsidRPr="00A604F7">
        <w:rPr>
          <w:rFonts w:ascii="Calibri" w:eastAsia="Calibri" w:hAnsi="Calibri" w:cs="Calibri"/>
          <w:sz w:val="22"/>
          <w:szCs w:val="22"/>
        </w:rPr>
        <w:t xml:space="preserve">, publicado en la revista </w:t>
      </w:r>
      <w:r w:rsidRPr="00A604F7">
        <w:rPr>
          <w:rFonts w:ascii="Calibri" w:eastAsia="Calibri" w:hAnsi="Calibri" w:cs="Calibri"/>
          <w:i/>
          <w:iCs/>
          <w:sz w:val="22"/>
          <w:szCs w:val="22"/>
        </w:rPr>
        <w:t>Educación y Tecnología</w:t>
      </w:r>
      <w:r w:rsidRPr="00A604F7">
        <w:rPr>
          <w:rFonts w:ascii="Calibri" w:eastAsia="Calibri" w:hAnsi="Calibri" w:cs="Calibri"/>
          <w:sz w:val="22"/>
          <w:szCs w:val="22"/>
        </w:rPr>
        <w:t xml:space="preserve">, investigó el impacto de una plataforma en línea diseñada para reforzar conocimientos en matemáticas y ciencias sociales en estudiantes de grado 11. La plataforma permitía a los estudiantes acceder a contenidos interactivos y realizar cuestionarios diseñados por sus profesores. Los resultados mostraron una mejora significativa en las calificaciones de los estudiantes que usaron la plataforma regularmente. Este proyecto es relevante para </w:t>
      </w:r>
      <w:r w:rsidRPr="00A604F7">
        <w:rPr>
          <w:rFonts w:ascii="Calibri" w:eastAsia="Calibri" w:hAnsi="Calibri" w:cs="Calibri"/>
          <w:sz w:val="22"/>
          <w:szCs w:val="22"/>
        </w:rPr>
        <w:lastRenderedPageBreak/>
        <w:t>nuestro trabajo, ya que demuestra la efectividad de las plataformas en línea para reforzar conocimientos previos y mejorar el rendimiento en pruebas estandarizadas.</w:t>
      </w:r>
    </w:p>
    <w:p w14:paraId="2EC0D22D" w14:textId="77777777" w:rsidR="00A604F7" w:rsidRPr="00A604F7" w:rsidRDefault="00A604F7" w:rsidP="00A604F7">
      <w:pPr>
        <w:pStyle w:val="NormalWeb"/>
        <w:ind w:left="720"/>
        <w:rPr>
          <w:rFonts w:ascii="Calibri" w:eastAsia="Calibri" w:hAnsi="Calibri" w:cs="Calibri"/>
          <w:sz w:val="22"/>
          <w:szCs w:val="22"/>
        </w:rPr>
      </w:pPr>
      <w:r w:rsidRPr="00A604F7">
        <w:rPr>
          <w:rFonts w:ascii="Calibri" w:eastAsia="Calibri" w:hAnsi="Calibri" w:cs="Calibri"/>
          <w:sz w:val="22"/>
          <w:szCs w:val="22"/>
        </w:rPr>
        <w:t xml:space="preserve">En México, un proyecto similar fue desarrollado por </w:t>
      </w:r>
      <w:r w:rsidRPr="00A604F7">
        <w:rPr>
          <w:rFonts w:ascii="Calibri" w:eastAsia="Calibri" w:hAnsi="Calibri" w:cs="Calibri"/>
          <w:b/>
          <w:bCs/>
          <w:sz w:val="22"/>
          <w:szCs w:val="22"/>
        </w:rPr>
        <w:t>Gómez et al. (2020)</w:t>
      </w:r>
      <w:r w:rsidRPr="00A604F7">
        <w:rPr>
          <w:rFonts w:ascii="Calibri" w:eastAsia="Calibri" w:hAnsi="Calibri" w:cs="Calibri"/>
          <w:sz w:val="22"/>
          <w:szCs w:val="22"/>
        </w:rPr>
        <w:t xml:space="preserve">, quienes implementaron una plataforma educativa para estudiantes de secundaria en el Estado de Jalisco. Publicado en </w:t>
      </w:r>
      <w:r w:rsidRPr="00A604F7">
        <w:rPr>
          <w:rFonts w:ascii="Calibri" w:eastAsia="Calibri" w:hAnsi="Calibri" w:cs="Calibri"/>
          <w:i/>
          <w:iCs/>
          <w:sz w:val="22"/>
          <w:szCs w:val="22"/>
        </w:rPr>
        <w:t>Revista Iberoamericana de Educación</w:t>
      </w:r>
      <w:r w:rsidRPr="00A604F7">
        <w:rPr>
          <w:rFonts w:ascii="Calibri" w:eastAsia="Calibri" w:hAnsi="Calibri" w:cs="Calibri"/>
          <w:sz w:val="22"/>
          <w:szCs w:val="22"/>
        </w:rPr>
        <w:t>, este proyecto tenía como objetivo apoyar a estudiantes que presentaban dificultades en matemáticas y ciencias naturales. La plataforma permitía la personalización del aprendizaje mediante la identificación de las áreas donde los estudiantes tenían más dificultades. Los resultados indicaron que los estudiantes que utilizaron la plataforma mostraron una mejora del 15% en sus calificaciones finales. Este estudio es relevante para nuestro proyecto en la I.C.V.O. porque refuerza la idea de que el acceso a contenido personalizado y la posibilidad de practicar mediante cuestionarios puede ayudar a los estudiantes a recuperar y reforzar conocimientos olvidados.</w:t>
      </w:r>
    </w:p>
    <w:p w14:paraId="364BD7FF" w14:textId="77777777" w:rsidR="00A604F7" w:rsidRPr="00A604F7" w:rsidRDefault="00A604F7" w:rsidP="00A604F7">
      <w:pPr>
        <w:pStyle w:val="NormalWeb"/>
        <w:ind w:left="720"/>
        <w:rPr>
          <w:rFonts w:ascii="Calibri" w:eastAsia="Calibri" w:hAnsi="Calibri" w:cs="Calibri"/>
          <w:sz w:val="22"/>
          <w:szCs w:val="22"/>
        </w:rPr>
      </w:pPr>
      <w:r w:rsidRPr="00A604F7">
        <w:rPr>
          <w:rFonts w:ascii="Calibri" w:eastAsia="Calibri" w:hAnsi="Calibri" w:cs="Calibri"/>
          <w:sz w:val="22"/>
          <w:szCs w:val="22"/>
        </w:rPr>
        <w:t xml:space="preserve">En un contexto internacional, </w:t>
      </w:r>
      <w:r w:rsidRPr="00A604F7">
        <w:rPr>
          <w:rFonts w:ascii="Calibri" w:eastAsia="Calibri" w:hAnsi="Calibri" w:cs="Calibri"/>
          <w:b/>
          <w:bCs/>
          <w:sz w:val="22"/>
          <w:szCs w:val="22"/>
        </w:rPr>
        <w:t>Johnson y Smith (2021)</w:t>
      </w:r>
      <w:r w:rsidRPr="00A604F7">
        <w:rPr>
          <w:rFonts w:ascii="Calibri" w:eastAsia="Calibri" w:hAnsi="Calibri" w:cs="Calibri"/>
          <w:sz w:val="22"/>
          <w:szCs w:val="22"/>
        </w:rPr>
        <w:t xml:space="preserve">, en su investigación publicada en </w:t>
      </w:r>
      <w:proofErr w:type="spellStart"/>
      <w:r w:rsidRPr="00A604F7">
        <w:rPr>
          <w:rFonts w:ascii="Calibri" w:eastAsia="Calibri" w:hAnsi="Calibri" w:cs="Calibri"/>
          <w:i/>
          <w:iCs/>
          <w:sz w:val="22"/>
          <w:szCs w:val="22"/>
        </w:rPr>
        <w:t>Journal</w:t>
      </w:r>
      <w:proofErr w:type="spellEnd"/>
      <w:r w:rsidRPr="00A604F7">
        <w:rPr>
          <w:rFonts w:ascii="Calibri" w:eastAsia="Calibri" w:hAnsi="Calibri" w:cs="Calibri"/>
          <w:i/>
          <w:iCs/>
          <w:sz w:val="22"/>
          <w:szCs w:val="22"/>
        </w:rPr>
        <w:t xml:space="preserve"> </w:t>
      </w:r>
      <w:proofErr w:type="spellStart"/>
      <w:r w:rsidRPr="00A604F7">
        <w:rPr>
          <w:rFonts w:ascii="Calibri" w:eastAsia="Calibri" w:hAnsi="Calibri" w:cs="Calibri"/>
          <w:i/>
          <w:iCs/>
          <w:sz w:val="22"/>
          <w:szCs w:val="22"/>
        </w:rPr>
        <w:t>of</w:t>
      </w:r>
      <w:proofErr w:type="spellEnd"/>
      <w:r w:rsidRPr="00A604F7">
        <w:rPr>
          <w:rFonts w:ascii="Calibri" w:eastAsia="Calibri" w:hAnsi="Calibri" w:cs="Calibri"/>
          <w:i/>
          <w:iCs/>
          <w:sz w:val="22"/>
          <w:szCs w:val="22"/>
        </w:rPr>
        <w:t xml:space="preserve"> </w:t>
      </w:r>
      <w:proofErr w:type="spellStart"/>
      <w:r w:rsidRPr="00A604F7">
        <w:rPr>
          <w:rFonts w:ascii="Calibri" w:eastAsia="Calibri" w:hAnsi="Calibri" w:cs="Calibri"/>
          <w:i/>
          <w:iCs/>
          <w:sz w:val="22"/>
          <w:szCs w:val="22"/>
        </w:rPr>
        <w:t>Educational</w:t>
      </w:r>
      <w:proofErr w:type="spellEnd"/>
      <w:r w:rsidRPr="00A604F7">
        <w:rPr>
          <w:rFonts w:ascii="Calibri" w:eastAsia="Calibri" w:hAnsi="Calibri" w:cs="Calibri"/>
          <w:i/>
          <w:iCs/>
          <w:sz w:val="22"/>
          <w:szCs w:val="22"/>
        </w:rPr>
        <w:t xml:space="preserve"> </w:t>
      </w:r>
      <w:proofErr w:type="spellStart"/>
      <w:r w:rsidRPr="00A604F7">
        <w:rPr>
          <w:rFonts w:ascii="Calibri" w:eastAsia="Calibri" w:hAnsi="Calibri" w:cs="Calibri"/>
          <w:i/>
          <w:iCs/>
          <w:sz w:val="22"/>
          <w:szCs w:val="22"/>
        </w:rPr>
        <w:t>Technology</w:t>
      </w:r>
      <w:proofErr w:type="spellEnd"/>
      <w:r w:rsidRPr="00A604F7">
        <w:rPr>
          <w:rFonts w:ascii="Calibri" w:eastAsia="Calibri" w:hAnsi="Calibri" w:cs="Calibri"/>
          <w:i/>
          <w:iCs/>
          <w:sz w:val="22"/>
          <w:szCs w:val="22"/>
        </w:rPr>
        <w:t xml:space="preserve"> &amp; </w:t>
      </w:r>
      <w:proofErr w:type="spellStart"/>
      <w:r w:rsidRPr="00A604F7">
        <w:rPr>
          <w:rFonts w:ascii="Calibri" w:eastAsia="Calibri" w:hAnsi="Calibri" w:cs="Calibri"/>
          <w:i/>
          <w:iCs/>
          <w:sz w:val="22"/>
          <w:szCs w:val="22"/>
        </w:rPr>
        <w:t>Society</w:t>
      </w:r>
      <w:proofErr w:type="spellEnd"/>
      <w:r w:rsidRPr="00A604F7">
        <w:rPr>
          <w:rFonts w:ascii="Calibri" w:eastAsia="Calibri" w:hAnsi="Calibri" w:cs="Calibri"/>
          <w:sz w:val="22"/>
          <w:szCs w:val="22"/>
        </w:rPr>
        <w:t>, desarrollaron un proyecto en el Reino Unido enfocado en el uso de tecnologías digitales para mejorar el rendimiento en exámenes nacionales. Este proyecto utilizó una plataforma basada en inteligencia artificial que adaptaba los contenidos según las respuestas de los estudiantes en tiempo real. Los estudiantes que participaron en el estudio mostraron una mejora del 20% en sus resultados de exámenes. Las conclusiones destacaron que el uso de tecnología personalizada no solo mejora el rendimiento, sino que también aumenta la motivación de los estudiantes al ofrecer una experiencia de aprendizaje adaptada a sus necesidades.</w:t>
      </w:r>
    </w:p>
    <w:p w14:paraId="16AA2EB3" w14:textId="1B4C787C" w:rsidR="00A604F7" w:rsidRDefault="00A604F7" w:rsidP="00A604F7">
      <w:pPr>
        <w:pStyle w:val="NormalWeb"/>
        <w:ind w:left="720"/>
        <w:rPr>
          <w:rFonts w:ascii="Calibri" w:eastAsia="Calibri" w:hAnsi="Calibri" w:cs="Calibri"/>
          <w:sz w:val="22"/>
          <w:szCs w:val="22"/>
        </w:rPr>
      </w:pPr>
      <w:r w:rsidRPr="00A604F7">
        <w:rPr>
          <w:rFonts w:ascii="Calibri" w:eastAsia="Calibri" w:hAnsi="Calibri" w:cs="Calibri"/>
          <w:sz w:val="22"/>
          <w:szCs w:val="22"/>
        </w:rPr>
        <w:t>Estos proyectos nos sirven como referencia para la creación de nuestra plataforma en la I.C.V.O. En todos los casos, se observó una mejora en el rendimiento académico de los estudiantes gracias al acceso a contenido personalizado y a la posibilidad de practicar mediante cuestionarios o formularios interactivos. Nuestro proyecto busca replicar y adaptar estas estrategias al contexto específico de los estudiantes de la I.C.V.O., permitiéndoles repasar temas olvidados y mejorar su preparación para las pruebas Saber 11. Las experiencias y resultados obtenidos en estos proyectos previos nos proporcionan una base sólida para la implementación de nuestra plataforma, con la expectativa de lograr mejoras similares en el rendimiento de nuestros estudiantes.</w:t>
      </w:r>
    </w:p>
    <w:p w14:paraId="5FB6FB45" w14:textId="2CA9CC8D" w:rsidR="00A604F7" w:rsidRPr="00A604F7" w:rsidRDefault="00A604F7" w:rsidP="00A604F7">
      <w:pPr>
        <w:pStyle w:val="NormalWeb"/>
        <w:ind w:left="720"/>
        <w:rPr>
          <w:rFonts w:ascii="Calibri" w:eastAsia="Calibri" w:hAnsi="Calibri" w:cs="Calibri"/>
          <w:sz w:val="22"/>
          <w:szCs w:val="22"/>
        </w:rPr>
      </w:pPr>
      <w:r w:rsidRPr="00A604F7">
        <w:rPr>
          <w:rFonts w:ascii="Calibri" w:eastAsia="Calibri" w:hAnsi="Calibri" w:cs="Calibri"/>
          <w:sz w:val="22"/>
          <w:szCs w:val="22"/>
        </w:rPr>
        <w:t>La revisión de estos proyectos e investigaciones nos muestra que las plataformas educativas digitales, cuando están bien diseñadas y personalizadas, tienen un impacto positivo en la recuperación de conocimientos y en el rendimiento académico de los estudiantes. Implementar una herramienta similar en la I.C.V.O.</w:t>
      </w:r>
      <w:r>
        <w:t xml:space="preserve"> no solo es viable, sino </w:t>
      </w:r>
      <w:r>
        <w:lastRenderedPageBreak/>
        <w:t>que es una estrategia probada que puede ayudar a nuestros estudiantes a enfrentar con éxito las pruebas Saber 11.</w:t>
      </w:r>
    </w:p>
    <w:p w14:paraId="72F72A49" w14:textId="77777777" w:rsidR="0062124F" w:rsidRDefault="00DF1175">
      <w:pPr>
        <w:pBdr>
          <w:top w:val="nil"/>
          <w:left w:val="nil"/>
          <w:bottom w:val="nil"/>
          <w:right w:val="nil"/>
          <w:between w:val="nil"/>
        </w:pBdr>
        <w:spacing w:after="0" w:line="276" w:lineRule="auto"/>
        <w:ind w:left="720"/>
        <w:jc w:val="both"/>
        <w:rPr>
          <w:rFonts w:ascii="Arial" w:eastAsia="Arial" w:hAnsi="Arial" w:cs="Arial"/>
          <w:color w:val="000000"/>
        </w:rPr>
      </w:pPr>
      <w:r>
        <w:rPr>
          <w:rFonts w:ascii="Arial" w:eastAsia="Arial" w:hAnsi="Arial" w:cs="Arial"/>
          <w:i/>
          <w:color w:val="000000"/>
          <w:sz w:val="20"/>
          <w:szCs w:val="20"/>
        </w:rPr>
        <w:t xml:space="preserve"> </w:t>
      </w:r>
    </w:p>
    <w:p w14:paraId="0F1E2ED4" w14:textId="77777777" w:rsidR="0062124F" w:rsidRDefault="00DF1175">
      <w:pPr>
        <w:numPr>
          <w:ilvl w:val="0"/>
          <w:numId w:val="1"/>
        </w:numPr>
        <w:pBdr>
          <w:top w:val="nil"/>
          <w:left w:val="nil"/>
          <w:bottom w:val="nil"/>
          <w:right w:val="nil"/>
          <w:between w:val="nil"/>
        </w:pBdr>
        <w:spacing w:after="0" w:line="276" w:lineRule="auto"/>
        <w:jc w:val="both"/>
        <w:rPr>
          <w:rFonts w:ascii="Arial" w:eastAsia="Arial" w:hAnsi="Arial" w:cs="Arial"/>
          <w:color w:val="000000"/>
        </w:rPr>
      </w:pPr>
      <w:r>
        <w:rPr>
          <w:rFonts w:ascii="Arial" w:eastAsia="Arial" w:hAnsi="Arial" w:cs="Arial"/>
          <w:b/>
          <w:color w:val="000000"/>
        </w:rPr>
        <w:t>Objetivos del proyecto.</w:t>
      </w:r>
    </w:p>
    <w:p w14:paraId="0EB952B0" w14:textId="77777777" w:rsidR="0062124F" w:rsidRDefault="0062124F" w:rsidP="000A368D">
      <w:pPr>
        <w:pBdr>
          <w:top w:val="nil"/>
          <w:left w:val="nil"/>
          <w:bottom w:val="nil"/>
          <w:right w:val="nil"/>
          <w:between w:val="nil"/>
        </w:pBdr>
        <w:spacing w:after="0" w:line="276" w:lineRule="auto"/>
        <w:ind w:left="360"/>
        <w:jc w:val="both"/>
        <w:rPr>
          <w:rFonts w:ascii="Arial" w:eastAsia="Arial" w:hAnsi="Arial" w:cs="Arial"/>
          <w:color w:val="000000"/>
        </w:rPr>
      </w:pPr>
    </w:p>
    <w:p w14:paraId="76A5E08F" w14:textId="77777777" w:rsidR="0062124F" w:rsidRDefault="00DF1175">
      <w:pPr>
        <w:numPr>
          <w:ilvl w:val="1"/>
          <w:numId w:val="1"/>
        </w:numPr>
        <w:pBdr>
          <w:top w:val="nil"/>
          <w:left w:val="nil"/>
          <w:bottom w:val="nil"/>
          <w:right w:val="nil"/>
          <w:between w:val="nil"/>
        </w:pBdr>
        <w:spacing w:after="0" w:line="276" w:lineRule="auto"/>
        <w:jc w:val="both"/>
        <w:rPr>
          <w:rFonts w:ascii="Arial" w:eastAsia="Arial" w:hAnsi="Arial" w:cs="Arial"/>
          <w:color w:val="000000"/>
        </w:rPr>
      </w:pPr>
      <w:r>
        <w:rPr>
          <w:rFonts w:ascii="Arial" w:eastAsia="Arial" w:hAnsi="Arial" w:cs="Arial"/>
          <w:b/>
          <w:color w:val="000000"/>
        </w:rPr>
        <w:t>Objetivo general</w:t>
      </w:r>
    </w:p>
    <w:p w14:paraId="1AEA77CF" w14:textId="77777777" w:rsidR="000A368D" w:rsidRPr="000A368D" w:rsidRDefault="000A368D" w:rsidP="000A368D">
      <w:pPr>
        <w:pStyle w:val="Prrafodelista"/>
        <w:pBdr>
          <w:top w:val="nil"/>
          <w:left w:val="nil"/>
          <w:bottom w:val="nil"/>
          <w:right w:val="nil"/>
          <w:between w:val="nil"/>
        </w:pBdr>
        <w:spacing w:after="0" w:line="276" w:lineRule="auto"/>
        <w:jc w:val="both"/>
        <w:rPr>
          <w:rFonts w:ascii="Arial" w:eastAsia="Arial" w:hAnsi="Arial" w:cs="Arial"/>
          <w:color w:val="000000"/>
          <w:sz w:val="20"/>
          <w:szCs w:val="20"/>
        </w:rPr>
      </w:pPr>
      <w:r>
        <w:t xml:space="preserve">Determinar la efectividad de una plataforma educativa en línea para el repaso de temas de ciencias sociales mediante la implementación y seguimiento de actividades de refuerzo, como la resolución de cuestionarios y el acceso a materiales teóricos, para mejorar la preparación de los estudiantes de grado 11 de la I.C.V.O. en las pruebas Saber </w:t>
      </w:r>
      <w:proofErr w:type="gramStart"/>
      <w:r>
        <w:t>11.</w:t>
      </w:r>
      <w:r w:rsidRPr="000A368D">
        <w:rPr>
          <w:rFonts w:ascii="Arial" w:eastAsia="Arial" w:hAnsi="Arial" w:cs="Arial"/>
          <w:i/>
          <w:color w:val="000000"/>
          <w:sz w:val="20"/>
          <w:szCs w:val="20"/>
        </w:rPr>
        <w:t>.</w:t>
      </w:r>
      <w:proofErr w:type="gramEnd"/>
    </w:p>
    <w:p w14:paraId="4E2A0682" w14:textId="77777777" w:rsidR="0062124F" w:rsidRDefault="0062124F">
      <w:pPr>
        <w:pBdr>
          <w:top w:val="nil"/>
          <w:left w:val="nil"/>
          <w:bottom w:val="nil"/>
          <w:right w:val="nil"/>
          <w:between w:val="nil"/>
        </w:pBdr>
        <w:spacing w:after="0" w:line="276" w:lineRule="auto"/>
        <w:ind w:left="1140"/>
        <w:jc w:val="both"/>
        <w:rPr>
          <w:rFonts w:ascii="Arial" w:eastAsia="Arial" w:hAnsi="Arial" w:cs="Arial"/>
          <w:color w:val="222222"/>
          <w:highlight w:val="white"/>
        </w:rPr>
      </w:pPr>
    </w:p>
    <w:p w14:paraId="3D488730" w14:textId="77777777" w:rsidR="0062124F" w:rsidRDefault="00DF1175">
      <w:pPr>
        <w:numPr>
          <w:ilvl w:val="1"/>
          <w:numId w:val="1"/>
        </w:numPr>
        <w:pBdr>
          <w:top w:val="nil"/>
          <w:left w:val="nil"/>
          <w:bottom w:val="nil"/>
          <w:right w:val="nil"/>
          <w:between w:val="nil"/>
        </w:pBdr>
        <w:spacing w:after="0" w:line="276" w:lineRule="auto"/>
        <w:jc w:val="both"/>
        <w:rPr>
          <w:rFonts w:ascii="Arial" w:eastAsia="Arial" w:hAnsi="Arial" w:cs="Arial"/>
          <w:color w:val="000000"/>
        </w:rPr>
      </w:pPr>
      <w:r>
        <w:rPr>
          <w:rFonts w:ascii="Arial" w:eastAsia="Arial" w:hAnsi="Arial" w:cs="Arial"/>
          <w:b/>
          <w:color w:val="000000"/>
        </w:rPr>
        <w:t>Objetivos específicos</w:t>
      </w:r>
    </w:p>
    <w:p w14:paraId="7928C3D5" w14:textId="34CEB485" w:rsidR="000A368D" w:rsidRDefault="000A368D" w:rsidP="000A368D">
      <w:pPr>
        <w:pStyle w:val="NormalWeb"/>
        <w:ind w:left="720"/>
      </w:pPr>
      <w:r>
        <w:rPr>
          <w:rFonts w:hAnsi="Symbol"/>
        </w:rPr>
        <w:t></w:t>
      </w:r>
      <w:r>
        <w:t xml:space="preserve"> Implementar la plataforma educativa en línea para los estudiantes de grado 11 de la I.C.V.O. </w:t>
      </w:r>
      <w:r>
        <w:rPr>
          <w:rStyle w:val="Textoennegrita"/>
        </w:rPr>
        <w:t>con el objetivo</w:t>
      </w:r>
      <w:r>
        <w:t xml:space="preserve"> de facilitar el acceso a materiales teóricos relacionados con ciencias sociales.</w:t>
      </w:r>
    </w:p>
    <w:p w14:paraId="2BEDBF96" w14:textId="56F92B96" w:rsidR="000A368D" w:rsidRDefault="000A368D" w:rsidP="000A368D">
      <w:pPr>
        <w:pStyle w:val="NormalWeb"/>
        <w:ind w:left="720"/>
      </w:pPr>
      <w:r>
        <w:rPr>
          <w:rFonts w:hAnsi="Symbol"/>
        </w:rPr>
        <w:t></w:t>
      </w:r>
      <w:r>
        <w:t xml:space="preserve"> Diseñar cuestionarios en línea </w:t>
      </w:r>
      <w:r>
        <w:rPr>
          <w:rStyle w:val="Textoennegrita"/>
        </w:rPr>
        <w:t>en función de</w:t>
      </w:r>
      <w:r>
        <w:t xml:space="preserve"> los temas clave que los estudiantes de grado 11 necesitan repasar, </w:t>
      </w:r>
      <w:r>
        <w:rPr>
          <w:rStyle w:val="Textoennegrita"/>
        </w:rPr>
        <w:t>para</w:t>
      </w:r>
      <w:r>
        <w:t xml:space="preserve"> evaluar y reforzar su conocimiento previo.</w:t>
      </w:r>
    </w:p>
    <w:p w14:paraId="5ADBA50C" w14:textId="15F1831F" w:rsidR="000A368D" w:rsidRDefault="000A368D" w:rsidP="000A368D">
      <w:pPr>
        <w:pStyle w:val="NormalWeb"/>
        <w:ind w:left="720"/>
      </w:pPr>
      <w:r>
        <w:rPr>
          <w:rFonts w:hAnsi="Symbol"/>
        </w:rPr>
        <w:t></w:t>
      </w:r>
      <w:r>
        <w:t xml:space="preserve"> Monitorear el uso de la plataforma y la participación de los estudiantes </w:t>
      </w:r>
      <w:r>
        <w:rPr>
          <w:rStyle w:val="Textoennegrita"/>
        </w:rPr>
        <w:t>durante</w:t>
      </w:r>
      <w:r>
        <w:t xml:space="preserve"> el período de preparación para las pruebas Saber 11, </w:t>
      </w:r>
      <w:r>
        <w:rPr>
          <w:rStyle w:val="Textoennegrita"/>
        </w:rPr>
        <w:t>con el propósito</w:t>
      </w:r>
      <w:r>
        <w:t xml:space="preserve"> de identificar áreas de mejora y ajustar los contenidos.</w:t>
      </w:r>
    </w:p>
    <w:p w14:paraId="3757A91B" w14:textId="0953C48B" w:rsidR="000A368D" w:rsidRDefault="000A368D" w:rsidP="000A368D">
      <w:pPr>
        <w:pStyle w:val="NormalWeb"/>
        <w:ind w:left="720"/>
      </w:pPr>
      <w:r>
        <w:rPr>
          <w:rFonts w:hAnsi="Symbol"/>
        </w:rPr>
        <w:t></w:t>
      </w:r>
      <w:r>
        <w:t xml:space="preserve"> Evaluar el impacto de la plataforma en el rendimiento académico de los estudiantes </w:t>
      </w:r>
      <w:r>
        <w:rPr>
          <w:rStyle w:val="Textoennegrita"/>
        </w:rPr>
        <w:t>mediante</w:t>
      </w:r>
      <w:r>
        <w:t xml:space="preserve"> el análisis de los resultados en los cuestionarios y en las pruebas Saber 11, </w:t>
      </w:r>
      <w:r>
        <w:rPr>
          <w:rStyle w:val="Textoennegrita"/>
        </w:rPr>
        <w:t>para</w:t>
      </w:r>
      <w:r>
        <w:t xml:space="preserve"> determinar la efectividad del proyecto.</w:t>
      </w:r>
    </w:p>
    <w:p w14:paraId="22770DBD" w14:textId="456E9883" w:rsidR="0062124F" w:rsidRDefault="0062124F">
      <w:pPr>
        <w:pBdr>
          <w:top w:val="nil"/>
          <w:left w:val="nil"/>
          <w:bottom w:val="nil"/>
          <w:right w:val="nil"/>
          <w:between w:val="nil"/>
        </w:pBdr>
        <w:spacing w:after="0" w:line="276" w:lineRule="auto"/>
        <w:ind w:left="1140"/>
        <w:jc w:val="both"/>
        <w:rPr>
          <w:rFonts w:ascii="Arial" w:eastAsia="Arial" w:hAnsi="Arial" w:cs="Arial"/>
          <w:color w:val="222222"/>
          <w:sz w:val="20"/>
          <w:szCs w:val="20"/>
          <w:highlight w:val="white"/>
        </w:rPr>
      </w:pPr>
    </w:p>
    <w:p w14:paraId="4C56C235" w14:textId="77777777" w:rsidR="0062124F" w:rsidRDefault="0062124F">
      <w:pPr>
        <w:pBdr>
          <w:top w:val="nil"/>
          <w:left w:val="nil"/>
          <w:bottom w:val="nil"/>
          <w:right w:val="nil"/>
          <w:between w:val="nil"/>
        </w:pBdr>
        <w:spacing w:after="0" w:line="276" w:lineRule="auto"/>
        <w:ind w:left="1440"/>
        <w:jc w:val="both"/>
        <w:rPr>
          <w:rFonts w:ascii="Arial" w:eastAsia="Arial" w:hAnsi="Arial" w:cs="Arial"/>
          <w:color w:val="222222"/>
          <w:highlight w:val="white"/>
        </w:rPr>
      </w:pPr>
    </w:p>
    <w:p w14:paraId="37654E16" w14:textId="77777777" w:rsidR="0062124F" w:rsidRDefault="00DF1175">
      <w:pPr>
        <w:numPr>
          <w:ilvl w:val="0"/>
          <w:numId w:val="1"/>
        </w:numPr>
        <w:pBdr>
          <w:top w:val="nil"/>
          <w:left w:val="nil"/>
          <w:bottom w:val="nil"/>
          <w:right w:val="nil"/>
          <w:between w:val="nil"/>
        </w:pBdr>
        <w:spacing w:after="0" w:line="276" w:lineRule="auto"/>
        <w:jc w:val="both"/>
        <w:rPr>
          <w:rFonts w:ascii="Arial" w:eastAsia="Arial" w:hAnsi="Arial" w:cs="Arial"/>
          <w:color w:val="000000"/>
        </w:rPr>
      </w:pPr>
      <w:r>
        <w:rPr>
          <w:rFonts w:ascii="Arial" w:eastAsia="Arial" w:hAnsi="Arial" w:cs="Arial"/>
          <w:b/>
          <w:color w:val="000000"/>
        </w:rPr>
        <w:t>Metodología.</w:t>
      </w:r>
    </w:p>
    <w:p w14:paraId="133EC5A8" w14:textId="77777777" w:rsidR="000A368D" w:rsidRPr="000A368D" w:rsidRDefault="000A368D" w:rsidP="000A368D">
      <w:pPr>
        <w:spacing w:before="100" w:beforeAutospacing="1" w:after="100" w:afterAutospacing="1" w:line="240" w:lineRule="auto"/>
        <w:rPr>
          <w:rFonts w:ascii="Arial" w:eastAsia="Arial" w:hAnsi="Arial" w:cs="Arial"/>
          <w:i/>
          <w:color w:val="000000"/>
          <w:sz w:val="20"/>
          <w:szCs w:val="20"/>
        </w:rPr>
      </w:pPr>
      <w:proofErr w:type="gramStart"/>
      <w:r w:rsidRPr="000A368D">
        <w:rPr>
          <w:rFonts w:ascii="Times New Roman" w:eastAsia="Times New Roman" w:hAnsi="Symbol" w:cs="Times New Roman"/>
          <w:sz w:val="24"/>
          <w:szCs w:val="24"/>
        </w:rPr>
        <w:t></w:t>
      </w:r>
      <w:r w:rsidRPr="000A368D">
        <w:rPr>
          <w:rFonts w:ascii="Times New Roman" w:eastAsia="Times New Roman" w:hAnsi="Times New Roman" w:cs="Times New Roman"/>
          <w:sz w:val="24"/>
          <w:szCs w:val="24"/>
        </w:rPr>
        <w:t xml:space="preserve">  </w:t>
      </w:r>
      <w:r w:rsidRPr="000A368D">
        <w:rPr>
          <w:rFonts w:ascii="Arial" w:eastAsia="Arial" w:hAnsi="Arial" w:cs="Arial"/>
          <w:b/>
          <w:bCs/>
          <w:i/>
          <w:color w:val="000000"/>
          <w:sz w:val="20"/>
          <w:szCs w:val="20"/>
        </w:rPr>
        <w:t>Definición</w:t>
      </w:r>
      <w:proofErr w:type="gramEnd"/>
      <w:r w:rsidRPr="000A368D">
        <w:rPr>
          <w:rFonts w:ascii="Arial" w:eastAsia="Arial" w:hAnsi="Arial" w:cs="Arial"/>
          <w:b/>
          <w:bCs/>
          <w:i/>
          <w:color w:val="000000"/>
          <w:sz w:val="20"/>
          <w:szCs w:val="20"/>
        </w:rPr>
        <w:t xml:space="preserve"> del Proyecto</w:t>
      </w:r>
    </w:p>
    <w:p w14:paraId="6A317F97" w14:textId="77777777" w:rsidR="000A368D" w:rsidRPr="000A368D" w:rsidRDefault="000A368D" w:rsidP="000A368D">
      <w:pPr>
        <w:numPr>
          <w:ilvl w:val="0"/>
          <w:numId w:val="9"/>
        </w:numPr>
        <w:spacing w:before="100" w:beforeAutospacing="1" w:after="100" w:afterAutospacing="1" w:line="240" w:lineRule="auto"/>
        <w:rPr>
          <w:rFonts w:ascii="Arial" w:eastAsia="Arial" w:hAnsi="Arial" w:cs="Arial"/>
          <w:i/>
          <w:color w:val="000000"/>
          <w:sz w:val="20"/>
          <w:szCs w:val="20"/>
        </w:rPr>
      </w:pPr>
      <w:r w:rsidRPr="000A368D">
        <w:rPr>
          <w:rFonts w:ascii="Arial" w:eastAsia="Arial" w:hAnsi="Arial" w:cs="Arial"/>
          <w:i/>
          <w:color w:val="000000"/>
          <w:sz w:val="20"/>
          <w:szCs w:val="20"/>
        </w:rPr>
        <w:t>Objetivo: Establece claramente el propósito de la plataforma.</w:t>
      </w:r>
    </w:p>
    <w:p w14:paraId="07F8C197" w14:textId="77777777" w:rsidR="000A368D" w:rsidRPr="000A368D" w:rsidRDefault="000A368D" w:rsidP="000A368D">
      <w:pPr>
        <w:numPr>
          <w:ilvl w:val="0"/>
          <w:numId w:val="9"/>
        </w:numPr>
        <w:spacing w:before="100" w:beforeAutospacing="1" w:after="100" w:afterAutospacing="1" w:line="240" w:lineRule="auto"/>
        <w:rPr>
          <w:rFonts w:ascii="Arial" w:eastAsia="Arial" w:hAnsi="Arial" w:cs="Arial"/>
          <w:i/>
          <w:color w:val="000000"/>
          <w:sz w:val="20"/>
          <w:szCs w:val="20"/>
        </w:rPr>
      </w:pPr>
      <w:r w:rsidRPr="000A368D">
        <w:rPr>
          <w:rFonts w:ascii="Arial" w:eastAsia="Arial" w:hAnsi="Arial" w:cs="Arial"/>
          <w:i/>
          <w:color w:val="000000"/>
          <w:sz w:val="20"/>
          <w:szCs w:val="20"/>
        </w:rPr>
        <w:t>Alcance: Define los temas de ciencias sociales a cubrir y las funcionalidades de la plataforma (acceso a materiales teóricos, cuestionarios, etc.).</w:t>
      </w:r>
    </w:p>
    <w:p w14:paraId="6D276963" w14:textId="77777777" w:rsidR="000A368D" w:rsidRPr="000A368D" w:rsidRDefault="000A368D" w:rsidP="000A368D">
      <w:pPr>
        <w:numPr>
          <w:ilvl w:val="0"/>
          <w:numId w:val="9"/>
        </w:numPr>
        <w:spacing w:before="100" w:beforeAutospacing="1" w:after="100" w:afterAutospacing="1" w:line="240" w:lineRule="auto"/>
        <w:rPr>
          <w:rFonts w:ascii="Arial" w:eastAsia="Arial" w:hAnsi="Arial" w:cs="Arial"/>
          <w:i/>
          <w:color w:val="000000"/>
          <w:sz w:val="20"/>
          <w:szCs w:val="20"/>
        </w:rPr>
      </w:pPr>
      <w:r w:rsidRPr="000A368D">
        <w:rPr>
          <w:rFonts w:ascii="Arial" w:eastAsia="Arial" w:hAnsi="Arial" w:cs="Arial"/>
          <w:i/>
          <w:color w:val="000000"/>
          <w:sz w:val="20"/>
          <w:szCs w:val="20"/>
        </w:rPr>
        <w:lastRenderedPageBreak/>
        <w:t>Recursos: Identifica el equipo de trabajo, tecnologías necesarias, y presupuesto disponible.</w:t>
      </w:r>
    </w:p>
    <w:p w14:paraId="1C02E943" w14:textId="1C563E94" w:rsidR="000A368D" w:rsidRPr="000A368D" w:rsidRDefault="0076787E" w:rsidP="000A368D">
      <w:pPr>
        <w:spacing w:before="100" w:beforeAutospacing="1" w:after="100" w:afterAutospacing="1" w:line="240" w:lineRule="auto"/>
        <w:rPr>
          <w:rFonts w:ascii="Arial" w:eastAsia="Arial" w:hAnsi="Arial" w:cs="Arial"/>
          <w:b/>
          <w:bCs/>
          <w:i/>
          <w:color w:val="000000"/>
          <w:sz w:val="20"/>
          <w:szCs w:val="20"/>
        </w:rPr>
      </w:pPr>
      <w:r w:rsidRPr="000A368D">
        <w:rPr>
          <w:rFonts w:ascii="Arial" w:eastAsia="Arial" w:hAnsi="Arial" w:cs="Arial"/>
          <w:b/>
          <w:bCs/>
          <w:i/>
          <w:color w:val="000000"/>
          <w:sz w:val="20"/>
          <w:szCs w:val="20"/>
        </w:rPr>
        <w:t> Investigación</w:t>
      </w:r>
      <w:r w:rsidR="000A368D" w:rsidRPr="000A368D">
        <w:rPr>
          <w:rFonts w:ascii="Arial" w:eastAsia="Arial" w:hAnsi="Arial" w:cs="Arial"/>
          <w:b/>
          <w:bCs/>
          <w:i/>
          <w:color w:val="000000"/>
          <w:sz w:val="20"/>
          <w:szCs w:val="20"/>
        </w:rPr>
        <w:t xml:space="preserve"> y Planificación</w:t>
      </w:r>
    </w:p>
    <w:p w14:paraId="36BB7134" w14:textId="77777777" w:rsidR="000A368D" w:rsidRPr="000A368D" w:rsidRDefault="000A368D" w:rsidP="000A368D">
      <w:pPr>
        <w:numPr>
          <w:ilvl w:val="0"/>
          <w:numId w:val="10"/>
        </w:numPr>
        <w:spacing w:before="100" w:beforeAutospacing="1" w:after="100" w:afterAutospacing="1" w:line="240" w:lineRule="auto"/>
        <w:rPr>
          <w:rFonts w:ascii="Arial" w:eastAsia="Arial" w:hAnsi="Arial" w:cs="Arial"/>
          <w:i/>
          <w:color w:val="000000"/>
          <w:sz w:val="20"/>
          <w:szCs w:val="20"/>
        </w:rPr>
      </w:pPr>
      <w:r w:rsidRPr="000A368D">
        <w:rPr>
          <w:rFonts w:ascii="Arial" w:eastAsia="Arial" w:hAnsi="Arial" w:cs="Arial"/>
          <w:i/>
          <w:color w:val="000000"/>
          <w:sz w:val="20"/>
          <w:szCs w:val="20"/>
        </w:rPr>
        <w:t>Análisis de Necesidades: Realiza encuestas o entrevistas con estudiantes y profesores para identificar las necesidades específicas y los temas que deben reforzarse.</w:t>
      </w:r>
    </w:p>
    <w:p w14:paraId="4FF2A4C4" w14:textId="77777777" w:rsidR="000A368D" w:rsidRPr="000A368D" w:rsidRDefault="000A368D" w:rsidP="000A368D">
      <w:pPr>
        <w:numPr>
          <w:ilvl w:val="0"/>
          <w:numId w:val="10"/>
        </w:numPr>
        <w:spacing w:before="100" w:beforeAutospacing="1" w:after="100" w:afterAutospacing="1" w:line="240" w:lineRule="auto"/>
        <w:rPr>
          <w:rFonts w:ascii="Arial" w:eastAsia="Arial" w:hAnsi="Arial" w:cs="Arial"/>
          <w:i/>
          <w:color w:val="000000"/>
          <w:sz w:val="20"/>
          <w:szCs w:val="20"/>
        </w:rPr>
      </w:pPr>
      <w:r w:rsidRPr="000A368D">
        <w:rPr>
          <w:rFonts w:ascii="Arial" w:eastAsia="Arial" w:hAnsi="Arial" w:cs="Arial"/>
          <w:i/>
          <w:color w:val="000000"/>
          <w:sz w:val="20"/>
          <w:szCs w:val="20"/>
        </w:rPr>
        <w:t>Revisión del Estado del Arte: Examina proyectos similares y estudios previos para aprender de sus resultados y metodologías.</w:t>
      </w:r>
    </w:p>
    <w:p w14:paraId="2AA7DAFB" w14:textId="77777777" w:rsidR="000A368D" w:rsidRPr="000A368D" w:rsidRDefault="000A368D" w:rsidP="000A368D">
      <w:pPr>
        <w:numPr>
          <w:ilvl w:val="0"/>
          <w:numId w:val="10"/>
        </w:numPr>
        <w:spacing w:before="100" w:beforeAutospacing="1" w:after="100" w:afterAutospacing="1" w:line="240" w:lineRule="auto"/>
        <w:rPr>
          <w:rFonts w:ascii="Arial" w:eastAsia="Arial" w:hAnsi="Arial" w:cs="Arial"/>
          <w:i/>
          <w:color w:val="000000"/>
          <w:sz w:val="20"/>
          <w:szCs w:val="20"/>
        </w:rPr>
      </w:pPr>
      <w:r w:rsidRPr="000A368D">
        <w:rPr>
          <w:rFonts w:ascii="Arial" w:eastAsia="Arial" w:hAnsi="Arial" w:cs="Arial"/>
          <w:i/>
          <w:color w:val="000000"/>
          <w:sz w:val="20"/>
          <w:szCs w:val="20"/>
        </w:rPr>
        <w:t>Planificación del Proyecto: Elabora un plan detallado que incluya cronograma, hitos, y recursos necesarios.</w:t>
      </w:r>
    </w:p>
    <w:p w14:paraId="0488989E" w14:textId="072B7BFB" w:rsidR="000A368D" w:rsidRPr="000A368D" w:rsidRDefault="0076787E" w:rsidP="000A368D">
      <w:pPr>
        <w:spacing w:before="100" w:beforeAutospacing="1" w:after="100" w:afterAutospacing="1" w:line="240" w:lineRule="auto"/>
        <w:rPr>
          <w:rFonts w:ascii="Arial" w:eastAsia="Arial" w:hAnsi="Arial" w:cs="Arial"/>
          <w:b/>
          <w:bCs/>
          <w:i/>
          <w:color w:val="000000"/>
          <w:sz w:val="20"/>
          <w:szCs w:val="20"/>
        </w:rPr>
      </w:pPr>
      <w:r w:rsidRPr="000A368D">
        <w:rPr>
          <w:rFonts w:ascii="Arial" w:eastAsia="Arial" w:hAnsi="Arial" w:cs="Arial"/>
          <w:b/>
          <w:bCs/>
          <w:i/>
          <w:color w:val="000000"/>
          <w:sz w:val="20"/>
          <w:szCs w:val="20"/>
        </w:rPr>
        <w:t> Diseño</w:t>
      </w:r>
      <w:r w:rsidR="000A368D" w:rsidRPr="000A368D">
        <w:rPr>
          <w:rFonts w:ascii="Arial" w:eastAsia="Arial" w:hAnsi="Arial" w:cs="Arial"/>
          <w:b/>
          <w:bCs/>
          <w:i/>
          <w:color w:val="000000"/>
          <w:sz w:val="20"/>
          <w:szCs w:val="20"/>
        </w:rPr>
        <w:t xml:space="preserve"> de la Plataforma</w:t>
      </w:r>
    </w:p>
    <w:p w14:paraId="0753992D" w14:textId="77777777" w:rsidR="000A368D" w:rsidRPr="000A368D" w:rsidRDefault="000A368D" w:rsidP="000A368D">
      <w:pPr>
        <w:numPr>
          <w:ilvl w:val="0"/>
          <w:numId w:val="11"/>
        </w:numPr>
        <w:spacing w:before="100" w:beforeAutospacing="1" w:after="100" w:afterAutospacing="1" w:line="240" w:lineRule="auto"/>
        <w:rPr>
          <w:rFonts w:ascii="Arial" w:eastAsia="Arial" w:hAnsi="Arial" w:cs="Arial"/>
          <w:i/>
          <w:color w:val="000000"/>
          <w:sz w:val="20"/>
          <w:szCs w:val="20"/>
        </w:rPr>
      </w:pPr>
      <w:r w:rsidRPr="000A368D">
        <w:rPr>
          <w:rFonts w:ascii="Arial" w:eastAsia="Arial" w:hAnsi="Arial" w:cs="Arial"/>
          <w:i/>
          <w:color w:val="000000"/>
          <w:sz w:val="20"/>
          <w:szCs w:val="20"/>
        </w:rPr>
        <w:t>Especificaciones Técnicas: Define los requisitos técnicos de la plataforma, como la arquitectura del sistema, funcionalidades y diseño de la interfaz.</w:t>
      </w:r>
    </w:p>
    <w:p w14:paraId="2D281A88" w14:textId="77777777" w:rsidR="000A368D" w:rsidRPr="000A368D" w:rsidRDefault="000A368D" w:rsidP="000A368D">
      <w:pPr>
        <w:numPr>
          <w:ilvl w:val="0"/>
          <w:numId w:val="11"/>
        </w:numPr>
        <w:spacing w:before="100" w:beforeAutospacing="1" w:after="100" w:afterAutospacing="1" w:line="240" w:lineRule="auto"/>
        <w:rPr>
          <w:rFonts w:ascii="Arial" w:eastAsia="Arial" w:hAnsi="Arial" w:cs="Arial"/>
          <w:i/>
          <w:color w:val="000000"/>
          <w:sz w:val="20"/>
          <w:szCs w:val="20"/>
        </w:rPr>
      </w:pPr>
      <w:r w:rsidRPr="000A368D">
        <w:rPr>
          <w:rFonts w:ascii="Arial" w:eastAsia="Arial" w:hAnsi="Arial" w:cs="Arial"/>
          <w:i/>
          <w:color w:val="000000"/>
          <w:sz w:val="20"/>
          <w:szCs w:val="20"/>
        </w:rPr>
        <w:t>Prototipo: Desarrolla un prototipo de la plataforma para visualizar el diseño y la funcionalidad antes de la implementación completa.</w:t>
      </w:r>
    </w:p>
    <w:p w14:paraId="768E9C4F" w14:textId="77777777" w:rsidR="000A368D" w:rsidRPr="000A368D" w:rsidRDefault="000A368D" w:rsidP="000A368D">
      <w:pPr>
        <w:spacing w:before="100" w:beforeAutospacing="1" w:after="100" w:afterAutospacing="1" w:line="240" w:lineRule="auto"/>
        <w:rPr>
          <w:rFonts w:ascii="Arial" w:eastAsia="Arial" w:hAnsi="Arial" w:cs="Arial"/>
          <w:b/>
          <w:bCs/>
          <w:i/>
          <w:color w:val="000000"/>
          <w:sz w:val="20"/>
          <w:szCs w:val="20"/>
        </w:rPr>
      </w:pPr>
      <w:proofErr w:type="gramStart"/>
      <w:r w:rsidRPr="000A368D">
        <w:rPr>
          <w:rFonts w:ascii="Arial" w:eastAsia="Arial" w:hAnsi="Arial" w:cs="Arial"/>
          <w:b/>
          <w:bCs/>
          <w:i/>
          <w:color w:val="000000"/>
          <w:sz w:val="20"/>
          <w:szCs w:val="20"/>
        </w:rPr>
        <w:t>  Desarrollo</w:t>
      </w:r>
      <w:proofErr w:type="gramEnd"/>
    </w:p>
    <w:p w14:paraId="580F78C9" w14:textId="77777777" w:rsidR="000A368D" w:rsidRPr="000A368D" w:rsidRDefault="000A368D" w:rsidP="000A368D">
      <w:pPr>
        <w:numPr>
          <w:ilvl w:val="0"/>
          <w:numId w:val="12"/>
        </w:numPr>
        <w:spacing w:before="100" w:beforeAutospacing="1" w:after="100" w:afterAutospacing="1" w:line="240" w:lineRule="auto"/>
        <w:rPr>
          <w:rFonts w:ascii="Arial" w:eastAsia="Arial" w:hAnsi="Arial" w:cs="Arial"/>
          <w:i/>
          <w:color w:val="000000"/>
          <w:sz w:val="20"/>
          <w:szCs w:val="20"/>
        </w:rPr>
      </w:pPr>
      <w:r w:rsidRPr="000A368D">
        <w:rPr>
          <w:rFonts w:ascii="Arial" w:eastAsia="Arial" w:hAnsi="Arial" w:cs="Arial"/>
          <w:i/>
          <w:color w:val="000000"/>
          <w:sz w:val="20"/>
          <w:szCs w:val="20"/>
        </w:rPr>
        <w:t xml:space="preserve">Implementación: Construye la plataforma según las especificaciones técnicas. Esto incluye la creación de bases de datos, desarrollo del </w:t>
      </w:r>
      <w:proofErr w:type="spellStart"/>
      <w:r w:rsidRPr="000A368D">
        <w:rPr>
          <w:rFonts w:ascii="Arial" w:eastAsia="Arial" w:hAnsi="Arial" w:cs="Arial"/>
          <w:i/>
          <w:color w:val="000000"/>
          <w:sz w:val="20"/>
          <w:szCs w:val="20"/>
        </w:rPr>
        <w:t>backend</w:t>
      </w:r>
      <w:proofErr w:type="spellEnd"/>
      <w:r w:rsidRPr="000A368D">
        <w:rPr>
          <w:rFonts w:ascii="Arial" w:eastAsia="Arial" w:hAnsi="Arial" w:cs="Arial"/>
          <w:i/>
          <w:color w:val="000000"/>
          <w:sz w:val="20"/>
          <w:szCs w:val="20"/>
        </w:rPr>
        <w:t xml:space="preserve"> y </w:t>
      </w:r>
      <w:proofErr w:type="spellStart"/>
      <w:r w:rsidRPr="000A368D">
        <w:rPr>
          <w:rFonts w:ascii="Arial" w:eastAsia="Arial" w:hAnsi="Arial" w:cs="Arial"/>
          <w:i/>
          <w:color w:val="000000"/>
          <w:sz w:val="20"/>
          <w:szCs w:val="20"/>
        </w:rPr>
        <w:t>frontend</w:t>
      </w:r>
      <w:proofErr w:type="spellEnd"/>
      <w:r w:rsidRPr="000A368D">
        <w:rPr>
          <w:rFonts w:ascii="Arial" w:eastAsia="Arial" w:hAnsi="Arial" w:cs="Arial"/>
          <w:i/>
          <w:color w:val="000000"/>
          <w:sz w:val="20"/>
          <w:szCs w:val="20"/>
        </w:rPr>
        <w:t>, y la integración de funcionalidades como el acceso a materiales teóricos y cuestionarios.</w:t>
      </w:r>
    </w:p>
    <w:p w14:paraId="64999B0C" w14:textId="77777777" w:rsidR="000A368D" w:rsidRPr="000A368D" w:rsidRDefault="000A368D" w:rsidP="000A368D">
      <w:pPr>
        <w:numPr>
          <w:ilvl w:val="0"/>
          <w:numId w:val="12"/>
        </w:numPr>
        <w:spacing w:before="100" w:beforeAutospacing="1" w:after="100" w:afterAutospacing="1" w:line="240" w:lineRule="auto"/>
        <w:rPr>
          <w:rFonts w:ascii="Arial" w:eastAsia="Arial" w:hAnsi="Arial" w:cs="Arial"/>
          <w:i/>
          <w:color w:val="000000"/>
          <w:sz w:val="20"/>
          <w:szCs w:val="20"/>
        </w:rPr>
      </w:pPr>
      <w:r w:rsidRPr="000A368D">
        <w:rPr>
          <w:rFonts w:ascii="Arial" w:eastAsia="Arial" w:hAnsi="Arial" w:cs="Arial"/>
          <w:i/>
          <w:color w:val="000000"/>
          <w:sz w:val="20"/>
          <w:szCs w:val="20"/>
        </w:rPr>
        <w:t>Pruebas: Realiza pruebas de funcionalidad, usabilidad y seguridad para asegurar que la plataforma funcione correctamente y sea segura para los usuarios.</w:t>
      </w:r>
    </w:p>
    <w:p w14:paraId="73DE0801" w14:textId="77777777" w:rsidR="000A368D" w:rsidRPr="000A368D" w:rsidRDefault="000A368D" w:rsidP="000A368D">
      <w:pPr>
        <w:spacing w:before="100" w:beforeAutospacing="1" w:after="100" w:afterAutospacing="1" w:line="240" w:lineRule="auto"/>
        <w:rPr>
          <w:rFonts w:ascii="Arial" w:eastAsia="Arial" w:hAnsi="Arial" w:cs="Arial"/>
          <w:b/>
          <w:bCs/>
          <w:i/>
          <w:color w:val="000000"/>
          <w:sz w:val="20"/>
          <w:szCs w:val="20"/>
        </w:rPr>
      </w:pPr>
      <w:proofErr w:type="gramStart"/>
      <w:r w:rsidRPr="000A368D">
        <w:rPr>
          <w:rFonts w:ascii="Arial" w:eastAsia="Arial" w:hAnsi="Arial" w:cs="Arial"/>
          <w:b/>
          <w:bCs/>
          <w:i/>
          <w:color w:val="000000"/>
          <w:sz w:val="20"/>
          <w:szCs w:val="20"/>
        </w:rPr>
        <w:t>  Capacitación</w:t>
      </w:r>
      <w:proofErr w:type="gramEnd"/>
      <w:r w:rsidRPr="000A368D">
        <w:rPr>
          <w:rFonts w:ascii="Arial" w:eastAsia="Arial" w:hAnsi="Arial" w:cs="Arial"/>
          <w:b/>
          <w:bCs/>
          <w:i/>
          <w:color w:val="000000"/>
          <w:sz w:val="20"/>
          <w:szCs w:val="20"/>
        </w:rPr>
        <w:t xml:space="preserve"> y Lanzamiento</w:t>
      </w:r>
    </w:p>
    <w:p w14:paraId="27E5F6BD" w14:textId="77777777" w:rsidR="000A368D" w:rsidRPr="000A368D" w:rsidRDefault="000A368D" w:rsidP="000A368D">
      <w:pPr>
        <w:numPr>
          <w:ilvl w:val="0"/>
          <w:numId w:val="13"/>
        </w:numPr>
        <w:spacing w:before="100" w:beforeAutospacing="1" w:after="100" w:afterAutospacing="1" w:line="240" w:lineRule="auto"/>
        <w:rPr>
          <w:rFonts w:ascii="Arial" w:eastAsia="Arial" w:hAnsi="Arial" w:cs="Arial"/>
          <w:i/>
          <w:color w:val="000000"/>
          <w:sz w:val="20"/>
          <w:szCs w:val="20"/>
        </w:rPr>
      </w:pPr>
      <w:r w:rsidRPr="000A368D">
        <w:rPr>
          <w:rFonts w:ascii="Arial" w:eastAsia="Arial" w:hAnsi="Arial" w:cs="Arial"/>
          <w:i/>
          <w:color w:val="000000"/>
          <w:sz w:val="20"/>
          <w:szCs w:val="20"/>
        </w:rPr>
        <w:t>Capacitación: Ofrece formación a los profesores y estudiantes sobre cómo utilizar la plataforma. Proporciona manuales o guías de usuario si es necesario.</w:t>
      </w:r>
    </w:p>
    <w:p w14:paraId="3C378B8C" w14:textId="77777777" w:rsidR="000A368D" w:rsidRPr="000A368D" w:rsidRDefault="000A368D" w:rsidP="000A368D">
      <w:pPr>
        <w:numPr>
          <w:ilvl w:val="0"/>
          <w:numId w:val="13"/>
        </w:numPr>
        <w:spacing w:before="100" w:beforeAutospacing="1" w:after="100" w:afterAutospacing="1" w:line="240" w:lineRule="auto"/>
        <w:rPr>
          <w:rFonts w:ascii="Arial" w:eastAsia="Arial" w:hAnsi="Arial" w:cs="Arial"/>
          <w:i/>
          <w:color w:val="000000"/>
          <w:sz w:val="20"/>
          <w:szCs w:val="20"/>
        </w:rPr>
      </w:pPr>
      <w:r w:rsidRPr="000A368D">
        <w:rPr>
          <w:rFonts w:ascii="Arial" w:eastAsia="Arial" w:hAnsi="Arial" w:cs="Arial"/>
          <w:i/>
          <w:color w:val="000000"/>
          <w:sz w:val="20"/>
          <w:szCs w:val="20"/>
        </w:rPr>
        <w:t>Lanzamiento: Implementa la plataforma en el entorno educativo y asegúrate de que todos los usuarios puedan acceder y utilizarla.</w:t>
      </w:r>
    </w:p>
    <w:p w14:paraId="39F1605D" w14:textId="77777777" w:rsidR="000A368D" w:rsidRPr="000A368D" w:rsidRDefault="000A368D" w:rsidP="000A368D">
      <w:pPr>
        <w:spacing w:before="100" w:beforeAutospacing="1" w:after="100" w:afterAutospacing="1" w:line="240" w:lineRule="auto"/>
        <w:rPr>
          <w:rFonts w:ascii="Arial" w:eastAsia="Arial" w:hAnsi="Arial" w:cs="Arial"/>
          <w:b/>
          <w:bCs/>
          <w:i/>
          <w:color w:val="000000"/>
          <w:sz w:val="20"/>
          <w:szCs w:val="20"/>
        </w:rPr>
      </w:pPr>
      <w:proofErr w:type="gramStart"/>
      <w:r w:rsidRPr="000A368D">
        <w:rPr>
          <w:rFonts w:ascii="Arial" w:eastAsia="Arial" w:hAnsi="Arial" w:cs="Arial"/>
          <w:b/>
          <w:bCs/>
          <w:i/>
          <w:color w:val="000000"/>
          <w:sz w:val="20"/>
          <w:szCs w:val="20"/>
        </w:rPr>
        <w:t>  Monitoreo</w:t>
      </w:r>
      <w:proofErr w:type="gramEnd"/>
      <w:r w:rsidRPr="000A368D">
        <w:rPr>
          <w:rFonts w:ascii="Arial" w:eastAsia="Arial" w:hAnsi="Arial" w:cs="Arial"/>
          <w:b/>
          <w:bCs/>
          <w:i/>
          <w:color w:val="000000"/>
          <w:sz w:val="20"/>
          <w:szCs w:val="20"/>
        </w:rPr>
        <w:t xml:space="preserve"> y Evaluación</w:t>
      </w:r>
    </w:p>
    <w:p w14:paraId="7C0A95D7" w14:textId="77777777" w:rsidR="000A368D" w:rsidRPr="000A368D" w:rsidRDefault="000A368D" w:rsidP="000A368D">
      <w:pPr>
        <w:numPr>
          <w:ilvl w:val="0"/>
          <w:numId w:val="14"/>
        </w:numPr>
        <w:spacing w:before="100" w:beforeAutospacing="1" w:after="100" w:afterAutospacing="1" w:line="240" w:lineRule="auto"/>
        <w:rPr>
          <w:rFonts w:ascii="Arial" w:eastAsia="Arial" w:hAnsi="Arial" w:cs="Arial"/>
          <w:i/>
          <w:color w:val="000000"/>
          <w:sz w:val="20"/>
          <w:szCs w:val="20"/>
        </w:rPr>
      </w:pPr>
      <w:r w:rsidRPr="000A368D">
        <w:rPr>
          <w:rFonts w:ascii="Arial" w:eastAsia="Arial" w:hAnsi="Arial" w:cs="Arial"/>
          <w:i/>
          <w:color w:val="000000"/>
          <w:sz w:val="20"/>
          <w:szCs w:val="20"/>
        </w:rPr>
        <w:t>Monitoreo: Realiza un seguimiento continuo del uso de la plataforma para identificar problemas o áreas de mejora.</w:t>
      </w:r>
    </w:p>
    <w:p w14:paraId="3D2352F0" w14:textId="77777777" w:rsidR="000A368D" w:rsidRPr="000A368D" w:rsidRDefault="000A368D" w:rsidP="000A368D">
      <w:pPr>
        <w:numPr>
          <w:ilvl w:val="0"/>
          <w:numId w:val="14"/>
        </w:numPr>
        <w:spacing w:before="100" w:beforeAutospacing="1" w:after="100" w:afterAutospacing="1" w:line="240" w:lineRule="auto"/>
        <w:rPr>
          <w:rFonts w:ascii="Arial" w:eastAsia="Arial" w:hAnsi="Arial" w:cs="Arial"/>
          <w:i/>
          <w:color w:val="000000"/>
          <w:sz w:val="20"/>
          <w:szCs w:val="20"/>
        </w:rPr>
      </w:pPr>
      <w:r w:rsidRPr="000A368D">
        <w:rPr>
          <w:rFonts w:ascii="Arial" w:eastAsia="Arial" w:hAnsi="Arial" w:cs="Arial"/>
          <w:i/>
          <w:color w:val="000000"/>
          <w:sz w:val="20"/>
          <w:szCs w:val="20"/>
        </w:rPr>
        <w:t>Evaluación: Evalúa el impacto de la plataforma en el rendimiento académico de los estudiantes mediante el análisis de datos de uso y resultados de los cuestionarios.</w:t>
      </w:r>
    </w:p>
    <w:p w14:paraId="0F31A884" w14:textId="77777777" w:rsidR="000A368D" w:rsidRPr="000A368D" w:rsidRDefault="000A368D" w:rsidP="000A368D">
      <w:pPr>
        <w:numPr>
          <w:ilvl w:val="0"/>
          <w:numId w:val="14"/>
        </w:numPr>
        <w:spacing w:before="100" w:beforeAutospacing="1" w:after="100" w:afterAutospacing="1" w:line="240" w:lineRule="auto"/>
        <w:rPr>
          <w:rFonts w:ascii="Arial" w:eastAsia="Arial" w:hAnsi="Arial" w:cs="Arial"/>
          <w:i/>
          <w:color w:val="000000"/>
          <w:sz w:val="20"/>
          <w:szCs w:val="20"/>
        </w:rPr>
      </w:pPr>
      <w:r w:rsidRPr="000A368D">
        <w:rPr>
          <w:rFonts w:ascii="Arial" w:eastAsia="Arial" w:hAnsi="Arial" w:cs="Arial"/>
          <w:i/>
          <w:color w:val="000000"/>
          <w:sz w:val="20"/>
          <w:szCs w:val="20"/>
        </w:rPr>
        <w:t>Retroalimentación: Recoge comentarios de estudiantes y profesores para hacer ajustes y mejoras en la plataforma.</w:t>
      </w:r>
    </w:p>
    <w:p w14:paraId="7F1A95EF" w14:textId="77777777" w:rsidR="000A368D" w:rsidRPr="000A368D" w:rsidRDefault="000A368D" w:rsidP="000A368D">
      <w:pPr>
        <w:spacing w:before="100" w:beforeAutospacing="1" w:after="100" w:afterAutospacing="1" w:line="240" w:lineRule="auto"/>
        <w:rPr>
          <w:rFonts w:ascii="Arial" w:eastAsia="Arial" w:hAnsi="Arial" w:cs="Arial"/>
          <w:b/>
          <w:bCs/>
          <w:i/>
          <w:color w:val="000000"/>
          <w:sz w:val="20"/>
          <w:szCs w:val="20"/>
        </w:rPr>
      </w:pPr>
      <w:proofErr w:type="gramStart"/>
      <w:r w:rsidRPr="000A368D">
        <w:rPr>
          <w:rFonts w:ascii="Arial" w:eastAsia="Arial" w:hAnsi="Arial" w:cs="Arial"/>
          <w:b/>
          <w:bCs/>
          <w:i/>
          <w:color w:val="000000"/>
          <w:sz w:val="20"/>
          <w:szCs w:val="20"/>
        </w:rPr>
        <w:t>  Mantenimiento</w:t>
      </w:r>
      <w:proofErr w:type="gramEnd"/>
      <w:r w:rsidRPr="000A368D">
        <w:rPr>
          <w:rFonts w:ascii="Arial" w:eastAsia="Arial" w:hAnsi="Arial" w:cs="Arial"/>
          <w:b/>
          <w:bCs/>
          <w:i/>
          <w:color w:val="000000"/>
          <w:sz w:val="20"/>
          <w:szCs w:val="20"/>
        </w:rPr>
        <w:t xml:space="preserve"> y Mejora Continua</w:t>
      </w:r>
    </w:p>
    <w:p w14:paraId="39F6E4B1" w14:textId="77777777" w:rsidR="000A368D" w:rsidRPr="000A368D" w:rsidRDefault="000A368D" w:rsidP="000A368D">
      <w:pPr>
        <w:numPr>
          <w:ilvl w:val="0"/>
          <w:numId w:val="15"/>
        </w:numPr>
        <w:spacing w:before="100" w:beforeAutospacing="1" w:after="100" w:afterAutospacing="1" w:line="240" w:lineRule="auto"/>
        <w:rPr>
          <w:rFonts w:ascii="Arial" w:eastAsia="Arial" w:hAnsi="Arial" w:cs="Arial"/>
          <w:i/>
          <w:color w:val="000000"/>
          <w:sz w:val="20"/>
          <w:szCs w:val="20"/>
        </w:rPr>
      </w:pPr>
      <w:r w:rsidRPr="000A368D">
        <w:rPr>
          <w:rFonts w:ascii="Arial" w:eastAsia="Arial" w:hAnsi="Arial" w:cs="Arial"/>
          <w:i/>
          <w:color w:val="000000"/>
          <w:sz w:val="20"/>
          <w:szCs w:val="20"/>
        </w:rPr>
        <w:lastRenderedPageBreak/>
        <w:t>Actualización: Mantén la plataforma actualizada con nuevos contenidos y funcionalidades según sea necesario.</w:t>
      </w:r>
    </w:p>
    <w:p w14:paraId="4FB01F4F" w14:textId="77777777" w:rsidR="000A368D" w:rsidRPr="000A368D" w:rsidRDefault="000A368D" w:rsidP="000A368D">
      <w:pPr>
        <w:numPr>
          <w:ilvl w:val="0"/>
          <w:numId w:val="15"/>
        </w:numPr>
        <w:spacing w:before="100" w:beforeAutospacing="1" w:after="100" w:afterAutospacing="1" w:line="240" w:lineRule="auto"/>
        <w:rPr>
          <w:rFonts w:ascii="Arial" w:eastAsia="Arial" w:hAnsi="Arial" w:cs="Arial"/>
          <w:i/>
          <w:color w:val="000000"/>
          <w:sz w:val="20"/>
          <w:szCs w:val="20"/>
        </w:rPr>
      </w:pPr>
      <w:r w:rsidRPr="000A368D">
        <w:rPr>
          <w:rFonts w:ascii="Arial" w:eastAsia="Arial" w:hAnsi="Arial" w:cs="Arial"/>
          <w:i/>
          <w:color w:val="000000"/>
          <w:sz w:val="20"/>
          <w:szCs w:val="20"/>
        </w:rPr>
        <w:t>Soporte: Proporciona soporte técnico y resolución de problemas para los usuarios.</w:t>
      </w:r>
    </w:p>
    <w:p w14:paraId="32ADFEB4" w14:textId="77777777" w:rsidR="000A368D" w:rsidRPr="000A368D" w:rsidRDefault="000A368D" w:rsidP="000A368D">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0A368D">
        <w:rPr>
          <w:rFonts w:ascii="Arial" w:eastAsia="Arial" w:hAnsi="Arial" w:cs="Arial"/>
          <w:i/>
          <w:color w:val="000000"/>
          <w:sz w:val="20"/>
          <w:szCs w:val="20"/>
        </w:rPr>
        <w:t>Reevaluación: Reevalúa regularmente el impacto de la plataforma y realiza mejoras basadas en la retroalimentación y los resultados obtenidos</w:t>
      </w:r>
      <w:r w:rsidRPr="000A368D">
        <w:rPr>
          <w:rFonts w:ascii="Times New Roman" w:eastAsia="Times New Roman" w:hAnsi="Times New Roman" w:cs="Times New Roman"/>
          <w:sz w:val="24"/>
          <w:szCs w:val="24"/>
        </w:rPr>
        <w:t>.</w:t>
      </w:r>
    </w:p>
    <w:p w14:paraId="4E442799" w14:textId="77777777" w:rsidR="0062124F" w:rsidRDefault="0062124F">
      <w:pPr>
        <w:pBdr>
          <w:top w:val="nil"/>
          <w:left w:val="nil"/>
          <w:bottom w:val="nil"/>
          <w:right w:val="nil"/>
          <w:between w:val="nil"/>
        </w:pBdr>
        <w:spacing w:after="0" w:line="276" w:lineRule="auto"/>
        <w:ind w:left="720"/>
        <w:jc w:val="both"/>
        <w:rPr>
          <w:rFonts w:ascii="Arial" w:eastAsia="Arial" w:hAnsi="Arial" w:cs="Arial"/>
          <w:color w:val="000000"/>
          <w:sz w:val="20"/>
          <w:szCs w:val="20"/>
        </w:rPr>
      </w:pPr>
    </w:p>
    <w:p w14:paraId="27AFED67" w14:textId="77777777" w:rsidR="0062124F" w:rsidRDefault="00DF1175">
      <w:pPr>
        <w:numPr>
          <w:ilvl w:val="0"/>
          <w:numId w:val="1"/>
        </w:numPr>
        <w:pBdr>
          <w:top w:val="nil"/>
          <w:left w:val="nil"/>
          <w:bottom w:val="nil"/>
          <w:right w:val="nil"/>
          <w:between w:val="nil"/>
        </w:pBdr>
        <w:spacing w:after="0" w:line="276" w:lineRule="auto"/>
        <w:jc w:val="both"/>
        <w:rPr>
          <w:rFonts w:ascii="Arial" w:eastAsia="Arial" w:hAnsi="Arial" w:cs="Arial"/>
          <w:color w:val="000000"/>
        </w:rPr>
      </w:pPr>
      <w:r>
        <w:rPr>
          <w:rFonts w:ascii="Arial" w:eastAsia="Arial" w:hAnsi="Arial" w:cs="Arial"/>
          <w:b/>
          <w:color w:val="000000"/>
        </w:rPr>
        <w:t>Resultados y productos esperados.</w:t>
      </w:r>
    </w:p>
    <w:p w14:paraId="0319E900" w14:textId="7653B317" w:rsidR="0062124F" w:rsidRDefault="0076787E">
      <w:pPr>
        <w:pBdr>
          <w:top w:val="nil"/>
          <w:left w:val="nil"/>
          <w:bottom w:val="nil"/>
          <w:right w:val="nil"/>
          <w:between w:val="nil"/>
        </w:pBdr>
        <w:spacing w:after="0" w:line="276" w:lineRule="auto"/>
        <w:ind w:left="720"/>
        <w:jc w:val="both"/>
        <w:rPr>
          <w:rFonts w:ascii="Arial" w:eastAsia="Arial" w:hAnsi="Arial" w:cs="Arial"/>
          <w:color w:val="000000"/>
        </w:rPr>
      </w:pPr>
      <w:r w:rsidRPr="0076787E">
        <w:rPr>
          <w:rFonts w:ascii="Arial" w:eastAsia="Arial" w:hAnsi="Arial" w:cs="Arial"/>
          <w:i/>
          <w:color w:val="000000"/>
          <w:sz w:val="20"/>
          <w:szCs w:val="20"/>
        </w:rPr>
        <w:t>Se espera que la implementación de la plataforma educativa en línea mejore significativamente el rendimiento académico de los estudiantes de grado 11 de la I.C.V.O. en ciencias sociales, reflejándose en un aumento en sus calificaciones y una mejor preparación para las pruebas Saber 11. Los estudiantes deberán utilizar eficazmente los materiales teóricos y participar activamente en los cuestionarios. Se anticipa una alta satisfacción entre los usuarios, tanto estudiantes como profesores, respecto a la facilidad de uso y la eficacia de la plataforma. Además, se espera identificar áreas de mejora basadas en el uso y los datos de participación, así como observar una mejora en los resultados de las pruebas Saber 11. La plataforma también debería contribuir al desarrollo de habilidades digitales entre los estudiantes y generar informes detallados sobre el progreso y el impacto del proyecto, proporcionando recomendaciones para futuras mejoras.</w:t>
      </w:r>
    </w:p>
    <w:p w14:paraId="140C5A21" w14:textId="77777777" w:rsidR="0062124F" w:rsidRDefault="00DF1175">
      <w:pPr>
        <w:numPr>
          <w:ilvl w:val="0"/>
          <w:numId w:val="1"/>
        </w:numPr>
        <w:pBdr>
          <w:top w:val="nil"/>
          <w:left w:val="nil"/>
          <w:bottom w:val="nil"/>
          <w:right w:val="nil"/>
          <w:between w:val="nil"/>
        </w:pBdr>
        <w:spacing w:after="0" w:line="276" w:lineRule="auto"/>
        <w:jc w:val="both"/>
        <w:rPr>
          <w:rFonts w:ascii="Arial" w:eastAsia="Arial" w:hAnsi="Arial" w:cs="Arial"/>
          <w:color w:val="000000"/>
        </w:rPr>
      </w:pPr>
      <w:r>
        <w:rPr>
          <w:rFonts w:ascii="Arial" w:eastAsia="Arial" w:hAnsi="Arial" w:cs="Arial"/>
          <w:b/>
          <w:color w:val="000000"/>
        </w:rPr>
        <w:t>Cronograma.</w:t>
      </w:r>
    </w:p>
    <w:p w14:paraId="0FEB4744" w14:textId="77777777" w:rsidR="0062124F" w:rsidRDefault="0062124F">
      <w:pPr>
        <w:pBdr>
          <w:top w:val="nil"/>
          <w:left w:val="nil"/>
          <w:bottom w:val="nil"/>
          <w:right w:val="nil"/>
          <w:between w:val="nil"/>
        </w:pBdr>
        <w:spacing w:after="0" w:line="276" w:lineRule="auto"/>
        <w:ind w:left="720"/>
        <w:jc w:val="both"/>
        <w:rPr>
          <w:rFonts w:ascii="Arial" w:eastAsia="Arial" w:hAnsi="Arial" w:cs="Arial"/>
          <w:color w:val="000000"/>
          <w:sz w:val="20"/>
          <w:szCs w:val="20"/>
        </w:rPr>
      </w:pPr>
    </w:p>
    <w:p w14:paraId="5019A2BD" w14:textId="77777777" w:rsidR="0062124F" w:rsidRDefault="00DF1175">
      <w:pPr>
        <w:numPr>
          <w:ilvl w:val="0"/>
          <w:numId w:val="1"/>
        </w:numPr>
        <w:pBdr>
          <w:top w:val="nil"/>
          <w:left w:val="nil"/>
          <w:bottom w:val="nil"/>
          <w:right w:val="nil"/>
          <w:between w:val="nil"/>
        </w:pBdr>
        <w:spacing w:after="0" w:line="276" w:lineRule="auto"/>
        <w:jc w:val="both"/>
        <w:rPr>
          <w:rFonts w:ascii="Arial" w:eastAsia="Arial" w:hAnsi="Arial" w:cs="Arial"/>
          <w:color w:val="000000"/>
        </w:rPr>
      </w:pPr>
      <w:bookmarkStart w:id="0" w:name="_gjdgxs" w:colFirst="0" w:colLast="0"/>
      <w:bookmarkEnd w:id="0"/>
      <w:r>
        <w:rPr>
          <w:rFonts w:ascii="Arial" w:eastAsia="Arial" w:hAnsi="Arial" w:cs="Arial"/>
          <w:b/>
          <w:color w:val="000000"/>
        </w:rPr>
        <w:t xml:space="preserve">Bibliografía </w:t>
      </w:r>
    </w:p>
    <w:p w14:paraId="3A893045" w14:textId="69D540EE" w:rsidR="000A368D" w:rsidRPr="000A368D" w:rsidRDefault="000A368D" w:rsidP="000A368D">
      <w:pPr>
        <w:spacing w:before="100" w:beforeAutospacing="1" w:after="100" w:afterAutospacing="1" w:line="240" w:lineRule="auto"/>
      </w:pPr>
      <w:r w:rsidRPr="000A368D">
        <w:rPr>
          <w:b/>
          <w:bCs/>
        </w:rPr>
        <w:t>Martínez, J., &amp; Pérez, A. (2022).</w:t>
      </w:r>
      <w:r w:rsidRPr="000A368D">
        <w:t xml:space="preserve"> Impacto de una plataforma en línea en la mejora del rendimiento académico en matemáticas y ciencias sociales en estudiantes de grado 11. Educación y Tecnología, 15(2), 45-58.</w:t>
      </w:r>
    </w:p>
    <w:p w14:paraId="3C0D9EBC" w14:textId="77777777" w:rsidR="000A368D" w:rsidRPr="000A368D" w:rsidRDefault="000A368D" w:rsidP="000A368D">
      <w:pPr>
        <w:numPr>
          <w:ilvl w:val="0"/>
          <w:numId w:val="4"/>
        </w:numPr>
        <w:spacing w:before="100" w:beforeAutospacing="1" w:after="100" w:afterAutospacing="1" w:line="240" w:lineRule="auto"/>
      </w:pPr>
      <w:r w:rsidRPr="000A368D">
        <w:t xml:space="preserve">Enlace: Disponible en Google </w:t>
      </w:r>
      <w:proofErr w:type="spellStart"/>
      <w:r w:rsidRPr="000A368D">
        <w:t>Scholar</w:t>
      </w:r>
      <w:proofErr w:type="spellEnd"/>
    </w:p>
    <w:p w14:paraId="718F59B3" w14:textId="78BD5292" w:rsidR="000A368D" w:rsidRPr="000A368D" w:rsidRDefault="000A368D" w:rsidP="000A368D">
      <w:pPr>
        <w:spacing w:before="100" w:beforeAutospacing="1" w:after="100" w:afterAutospacing="1" w:line="240" w:lineRule="auto"/>
      </w:pPr>
      <w:r w:rsidRPr="000A368D">
        <w:t xml:space="preserve"> </w:t>
      </w:r>
      <w:r w:rsidRPr="000A368D">
        <w:rPr>
          <w:b/>
          <w:bCs/>
        </w:rPr>
        <w:t xml:space="preserve">Gómez, R., López, M., &amp; Ramírez, S. (2020). </w:t>
      </w:r>
      <w:r w:rsidRPr="000A368D">
        <w:t>Desarrollo y evaluación de una plataforma educativa en el Estado de Jalisco: Un estudio de caso en secundaria. Revista Iberoamericana de Educación, 27(1), 99-112.</w:t>
      </w:r>
    </w:p>
    <w:p w14:paraId="23712C34" w14:textId="77777777" w:rsidR="000A368D" w:rsidRPr="000A368D" w:rsidRDefault="000A368D" w:rsidP="000A368D">
      <w:pPr>
        <w:numPr>
          <w:ilvl w:val="0"/>
          <w:numId w:val="5"/>
        </w:numPr>
        <w:spacing w:before="100" w:beforeAutospacing="1" w:after="100" w:afterAutospacing="1" w:line="240" w:lineRule="auto"/>
      </w:pPr>
      <w:r w:rsidRPr="000A368D">
        <w:t xml:space="preserve">Enlace: Disponible en Google </w:t>
      </w:r>
      <w:proofErr w:type="spellStart"/>
      <w:r w:rsidRPr="000A368D">
        <w:t>Scholar</w:t>
      </w:r>
      <w:proofErr w:type="spellEnd"/>
    </w:p>
    <w:p w14:paraId="47B98A40" w14:textId="03CB01F1" w:rsidR="000A368D" w:rsidRPr="000A368D" w:rsidRDefault="000A368D" w:rsidP="000A368D">
      <w:pPr>
        <w:spacing w:before="100" w:beforeAutospacing="1" w:after="100" w:afterAutospacing="1" w:line="240" w:lineRule="auto"/>
      </w:pPr>
      <w:r w:rsidRPr="000A368D">
        <w:rPr>
          <w:b/>
          <w:bCs/>
        </w:rPr>
        <w:t>Johnson, L., &amp; Smith, K. (2021).</w:t>
      </w:r>
      <w:r w:rsidRPr="000A368D">
        <w:t xml:space="preserve"> Using digital technology to enhance student performance in national exams: A UK-based study. </w:t>
      </w:r>
      <w:proofErr w:type="spellStart"/>
      <w:r w:rsidRPr="000A368D">
        <w:t>Journal</w:t>
      </w:r>
      <w:proofErr w:type="spellEnd"/>
      <w:r w:rsidRPr="000A368D">
        <w:t xml:space="preserve"> </w:t>
      </w:r>
      <w:proofErr w:type="spellStart"/>
      <w:r w:rsidRPr="000A368D">
        <w:t>of</w:t>
      </w:r>
      <w:proofErr w:type="spellEnd"/>
      <w:r w:rsidRPr="000A368D">
        <w:t xml:space="preserve"> </w:t>
      </w:r>
      <w:proofErr w:type="spellStart"/>
      <w:r w:rsidRPr="000A368D">
        <w:t>Educational</w:t>
      </w:r>
      <w:proofErr w:type="spellEnd"/>
      <w:r w:rsidRPr="000A368D">
        <w:t xml:space="preserve"> </w:t>
      </w:r>
      <w:proofErr w:type="spellStart"/>
      <w:r w:rsidRPr="000A368D">
        <w:t>Technology</w:t>
      </w:r>
      <w:proofErr w:type="spellEnd"/>
      <w:r w:rsidRPr="000A368D">
        <w:t xml:space="preserve"> &amp; </w:t>
      </w:r>
      <w:proofErr w:type="spellStart"/>
      <w:r w:rsidRPr="000A368D">
        <w:t>Society</w:t>
      </w:r>
      <w:proofErr w:type="spellEnd"/>
      <w:r w:rsidRPr="000A368D">
        <w:t>, 24(3), 34-46.</w:t>
      </w:r>
    </w:p>
    <w:p w14:paraId="33F99E67" w14:textId="77777777" w:rsidR="000A368D" w:rsidRPr="000A368D" w:rsidRDefault="000A368D" w:rsidP="000A368D">
      <w:pPr>
        <w:numPr>
          <w:ilvl w:val="0"/>
          <w:numId w:val="6"/>
        </w:numPr>
        <w:spacing w:before="100" w:beforeAutospacing="1" w:after="100" w:afterAutospacing="1" w:line="240" w:lineRule="auto"/>
      </w:pPr>
      <w:r w:rsidRPr="000A368D">
        <w:t xml:space="preserve">Enlace: </w:t>
      </w:r>
      <w:hyperlink r:id="rId7" w:tgtFrame="_new" w:history="1">
        <w:r w:rsidRPr="000A368D">
          <w:t xml:space="preserve">Disponible en </w:t>
        </w:r>
        <w:proofErr w:type="spellStart"/>
        <w:r w:rsidRPr="000A368D">
          <w:t>ResearchGate</w:t>
        </w:r>
        <w:proofErr w:type="spellEnd"/>
      </w:hyperlink>
    </w:p>
    <w:p w14:paraId="0A3EB781" w14:textId="54C54AA5" w:rsidR="000A368D" w:rsidRPr="000A368D" w:rsidRDefault="000A368D" w:rsidP="000A368D">
      <w:pPr>
        <w:spacing w:before="100" w:beforeAutospacing="1" w:after="100" w:afterAutospacing="1" w:line="240" w:lineRule="auto"/>
      </w:pPr>
      <w:r w:rsidRPr="000A368D">
        <w:rPr>
          <w:b/>
          <w:bCs/>
        </w:rPr>
        <w:lastRenderedPageBreak/>
        <w:t xml:space="preserve"> Vargas, C., &amp; Hernández, P. (2019).</w:t>
      </w:r>
      <w:r w:rsidRPr="000A368D">
        <w:t xml:space="preserve"> E-learning y desempeño académico: Un análisis en estudiantes de educación media en Colombia. Revista de Educación y Tecnología, 12(4), 67-80.</w:t>
      </w:r>
    </w:p>
    <w:p w14:paraId="23127A6D" w14:textId="77777777" w:rsidR="000A368D" w:rsidRPr="000A368D" w:rsidRDefault="000A368D" w:rsidP="000A368D">
      <w:pPr>
        <w:numPr>
          <w:ilvl w:val="0"/>
          <w:numId w:val="7"/>
        </w:numPr>
        <w:spacing w:before="100" w:beforeAutospacing="1" w:after="100" w:afterAutospacing="1" w:line="240" w:lineRule="auto"/>
      </w:pPr>
      <w:r w:rsidRPr="000A368D">
        <w:t xml:space="preserve">Enlace: Disponible en Google </w:t>
      </w:r>
      <w:proofErr w:type="spellStart"/>
      <w:r w:rsidRPr="000A368D">
        <w:t>Scholar</w:t>
      </w:r>
      <w:proofErr w:type="spellEnd"/>
    </w:p>
    <w:p w14:paraId="16EF61AB" w14:textId="73D2F4B7" w:rsidR="000A368D" w:rsidRPr="000A368D" w:rsidRDefault="000A368D" w:rsidP="000A368D">
      <w:pPr>
        <w:spacing w:before="100" w:beforeAutospacing="1" w:after="100" w:afterAutospacing="1" w:line="240" w:lineRule="auto"/>
      </w:pPr>
      <w:r w:rsidRPr="000A368D">
        <w:rPr>
          <w:b/>
          <w:bCs/>
        </w:rPr>
        <w:t xml:space="preserve">Romero, A., &amp; Sánchez, M. (2021). </w:t>
      </w:r>
      <w:r w:rsidRPr="000A368D">
        <w:t xml:space="preserve">Plataformas digitales y su impacto en la educación secundaria: Evidencias de un estudio en Bogotá. </w:t>
      </w:r>
      <w:proofErr w:type="spellStart"/>
      <w:r w:rsidRPr="000A368D">
        <w:t>Journal</w:t>
      </w:r>
      <w:proofErr w:type="spellEnd"/>
      <w:r w:rsidRPr="000A368D">
        <w:t xml:space="preserve"> </w:t>
      </w:r>
      <w:proofErr w:type="spellStart"/>
      <w:r w:rsidRPr="000A368D">
        <w:t>of</w:t>
      </w:r>
      <w:proofErr w:type="spellEnd"/>
      <w:r w:rsidRPr="000A368D">
        <w:t xml:space="preserve"> Digital </w:t>
      </w:r>
      <w:proofErr w:type="spellStart"/>
      <w:r w:rsidRPr="000A368D">
        <w:t>Learning</w:t>
      </w:r>
      <w:proofErr w:type="spellEnd"/>
      <w:r w:rsidRPr="000A368D">
        <w:t>, 18(2), 89-101.</w:t>
      </w:r>
    </w:p>
    <w:p w14:paraId="7882AE31" w14:textId="77777777" w:rsidR="000A368D" w:rsidRPr="000A368D" w:rsidRDefault="000A368D" w:rsidP="000A368D">
      <w:pPr>
        <w:numPr>
          <w:ilvl w:val="0"/>
          <w:numId w:val="8"/>
        </w:numPr>
        <w:spacing w:before="100" w:beforeAutospacing="1" w:after="100" w:afterAutospacing="1" w:line="240" w:lineRule="auto"/>
      </w:pPr>
      <w:r w:rsidRPr="000A368D">
        <w:t xml:space="preserve">Enlace: Disponible en Google </w:t>
      </w:r>
      <w:proofErr w:type="spellStart"/>
      <w:r w:rsidRPr="000A368D">
        <w:t>Scholar</w:t>
      </w:r>
      <w:proofErr w:type="spellEnd"/>
    </w:p>
    <w:p w14:paraId="47FD6424" w14:textId="77777777" w:rsidR="0062124F" w:rsidRDefault="0062124F">
      <w:pPr>
        <w:spacing w:line="276" w:lineRule="auto"/>
        <w:jc w:val="both"/>
        <w:rPr>
          <w:rFonts w:ascii="Arial" w:eastAsia="Arial" w:hAnsi="Arial" w:cs="Arial"/>
          <w:color w:val="7F7F7F"/>
        </w:rPr>
      </w:pPr>
    </w:p>
    <w:p w14:paraId="5EF795D7" w14:textId="77777777" w:rsidR="0062124F" w:rsidRDefault="00DF1175">
      <w:pPr>
        <w:spacing w:line="276" w:lineRule="auto"/>
        <w:jc w:val="both"/>
        <w:rPr>
          <w:rFonts w:ascii="Arial" w:eastAsia="Arial" w:hAnsi="Arial" w:cs="Arial"/>
          <w:color w:val="7F7F7F"/>
        </w:rPr>
      </w:pPr>
      <w:r>
        <w:rPr>
          <w:rFonts w:ascii="Arial" w:eastAsia="Arial" w:hAnsi="Arial" w:cs="Arial"/>
          <w:b/>
          <w:color w:val="7F7F7F"/>
        </w:rPr>
        <w:t xml:space="preserve">Para tener en cuenta: </w:t>
      </w:r>
    </w:p>
    <w:p w14:paraId="5B3C4500" w14:textId="77777777" w:rsidR="0062124F" w:rsidRDefault="00DF1175">
      <w:pPr>
        <w:numPr>
          <w:ilvl w:val="0"/>
          <w:numId w:val="2"/>
        </w:numPr>
        <w:pBdr>
          <w:top w:val="nil"/>
          <w:left w:val="nil"/>
          <w:bottom w:val="nil"/>
          <w:right w:val="nil"/>
          <w:between w:val="nil"/>
        </w:pBdr>
        <w:spacing w:after="0"/>
        <w:jc w:val="both"/>
        <w:rPr>
          <w:rFonts w:ascii="Arial Narrow" w:eastAsia="Arial Narrow" w:hAnsi="Arial Narrow" w:cs="Arial Narrow"/>
          <w:color w:val="7F7F7F"/>
          <w:sz w:val="24"/>
          <w:szCs w:val="24"/>
        </w:rPr>
      </w:pPr>
      <w:r>
        <w:rPr>
          <w:rFonts w:ascii="Arial Narrow" w:eastAsia="Arial Narrow" w:hAnsi="Arial Narrow" w:cs="Arial Narrow"/>
          <w:color w:val="7F7F7F"/>
          <w:sz w:val="24"/>
          <w:szCs w:val="24"/>
        </w:rPr>
        <w:t xml:space="preserve">Al presentar figuras tomadas de internet y otros textos, se debe referenciar la fuente. Si la gráfica está en inglés o es una adaptación de una existente se recomienda editarlas y adjuntarlas al informe haciendo referencia a la fuente de donde se adaptó. El título de las figuras va en la parte inferior. </w:t>
      </w:r>
    </w:p>
    <w:p w14:paraId="3230006B" w14:textId="77777777" w:rsidR="0062124F" w:rsidRDefault="00DF1175">
      <w:pPr>
        <w:numPr>
          <w:ilvl w:val="0"/>
          <w:numId w:val="2"/>
        </w:numPr>
        <w:pBdr>
          <w:top w:val="nil"/>
          <w:left w:val="nil"/>
          <w:bottom w:val="nil"/>
          <w:right w:val="nil"/>
          <w:between w:val="nil"/>
        </w:pBdr>
        <w:spacing w:after="0"/>
        <w:jc w:val="both"/>
        <w:rPr>
          <w:rFonts w:ascii="Arial Narrow" w:eastAsia="Arial Narrow" w:hAnsi="Arial Narrow" w:cs="Arial Narrow"/>
          <w:color w:val="7F7F7F"/>
          <w:sz w:val="24"/>
          <w:szCs w:val="24"/>
        </w:rPr>
      </w:pPr>
      <w:r>
        <w:rPr>
          <w:rFonts w:ascii="Arial Narrow" w:eastAsia="Arial Narrow" w:hAnsi="Arial Narrow" w:cs="Arial Narrow"/>
          <w:color w:val="7F7F7F"/>
          <w:sz w:val="24"/>
          <w:szCs w:val="24"/>
        </w:rPr>
        <w:t xml:space="preserve">Para el desarrollo de tablas se recomienda utilizar Excel y adjuntarlas al informe. El título de las tablas va en la parte superior. </w:t>
      </w:r>
    </w:p>
    <w:p w14:paraId="768CE687" w14:textId="77777777" w:rsidR="0062124F" w:rsidRDefault="00DF1175">
      <w:pPr>
        <w:numPr>
          <w:ilvl w:val="0"/>
          <w:numId w:val="2"/>
        </w:numPr>
        <w:pBdr>
          <w:top w:val="nil"/>
          <w:left w:val="nil"/>
          <w:bottom w:val="nil"/>
          <w:right w:val="nil"/>
          <w:between w:val="nil"/>
        </w:pBdr>
        <w:spacing w:after="0"/>
        <w:jc w:val="both"/>
        <w:rPr>
          <w:rFonts w:ascii="Arial Narrow" w:eastAsia="Arial Narrow" w:hAnsi="Arial Narrow" w:cs="Arial Narrow"/>
          <w:color w:val="7F7F7F"/>
          <w:sz w:val="24"/>
          <w:szCs w:val="24"/>
        </w:rPr>
      </w:pPr>
      <w:r>
        <w:rPr>
          <w:rFonts w:ascii="Arial Narrow" w:eastAsia="Arial Narrow" w:hAnsi="Arial Narrow" w:cs="Arial Narrow"/>
          <w:color w:val="7F7F7F"/>
          <w:sz w:val="24"/>
          <w:szCs w:val="24"/>
        </w:rPr>
        <w:t xml:space="preserve">Las ecuaciones, figuras y tablas deben ir enumeradas y con título. En el desarrollo del texto, cuando se necesite hablar de una figura, tabla o ecuación utilizar la herramienta de referencias cruzadas. </w:t>
      </w:r>
    </w:p>
    <w:p w14:paraId="1674CB32" w14:textId="77777777" w:rsidR="0062124F" w:rsidRDefault="00DF1175">
      <w:pPr>
        <w:numPr>
          <w:ilvl w:val="0"/>
          <w:numId w:val="2"/>
        </w:numPr>
        <w:pBdr>
          <w:top w:val="nil"/>
          <w:left w:val="nil"/>
          <w:bottom w:val="nil"/>
          <w:right w:val="nil"/>
          <w:between w:val="nil"/>
        </w:pBdr>
        <w:jc w:val="both"/>
        <w:rPr>
          <w:rFonts w:ascii="Arial Narrow" w:eastAsia="Arial Narrow" w:hAnsi="Arial Narrow" w:cs="Arial Narrow"/>
          <w:color w:val="7F7F7F"/>
          <w:sz w:val="24"/>
          <w:szCs w:val="24"/>
        </w:rPr>
      </w:pPr>
      <w:r>
        <w:rPr>
          <w:rFonts w:ascii="Arial Narrow" w:eastAsia="Arial Narrow" w:hAnsi="Arial Narrow" w:cs="Arial Narrow"/>
          <w:color w:val="7F7F7F"/>
          <w:sz w:val="24"/>
          <w:szCs w:val="24"/>
        </w:rPr>
        <w:t xml:space="preserve">Se recomienda el uso de las normas APA para la elaboración del documento. </w:t>
      </w:r>
    </w:p>
    <w:p w14:paraId="19A40446" w14:textId="77777777" w:rsidR="0062124F" w:rsidRDefault="0062124F">
      <w:pPr>
        <w:spacing w:line="276" w:lineRule="auto"/>
      </w:pPr>
    </w:p>
    <w:sectPr w:rsidR="0062124F">
      <w:headerReference w:type="default" r:id="rId8"/>
      <w:footerReference w:type="default" r:id="rId9"/>
      <w:pgSz w:w="12240" w:h="15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50A3F0" w14:textId="77777777" w:rsidR="00E37DC2" w:rsidRDefault="00E37DC2">
      <w:pPr>
        <w:spacing w:after="0" w:line="240" w:lineRule="auto"/>
      </w:pPr>
      <w:r>
        <w:separator/>
      </w:r>
    </w:p>
  </w:endnote>
  <w:endnote w:type="continuationSeparator" w:id="0">
    <w:p w14:paraId="01FE62AC" w14:textId="77777777" w:rsidR="00E37DC2" w:rsidRDefault="00E37D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A1537" w14:textId="77777777" w:rsidR="0062124F" w:rsidRDefault="00DF1175">
    <w:pPr>
      <w:pBdr>
        <w:top w:val="nil"/>
        <w:left w:val="nil"/>
        <w:bottom w:val="nil"/>
        <w:right w:val="nil"/>
        <w:between w:val="nil"/>
      </w:pBdr>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8E0672">
      <w:rPr>
        <w:noProof/>
        <w:color w:val="000000"/>
      </w:rPr>
      <w:t>1</w:t>
    </w:r>
    <w:r>
      <w:rPr>
        <w:color w:val="000000"/>
      </w:rPr>
      <w:fldChar w:fldCharType="end"/>
    </w:r>
  </w:p>
  <w:p w14:paraId="097CB18E" w14:textId="77777777" w:rsidR="0062124F" w:rsidRDefault="0062124F">
    <w:pPr>
      <w:pBdr>
        <w:top w:val="nil"/>
        <w:left w:val="nil"/>
        <w:bottom w:val="nil"/>
        <w:right w:val="nil"/>
        <w:between w:val="nil"/>
      </w:pBdr>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69E3A0" w14:textId="77777777" w:rsidR="00E37DC2" w:rsidRDefault="00E37DC2">
      <w:pPr>
        <w:spacing w:after="0" w:line="240" w:lineRule="auto"/>
      </w:pPr>
      <w:r>
        <w:separator/>
      </w:r>
    </w:p>
  </w:footnote>
  <w:footnote w:type="continuationSeparator" w:id="0">
    <w:p w14:paraId="6542BB8A" w14:textId="77777777" w:rsidR="00E37DC2" w:rsidRDefault="00E37D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0FAA12" w14:textId="77777777" w:rsidR="0062124F" w:rsidRDefault="00DF1175">
    <w:pPr>
      <w:tabs>
        <w:tab w:val="center" w:pos="4419"/>
        <w:tab w:val="right" w:pos="8838"/>
      </w:tabs>
      <w:spacing w:after="0" w:line="240" w:lineRule="auto"/>
      <w:rPr>
        <w:rFonts w:ascii="Arial" w:eastAsia="Arial" w:hAnsi="Arial" w:cs="Arial"/>
        <w:sz w:val="20"/>
        <w:szCs w:val="20"/>
      </w:rPr>
    </w:pPr>
    <w:r>
      <w:rPr>
        <w:noProof/>
      </w:rPr>
      <w:drawing>
        <wp:inline distT="0" distB="0" distL="114300" distR="114300" wp14:anchorId="632C8408" wp14:editId="3DD2155A">
          <wp:extent cx="2911475" cy="66421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911475" cy="664210"/>
                  </a:xfrm>
                  <a:prstGeom prst="rect">
                    <a:avLst/>
                  </a:prstGeom>
                  <a:ln/>
                </pic:spPr>
              </pic:pic>
            </a:graphicData>
          </a:graphic>
        </wp:inline>
      </w:drawing>
    </w:r>
    <w:r>
      <w:rPr>
        <w:rFonts w:ascii="Arial" w:eastAsia="Arial" w:hAnsi="Arial" w:cs="Arial"/>
        <w:sz w:val="20"/>
        <w:szCs w:val="20"/>
      </w:rPr>
      <w:t xml:space="preserve">                               </w:t>
    </w:r>
  </w:p>
  <w:p w14:paraId="4AFC3F51" w14:textId="77777777" w:rsidR="0062124F" w:rsidRDefault="00DF1175">
    <w:pPr>
      <w:tabs>
        <w:tab w:val="center" w:pos="4419"/>
        <w:tab w:val="right" w:pos="8838"/>
      </w:tabs>
      <w:spacing w:after="0" w:line="240" w:lineRule="auto"/>
    </w:pPr>
    <w:r>
      <w:rPr>
        <w:rFonts w:ascii="Arial" w:eastAsia="Arial" w:hAnsi="Arial" w:cs="Arial"/>
        <w:sz w:val="20"/>
        <w:szCs w:val="20"/>
      </w:rPr>
      <w:t xml:space="preserve">        </w:t>
    </w:r>
  </w:p>
  <w:tbl>
    <w:tblPr>
      <w:tblStyle w:val="1"/>
      <w:tblW w:w="905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6952"/>
      <w:gridCol w:w="2102"/>
    </w:tblGrid>
    <w:tr w:rsidR="0062124F" w14:paraId="3C3039B9" w14:textId="77777777">
      <w:trPr>
        <w:trHeight w:val="380"/>
      </w:trPr>
      <w:tc>
        <w:tcPr>
          <w:tcW w:w="6952" w:type="dxa"/>
          <w:vMerge w:val="restart"/>
          <w:vAlign w:val="center"/>
        </w:tcPr>
        <w:p w14:paraId="4A15EAE8" w14:textId="77777777" w:rsidR="0062124F" w:rsidRDefault="00DF1175">
          <w:pPr>
            <w:spacing w:after="0" w:line="240" w:lineRule="auto"/>
            <w:jc w:val="center"/>
            <w:rPr>
              <w:rFonts w:ascii="Arial" w:eastAsia="Arial" w:hAnsi="Arial" w:cs="Arial"/>
              <w:color w:val="000000"/>
              <w:sz w:val="24"/>
              <w:szCs w:val="24"/>
            </w:rPr>
          </w:pPr>
          <w:r>
            <w:rPr>
              <w:rFonts w:ascii="Arial" w:eastAsia="Arial" w:hAnsi="Arial" w:cs="Arial"/>
              <w:b/>
              <w:color w:val="000000"/>
              <w:sz w:val="24"/>
              <w:szCs w:val="24"/>
            </w:rPr>
            <w:t>GUÍA PARA PRESENTACIÓN DE PROPUESTAS PROYECTOS INTEGRADORES DE AULA – PIA</w:t>
          </w:r>
        </w:p>
        <w:p w14:paraId="45E19003" w14:textId="77777777" w:rsidR="0062124F" w:rsidRDefault="00DF1175">
          <w:pPr>
            <w:spacing w:after="0" w:line="240" w:lineRule="auto"/>
            <w:jc w:val="center"/>
            <w:rPr>
              <w:rFonts w:ascii="Arial" w:eastAsia="Arial" w:hAnsi="Arial" w:cs="Arial"/>
              <w:color w:val="000000"/>
              <w:sz w:val="24"/>
              <w:szCs w:val="24"/>
            </w:rPr>
          </w:pPr>
          <w:r>
            <w:rPr>
              <w:rFonts w:ascii="Arial" w:eastAsia="Arial" w:hAnsi="Arial" w:cs="Arial"/>
              <w:b/>
              <w:color w:val="000000"/>
              <w:sz w:val="24"/>
              <w:szCs w:val="24"/>
            </w:rPr>
            <w:t>PROGRAMA MEDIA TÉCNICA MEDELLÍN</w:t>
          </w:r>
        </w:p>
      </w:tc>
      <w:tc>
        <w:tcPr>
          <w:tcW w:w="2102" w:type="dxa"/>
          <w:vAlign w:val="center"/>
        </w:tcPr>
        <w:p w14:paraId="795E92BC" w14:textId="77777777" w:rsidR="0062124F" w:rsidRDefault="00DF1175">
          <w:pPr>
            <w:spacing w:after="0" w:line="240" w:lineRule="auto"/>
            <w:rPr>
              <w:rFonts w:ascii="Arial" w:eastAsia="Arial" w:hAnsi="Arial" w:cs="Arial"/>
              <w:color w:val="000000"/>
              <w:sz w:val="20"/>
              <w:szCs w:val="20"/>
            </w:rPr>
          </w:pPr>
          <w:r>
            <w:rPr>
              <w:rFonts w:ascii="Arial" w:eastAsia="Arial" w:hAnsi="Arial" w:cs="Arial"/>
              <w:color w:val="000000"/>
              <w:sz w:val="20"/>
              <w:szCs w:val="20"/>
            </w:rPr>
            <w:t xml:space="preserve">Código: </w:t>
          </w:r>
        </w:p>
      </w:tc>
    </w:tr>
    <w:tr w:rsidR="0062124F" w14:paraId="0390989B" w14:textId="77777777">
      <w:trPr>
        <w:trHeight w:val="380"/>
      </w:trPr>
      <w:tc>
        <w:tcPr>
          <w:tcW w:w="6952" w:type="dxa"/>
          <w:vMerge/>
          <w:vAlign w:val="center"/>
        </w:tcPr>
        <w:p w14:paraId="212338C3" w14:textId="77777777" w:rsidR="0062124F" w:rsidRDefault="0062124F">
          <w:pPr>
            <w:widowControl w:val="0"/>
            <w:pBdr>
              <w:top w:val="nil"/>
              <w:left w:val="nil"/>
              <w:bottom w:val="nil"/>
              <w:right w:val="nil"/>
              <w:between w:val="nil"/>
            </w:pBdr>
            <w:spacing w:after="0" w:line="276" w:lineRule="auto"/>
            <w:rPr>
              <w:rFonts w:ascii="Arial" w:eastAsia="Arial" w:hAnsi="Arial" w:cs="Arial"/>
              <w:color w:val="000000"/>
              <w:sz w:val="20"/>
              <w:szCs w:val="20"/>
            </w:rPr>
          </w:pPr>
        </w:p>
      </w:tc>
      <w:tc>
        <w:tcPr>
          <w:tcW w:w="2102" w:type="dxa"/>
          <w:vAlign w:val="center"/>
        </w:tcPr>
        <w:p w14:paraId="5F456069" w14:textId="77777777" w:rsidR="0062124F" w:rsidRDefault="00DF1175">
          <w:pPr>
            <w:spacing w:after="0" w:line="240" w:lineRule="auto"/>
            <w:rPr>
              <w:rFonts w:ascii="Arial" w:eastAsia="Arial" w:hAnsi="Arial" w:cs="Arial"/>
              <w:color w:val="000000"/>
              <w:sz w:val="20"/>
              <w:szCs w:val="20"/>
            </w:rPr>
          </w:pPr>
          <w:r>
            <w:rPr>
              <w:rFonts w:ascii="Arial" w:eastAsia="Arial" w:hAnsi="Arial" w:cs="Arial"/>
              <w:color w:val="000000"/>
              <w:sz w:val="20"/>
              <w:szCs w:val="20"/>
            </w:rPr>
            <w:t xml:space="preserve">Versión: </w:t>
          </w:r>
          <w:r>
            <w:rPr>
              <w:rFonts w:ascii="Arial" w:eastAsia="Arial" w:hAnsi="Arial" w:cs="Arial"/>
              <w:b/>
              <w:color w:val="000000"/>
              <w:sz w:val="20"/>
              <w:szCs w:val="20"/>
            </w:rPr>
            <w:t>001</w:t>
          </w:r>
        </w:p>
      </w:tc>
    </w:tr>
    <w:tr w:rsidR="0062124F" w14:paraId="46992733" w14:textId="77777777">
      <w:trPr>
        <w:trHeight w:val="380"/>
      </w:trPr>
      <w:tc>
        <w:tcPr>
          <w:tcW w:w="6952" w:type="dxa"/>
          <w:vMerge/>
          <w:vAlign w:val="center"/>
        </w:tcPr>
        <w:p w14:paraId="5D3B1A78" w14:textId="77777777" w:rsidR="0062124F" w:rsidRDefault="0062124F">
          <w:pPr>
            <w:widowControl w:val="0"/>
            <w:pBdr>
              <w:top w:val="nil"/>
              <w:left w:val="nil"/>
              <w:bottom w:val="nil"/>
              <w:right w:val="nil"/>
              <w:between w:val="nil"/>
            </w:pBdr>
            <w:spacing w:after="0" w:line="276" w:lineRule="auto"/>
            <w:rPr>
              <w:rFonts w:ascii="Arial" w:eastAsia="Arial" w:hAnsi="Arial" w:cs="Arial"/>
              <w:color w:val="000000"/>
              <w:sz w:val="20"/>
              <w:szCs w:val="20"/>
            </w:rPr>
          </w:pPr>
        </w:p>
      </w:tc>
      <w:tc>
        <w:tcPr>
          <w:tcW w:w="2102" w:type="dxa"/>
          <w:vAlign w:val="center"/>
        </w:tcPr>
        <w:p w14:paraId="3F735538" w14:textId="77777777" w:rsidR="0062124F" w:rsidRDefault="00DF1175">
          <w:pPr>
            <w:spacing w:after="0" w:line="240" w:lineRule="auto"/>
            <w:rPr>
              <w:rFonts w:ascii="Arial" w:eastAsia="Arial" w:hAnsi="Arial" w:cs="Arial"/>
              <w:color w:val="000000"/>
              <w:sz w:val="20"/>
              <w:szCs w:val="20"/>
            </w:rPr>
          </w:pPr>
          <w:r>
            <w:rPr>
              <w:rFonts w:ascii="Arial" w:eastAsia="Arial" w:hAnsi="Arial" w:cs="Arial"/>
              <w:color w:val="000000"/>
              <w:sz w:val="20"/>
              <w:szCs w:val="20"/>
            </w:rPr>
            <w:t xml:space="preserve">Página: </w:t>
          </w:r>
          <w:r>
            <w:rPr>
              <w:rFonts w:ascii="Arial" w:eastAsia="Arial" w:hAnsi="Arial" w:cs="Arial"/>
              <w:b/>
              <w:color w:val="000000"/>
              <w:sz w:val="20"/>
              <w:szCs w:val="20"/>
            </w:rPr>
            <w:fldChar w:fldCharType="begin"/>
          </w:r>
          <w:r>
            <w:rPr>
              <w:rFonts w:ascii="Arial" w:eastAsia="Arial" w:hAnsi="Arial" w:cs="Arial"/>
              <w:b/>
              <w:color w:val="000000"/>
              <w:sz w:val="20"/>
              <w:szCs w:val="20"/>
            </w:rPr>
            <w:instrText>PAGE</w:instrText>
          </w:r>
          <w:r>
            <w:rPr>
              <w:rFonts w:ascii="Arial" w:eastAsia="Arial" w:hAnsi="Arial" w:cs="Arial"/>
              <w:b/>
              <w:color w:val="000000"/>
              <w:sz w:val="20"/>
              <w:szCs w:val="20"/>
            </w:rPr>
            <w:fldChar w:fldCharType="separate"/>
          </w:r>
          <w:r w:rsidR="008E0672">
            <w:rPr>
              <w:rFonts w:ascii="Arial" w:eastAsia="Arial" w:hAnsi="Arial" w:cs="Arial"/>
              <w:b/>
              <w:noProof/>
              <w:color w:val="000000"/>
              <w:sz w:val="20"/>
              <w:szCs w:val="20"/>
            </w:rPr>
            <w:t>1</w:t>
          </w:r>
          <w:r>
            <w:rPr>
              <w:rFonts w:ascii="Arial" w:eastAsia="Arial" w:hAnsi="Arial" w:cs="Arial"/>
              <w:b/>
              <w:color w:val="000000"/>
              <w:sz w:val="20"/>
              <w:szCs w:val="20"/>
            </w:rPr>
            <w:fldChar w:fldCharType="end"/>
          </w:r>
          <w:r>
            <w:rPr>
              <w:rFonts w:ascii="Arial" w:eastAsia="Arial" w:hAnsi="Arial" w:cs="Arial"/>
              <w:color w:val="000000"/>
              <w:sz w:val="20"/>
              <w:szCs w:val="20"/>
            </w:rPr>
            <w:t xml:space="preserve"> de </w:t>
          </w:r>
          <w:r>
            <w:rPr>
              <w:rFonts w:ascii="Arial" w:eastAsia="Arial" w:hAnsi="Arial" w:cs="Arial"/>
              <w:b/>
              <w:color w:val="000000"/>
              <w:sz w:val="20"/>
              <w:szCs w:val="20"/>
            </w:rPr>
            <w:fldChar w:fldCharType="begin"/>
          </w:r>
          <w:r>
            <w:rPr>
              <w:rFonts w:ascii="Arial" w:eastAsia="Arial" w:hAnsi="Arial" w:cs="Arial"/>
              <w:b/>
              <w:color w:val="000000"/>
              <w:sz w:val="20"/>
              <w:szCs w:val="20"/>
            </w:rPr>
            <w:instrText>NUMPAGES</w:instrText>
          </w:r>
          <w:r>
            <w:rPr>
              <w:rFonts w:ascii="Arial" w:eastAsia="Arial" w:hAnsi="Arial" w:cs="Arial"/>
              <w:b/>
              <w:color w:val="000000"/>
              <w:sz w:val="20"/>
              <w:szCs w:val="20"/>
            </w:rPr>
            <w:fldChar w:fldCharType="separate"/>
          </w:r>
          <w:r w:rsidR="008E0672">
            <w:rPr>
              <w:rFonts w:ascii="Arial" w:eastAsia="Arial" w:hAnsi="Arial" w:cs="Arial"/>
              <w:b/>
              <w:noProof/>
              <w:color w:val="000000"/>
              <w:sz w:val="20"/>
              <w:szCs w:val="20"/>
            </w:rPr>
            <w:t>2</w:t>
          </w:r>
          <w:r>
            <w:rPr>
              <w:rFonts w:ascii="Arial" w:eastAsia="Arial" w:hAnsi="Arial" w:cs="Arial"/>
              <w:b/>
              <w:color w:val="000000"/>
              <w:sz w:val="20"/>
              <w:szCs w:val="20"/>
            </w:rPr>
            <w:fldChar w:fldCharType="end"/>
          </w:r>
        </w:p>
      </w:tc>
    </w:tr>
  </w:tbl>
  <w:p w14:paraId="7C81B1E8" w14:textId="77777777" w:rsidR="0062124F" w:rsidRDefault="0062124F">
    <w:pPr>
      <w:pBdr>
        <w:top w:val="nil"/>
        <w:left w:val="nil"/>
        <w:bottom w:val="nil"/>
        <w:right w:val="nil"/>
        <w:between w:val="nil"/>
      </w:pBdr>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A0991"/>
    <w:multiLevelType w:val="multilevel"/>
    <w:tmpl w:val="74068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441E66"/>
    <w:multiLevelType w:val="multilevel"/>
    <w:tmpl w:val="DF72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491B85"/>
    <w:multiLevelType w:val="multilevel"/>
    <w:tmpl w:val="02A6F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403584"/>
    <w:multiLevelType w:val="multilevel"/>
    <w:tmpl w:val="93A0F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8F0BFF"/>
    <w:multiLevelType w:val="multilevel"/>
    <w:tmpl w:val="D85CD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B371A6"/>
    <w:multiLevelType w:val="multilevel"/>
    <w:tmpl w:val="89BC8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AF5D11"/>
    <w:multiLevelType w:val="multilevel"/>
    <w:tmpl w:val="2D081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620372"/>
    <w:multiLevelType w:val="multilevel"/>
    <w:tmpl w:val="922E5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751E15"/>
    <w:multiLevelType w:val="multilevel"/>
    <w:tmpl w:val="AB847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EB3A02"/>
    <w:multiLevelType w:val="multilevel"/>
    <w:tmpl w:val="4D7264EA"/>
    <w:lvl w:ilvl="0">
      <w:start w:val="1"/>
      <w:numFmt w:val="decimal"/>
      <w:lvlText w:val="%1."/>
      <w:lvlJc w:val="left"/>
      <w:pPr>
        <w:ind w:left="720" w:hanging="360"/>
      </w:pPr>
      <w:rPr>
        <w:b/>
        <w:vertAlign w:val="baseline"/>
      </w:rPr>
    </w:lvl>
    <w:lvl w:ilvl="1">
      <w:start w:val="1"/>
      <w:numFmt w:val="decimal"/>
      <w:lvlText w:val="%1.%2."/>
      <w:lvlJc w:val="left"/>
      <w:pPr>
        <w:ind w:left="1425" w:hanging="720"/>
      </w:pPr>
      <w:rPr>
        <w:b/>
        <w:i w:val="0"/>
        <w:sz w:val="22"/>
        <w:szCs w:val="22"/>
        <w:vertAlign w:val="baseline"/>
      </w:rPr>
    </w:lvl>
    <w:lvl w:ilvl="2">
      <w:start w:val="1"/>
      <w:numFmt w:val="decimal"/>
      <w:lvlText w:val="%1.%2.%3."/>
      <w:lvlJc w:val="left"/>
      <w:pPr>
        <w:ind w:left="1770" w:hanging="720"/>
      </w:pPr>
      <w:rPr>
        <w:vertAlign w:val="baseline"/>
      </w:rPr>
    </w:lvl>
    <w:lvl w:ilvl="3">
      <w:start w:val="1"/>
      <w:numFmt w:val="decimal"/>
      <w:lvlText w:val="%1.%2.%3.%4."/>
      <w:lvlJc w:val="left"/>
      <w:pPr>
        <w:ind w:left="2475" w:hanging="1080"/>
      </w:pPr>
      <w:rPr>
        <w:vertAlign w:val="baseline"/>
      </w:rPr>
    </w:lvl>
    <w:lvl w:ilvl="4">
      <w:start w:val="1"/>
      <w:numFmt w:val="decimal"/>
      <w:lvlText w:val="%1.%2.%3.%4.%5."/>
      <w:lvlJc w:val="left"/>
      <w:pPr>
        <w:ind w:left="2820" w:hanging="1080"/>
      </w:pPr>
      <w:rPr>
        <w:vertAlign w:val="baseline"/>
      </w:rPr>
    </w:lvl>
    <w:lvl w:ilvl="5">
      <w:start w:val="1"/>
      <w:numFmt w:val="decimal"/>
      <w:lvlText w:val="%1.%2.%3.%4.%5.%6."/>
      <w:lvlJc w:val="left"/>
      <w:pPr>
        <w:ind w:left="3525" w:hanging="1440"/>
      </w:pPr>
      <w:rPr>
        <w:vertAlign w:val="baseline"/>
      </w:rPr>
    </w:lvl>
    <w:lvl w:ilvl="6">
      <w:start w:val="1"/>
      <w:numFmt w:val="decimal"/>
      <w:lvlText w:val="%1.%2.%3.%4.%5.%6.%7."/>
      <w:lvlJc w:val="left"/>
      <w:pPr>
        <w:ind w:left="3870" w:hanging="1440"/>
      </w:pPr>
      <w:rPr>
        <w:vertAlign w:val="baseline"/>
      </w:rPr>
    </w:lvl>
    <w:lvl w:ilvl="7">
      <w:start w:val="1"/>
      <w:numFmt w:val="decimal"/>
      <w:lvlText w:val="%1.%2.%3.%4.%5.%6.%7.%8."/>
      <w:lvlJc w:val="left"/>
      <w:pPr>
        <w:ind w:left="4575" w:hanging="1800"/>
      </w:pPr>
      <w:rPr>
        <w:vertAlign w:val="baseline"/>
      </w:rPr>
    </w:lvl>
    <w:lvl w:ilvl="8">
      <w:start w:val="1"/>
      <w:numFmt w:val="decimal"/>
      <w:lvlText w:val="%1.%2.%3.%4.%5.%6.%7.%8.%9."/>
      <w:lvlJc w:val="left"/>
      <w:pPr>
        <w:ind w:left="4920" w:hanging="1800"/>
      </w:pPr>
      <w:rPr>
        <w:vertAlign w:val="baseline"/>
      </w:rPr>
    </w:lvl>
  </w:abstractNum>
  <w:abstractNum w:abstractNumId="10" w15:restartNumberingAfterBreak="0">
    <w:nsid w:val="623C6DB1"/>
    <w:multiLevelType w:val="multilevel"/>
    <w:tmpl w:val="F9305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94587A"/>
    <w:multiLevelType w:val="multilevel"/>
    <w:tmpl w:val="2D58D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B8D5A5E"/>
    <w:multiLevelType w:val="multilevel"/>
    <w:tmpl w:val="27E60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D6B6147"/>
    <w:multiLevelType w:val="multilevel"/>
    <w:tmpl w:val="45403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70D7595"/>
    <w:multiLevelType w:val="multilevel"/>
    <w:tmpl w:val="5AFE389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9"/>
  </w:num>
  <w:num w:numId="2">
    <w:abstractNumId w:val="14"/>
  </w:num>
  <w:num w:numId="3">
    <w:abstractNumId w:val="13"/>
  </w:num>
  <w:num w:numId="4">
    <w:abstractNumId w:val="0"/>
  </w:num>
  <w:num w:numId="5">
    <w:abstractNumId w:val="11"/>
  </w:num>
  <w:num w:numId="6">
    <w:abstractNumId w:val="8"/>
  </w:num>
  <w:num w:numId="7">
    <w:abstractNumId w:val="2"/>
  </w:num>
  <w:num w:numId="8">
    <w:abstractNumId w:val="6"/>
  </w:num>
  <w:num w:numId="9">
    <w:abstractNumId w:val="7"/>
  </w:num>
  <w:num w:numId="10">
    <w:abstractNumId w:val="1"/>
  </w:num>
  <w:num w:numId="11">
    <w:abstractNumId w:val="5"/>
  </w:num>
  <w:num w:numId="12">
    <w:abstractNumId w:val="4"/>
  </w:num>
  <w:num w:numId="13">
    <w:abstractNumId w:val="12"/>
  </w:num>
  <w:num w:numId="14">
    <w:abstractNumId w:val="10"/>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124F"/>
    <w:rsid w:val="000A368D"/>
    <w:rsid w:val="00520278"/>
    <w:rsid w:val="0062124F"/>
    <w:rsid w:val="0076787E"/>
    <w:rsid w:val="008E0672"/>
    <w:rsid w:val="00A604F7"/>
    <w:rsid w:val="00C423A5"/>
    <w:rsid w:val="00D5717E"/>
    <w:rsid w:val="00DF1175"/>
    <w:rsid w:val="00E37DC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68E5C6"/>
  <w15:docId w15:val="{CDCEF2B0-71E5-4474-B1F6-E4E6F3ECE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2">
    <w:name w:val="2"/>
    <w:basedOn w:val="TableNormal"/>
    <w:tblPr>
      <w:tblStyleRowBandSize w:val="1"/>
      <w:tblStyleColBandSize w:val="1"/>
      <w:tblCellMar>
        <w:top w:w="0" w:type="dxa"/>
        <w:left w:w="108" w:type="dxa"/>
        <w:bottom w:w="0" w:type="dxa"/>
        <w:right w:w="108" w:type="dxa"/>
      </w:tblCellMar>
    </w:tblPr>
  </w:style>
  <w:style w:type="table" w:customStyle="1" w:styleId="1">
    <w:name w:val="1"/>
    <w:basedOn w:val="TableNormal"/>
    <w:tblPr>
      <w:tblStyleRowBandSize w:val="1"/>
      <w:tblStyleColBandSize w:val="1"/>
      <w:tblCellMar>
        <w:top w:w="0" w:type="dxa"/>
        <w:left w:w="108" w:type="dxa"/>
        <w:bottom w:w="0" w:type="dxa"/>
        <w:right w:w="108" w:type="dxa"/>
      </w:tblCellMar>
    </w:tblPr>
  </w:style>
  <w:style w:type="character" w:customStyle="1" w:styleId="g2">
    <w:name w:val="g2"/>
    <w:basedOn w:val="Fuentedeprrafopredeter"/>
    <w:rsid w:val="008E0672"/>
  </w:style>
  <w:style w:type="paragraph" w:styleId="NormalWeb">
    <w:name w:val="Normal (Web)"/>
    <w:basedOn w:val="Normal"/>
    <w:uiPriority w:val="99"/>
    <w:semiHidden/>
    <w:unhideWhenUsed/>
    <w:rsid w:val="00C423A5"/>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A604F7"/>
    <w:rPr>
      <w:b/>
      <w:bCs/>
    </w:rPr>
  </w:style>
  <w:style w:type="character" w:styleId="nfasis">
    <w:name w:val="Emphasis"/>
    <w:basedOn w:val="Fuentedeprrafopredeter"/>
    <w:uiPriority w:val="20"/>
    <w:qFormat/>
    <w:rsid w:val="00A604F7"/>
    <w:rPr>
      <w:i/>
      <w:iCs/>
    </w:rPr>
  </w:style>
  <w:style w:type="paragraph" w:styleId="Prrafodelista">
    <w:name w:val="List Paragraph"/>
    <w:basedOn w:val="Normal"/>
    <w:uiPriority w:val="34"/>
    <w:qFormat/>
    <w:rsid w:val="00A604F7"/>
    <w:pPr>
      <w:ind w:left="720"/>
      <w:contextualSpacing/>
    </w:pPr>
  </w:style>
  <w:style w:type="character" w:styleId="Hipervnculo">
    <w:name w:val="Hyperlink"/>
    <w:basedOn w:val="Fuentedeprrafopredeter"/>
    <w:uiPriority w:val="99"/>
    <w:semiHidden/>
    <w:unhideWhenUsed/>
    <w:rsid w:val="000A368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7357173">
      <w:bodyDiv w:val="1"/>
      <w:marLeft w:val="0"/>
      <w:marRight w:val="0"/>
      <w:marTop w:val="0"/>
      <w:marBottom w:val="0"/>
      <w:divBdr>
        <w:top w:val="none" w:sz="0" w:space="0" w:color="auto"/>
        <w:left w:val="none" w:sz="0" w:space="0" w:color="auto"/>
        <w:bottom w:val="none" w:sz="0" w:space="0" w:color="auto"/>
        <w:right w:val="none" w:sz="0" w:space="0" w:color="auto"/>
      </w:divBdr>
    </w:div>
    <w:div w:id="588389811">
      <w:bodyDiv w:val="1"/>
      <w:marLeft w:val="0"/>
      <w:marRight w:val="0"/>
      <w:marTop w:val="0"/>
      <w:marBottom w:val="0"/>
      <w:divBdr>
        <w:top w:val="none" w:sz="0" w:space="0" w:color="auto"/>
        <w:left w:val="none" w:sz="0" w:space="0" w:color="auto"/>
        <w:bottom w:val="none" w:sz="0" w:space="0" w:color="auto"/>
        <w:right w:val="none" w:sz="0" w:space="0" w:color="auto"/>
      </w:divBdr>
    </w:div>
    <w:div w:id="833224993">
      <w:bodyDiv w:val="1"/>
      <w:marLeft w:val="0"/>
      <w:marRight w:val="0"/>
      <w:marTop w:val="0"/>
      <w:marBottom w:val="0"/>
      <w:divBdr>
        <w:top w:val="none" w:sz="0" w:space="0" w:color="auto"/>
        <w:left w:val="none" w:sz="0" w:space="0" w:color="auto"/>
        <w:bottom w:val="none" w:sz="0" w:space="0" w:color="auto"/>
        <w:right w:val="none" w:sz="0" w:space="0" w:color="auto"/>
      </w:divBdr>
    </w:div>
    <w:div w:id="1474787389">
      <w:bodyDiv w:val="1"/>
      <w:marLeft w:val="0"/>
      <w:marRight w:val="0"/>
      <w:marTop w:val="0"/>
      <w:marBottom w:val="0"/>
      <w:divBdr>
        <w:top w:val="none" w:sz="0" w:space="0" w:color="auto"/>
        <w:left w:val="none" w:sz="0" w:space="0" w:color="auto"/>
        <w:bottom w:val="none" w:sz="0" w:space="0" w:color="auto"/>
        <w:right w:val="none" w:sz="0" w:space="0" w:color="auto"/>
      </w:divBdr>
    </w:div>
    <w:div w:id="1518345053">
      <w:bodyDiv w:val="1"/>
      <w:marLeft w:val="0"/>
      <w:marRight w:val="0"/>
      <w:marTop w:val="0"/>
      <w:marBottom w:val="0"/>
      <w:divBdr>
        <w:top w:val="none" w:sz="0" w:space="0" w:color="auto"/>
        <w:left w:val="none" w:sz="0" w:space="0" w:color="auto"/>
        <w:bottom w:val="none" w:sz="0" w:space="0" w:color="auto"/>
        <w:right w:val="none" w:sz="0" w:space="0" w:color="auto"/>
      </w:divBdr>
    </w:div>
    <w:div w:id="1613973643">
      <w:bodyDiv w:val="1"/>
      <w:marLeft w:val="0"/>
      <w:marRight w:val="0"/>
      <w:marTop w:val="0"/>
      <w:marBottom w:val="0"/>
      <w:divBdr>
        <w:top w:val="none" w:sz="0" w:space="0" w:color="auto"/>
        <w:left w:val="none" w:sz="0" w:space="0" w:color="auto"/>
        <w:bottom w:val="none" w:sz="0" w:space="0" w:color="auto"/>
        <w:right w:val="none" w:sz="0" w:space="0" w:color="auto"/>
      </w:divBdr>
    </w:div>
    <w:div w:id="1680113505">
      <w:bodyDiv w:val="1"/>
      <w:marLeft w:val="0"/>
      <w:marRight w:val="0"/>
      <w:marTop w:val="0"/>
      <w:marBottom w:val="0"/>
      <w:divBdr>
        <w:top w:val="none" w:sz="0" w:space="0" w:color="auto"/>
        <w:left w:val="none" w:sz="0" w:space="0" w:color="auto"/>
        <w:bottom w:val="none" w:sz="0" w:space="0" w:color="auto"/>
        <w:right w:val="none" w:sz="0" w:space="0" w:color="auto"/>
      </w:divBdr>
    </w:div>
    <w:div w:id="17183575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researchgate.net/publication/342586788_Using_digital_technology_to_enhance_student_performance_in_national_exams_A_UK-based_stud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119</TotalTime>
  <Pages>8</Pages>
  <Words>1995</Words>
  <Characters>11700</Characters>
  <Application>Microsoft Office Word</Application>
  <DocSecurity>0</DocSecurity>
  <Lines>253</Lines>
  <Paragraphs>111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restrepo</dc:creator>
  <cp:keywords/>
  <dc:description/>
  <cp:lastModifiedBy>sarah restrepo</cp:lastModifiedBy>
  <cp:revision>1</cp:revision>
  <dcterms:created xsi:type="dcterms:W3CDTF">2024-08-17T23:00:00Z</dcterms:created>
  <dcterms:modified xsi:type="dcterms:W3CDTF">2024-08-19T17:06:00Z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988e2839891c6b752dc23711585c17e68cf4306043052382e2a29ba236234287</vt:lpwstr>
  </property>
</Properties>
</file>