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BF81" w14:textId="254C200B" w:rsidR="002C5DDB" w:rsidRDefault="00DA75B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Personnaliser un </w:t>
      </w:r>
      <w:proofErr w:type="spellStart"/>
      <w:r>
        <w:rPr>
          <w:b/>
          <w:sz w:val="52"/>
          <w:szCs w:val="52"/>
        </w:rPr>
        <w:t>firmware</w:t>
      </w:r>
      <w:proofErr w:type="spellEnd"/>
      <w:r>
        <w:rPr>
          <w:b/>
          <w:sz w:val="52"/>
          <w:szCs w:val="52"/>
        </w:rPr>
        <w:t xml:space="preserve"> Marlin 2.1.2.</w:t>
      </w:r>
      <w:r w:rsidR="001D3434">
        <w:rPr>
          <w:b/>
          <w:sz w:val="52"/>
          <w:szCs w:val="52"/>
        </w:rPr>
        <w:t>1</w:t>
      </w:r>
      <w:r>
        <w:rPr>
          <w:b/>
          <w:sz w:val="52"/>
          <w:szCs w:val="52"/>
        </w:rPr>
        <w:t xml:space="preserve"> en Français, avec ou sans BL </w:t>
      </w:r>
      <w:proofErr w:type="spellStart"/>
      <w:r>
        <w:rPr>
          <w:b/>
          <w:sz w:val="52"/>
          <w:szCs w:val="52"/>
        </w:rPr>
        <w:t>Touch</w:t>
      </w:r>
      <w:proofErr w:type="spellEnd"/>
      <w:r>
        <w:rPr>
          <w:b/>
          <w:sz w:val="52"/>
          <w:szCs w:val="52"/>
        </w:rPr>
        <w:t xml:space="preserve"> </w:t>
      </w:r>
    </w:p>
    <w:p w14:paraId="54D59BE4" w14:textId="77777777" w:rsidR="002C5DDB" w:rsidRDefault="002C5DDB">
      <w:pPr>
        <w:jc w:val="center"/>
        <w:rPr>
          <w:b/>
          <w:sz w:val="24"/>
          <w:szCs w:val="24"/>
        </w:rPr>
      </w:pPr>
    </w:p>
    <w:p w14:paraId="21CA667A" w14:textId="77777777" w:rsidR="002C5DDB" w:rsidRDefault="00DA75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Télécharger les fichiers source </w:t>
      </w:r>
      <w:proofErr w:type="gramStart"/>
      <w:r>
        <w:rPr>
          <w:b/>
          <w:sz w:val="24"/>
          <w:szCs w:val="24"/>
        </w:rPr>
        <w:t>ici:</w:t>
      </w:r>
      <w:proofErr w:type="gramEnd"/>
      <w:r>
        <w:rPr>
          <w:b/>
          <w:sz w:val="24"/>
          <w:szCs w:val="24"/>
        </w:rPr>
        <w:t xml:space="preserve"> </w:t>
      </w:r>
      <w:hyperlink r:id="rId4">
        <w:r>
          <w:rPr>
            <w:b/>
            <w:color w:val="1155CC"/>
            <w:sz w:val="24"/>
            <w:szCs w:val="24"/>
            <w:u w:val="single"/>
          </w:rPr>
          <w:t>https://marlinfw.org/meta/download/</w:t>
        </w:r>
      </w:hyperlink>
    </w:p>
    <w:p w14:paraId="6CCA1854" w14:textId="77777777" w:rsidR="002C5DDB" w:rsidRDefault="00DA75B8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114300" distB="114300" distL="114300" distR="114300" wp14:anchorId="4914AF6C" wp14:editId="399AA883">
            <wp:extent cx="5133975" cy="165735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144FB2" w14:textId="77777777" w:rsidR="002C5DDB" w:rsidRDefault="00DA75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 base de la configuration adaptée à votre imprimante, à </w:t>
      </w:r>
      <w:proofErr w:type="gramStart"/>
      <w:r>
        <w:rPr>
          <w:b/>
          <w:sz w:val="24"/>
          <w:szCs w:val="24"/>
        </w:rPr>
        <w:t>télécharger ,</w:t>
      </w:r>
      <w:proofErr w:type="gramEnd"/>
      <w:r>
        <w:rPr>
          <w:b/>
          <w:sz w:val="24"/>
          <w:szCs w:val="24"/>
        </w:rPr>
        <w:t xml:space="preserve"> et à décompresser dans la racine de votre PC</w:t>
      </w:r>
    </w:p>
    <w:p w14:paraId="464218D6" w14:textId="77777777" w:rsidR="002C5DDB" w:rsidRDefault="00DA75B8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114300" distB="114300" distL="114300" distR="114300" wp14:anchorId="7D3F811A" wp14:editId="0848C8A5">
            <wp:extent cx="5629275" cy="8858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BF93EB" w14:textId="77777777" w:rsidR="002C5DDB" w:rsidRDefault="00DA75B8">
      <w:pPr>
        <w:jc w:val="center"/>
        <w:rPr>
          <w:b/>
          <w:sz w:val="52"/>
          <w:szCs w:val="52"/>
        </w:rPr>
      </w:pPr>
      <w:proofErr w:type="gramStart"/>
      <w:r>
        <w:rPr>
          <w:b/>
          <w:sz w:val="24"/>
          <w:szCs w:val="24"/>
        </w:rPr>
        <w:t>Puis:</w:t>
      </w:r>
      <w:proofErr w:type="gramEnd"/>
      <w:r>
        <w:rPr>
          <w:b/>
          <w:sz w:val="52"/>
          <w:szCs w:val="52"/>
        </w:rPr>
        <w:t xml:space="preserve"> </w:t>
      </w:r>
    </w:p>
    <w:p w14:paraId="009A97D6" w14:textId="77777777" w:rsidR="002C5DDB" w:rsidRDefault="00DA75B8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114300" distB="114300" distL="114300" distR="114300" wp14:anchorId="6B4621B4" wp14:editId="7C87E655">
            <wp:extent cx="5172075" cy="18192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F8ACA" w14:textId="77777777" w:rsidR="002C5DDB" w:rsidRDefault="00DA75B8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49C331C" wp14:editId="77615FC2">
            <wp:simplePos x="0" y="0"/>
            <wp:positionH relativeFrom="column">
              <wp:posOffset>1</wp:posOffset>
            </wp:positionH>
            <wp:positionV relativeFrom="paragraph">
              <wp:posOffset>117315</wp:posOffset>
            </wp:positionV>
            <wp:extent cx="3021419" cy="1476375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1419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3C3B01" w14:textId="77777777" w:rsidR="002C5DDB" w:rsidRDefault="00DA75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Téléchargez les </w:t>
      </w:r>
      <w:proofErr w:type="spellStart"/>
      <w:r>
        <w:rPr>
          <w:b/>
          <w:sz w:val="24"/>
          <w:szCs w:val="24"/>
        </w:rPr>
        <w:t>Les</w:t>
      </w:r>
      <w:proofErr w:type="spellEnd"/>
      <w:r>
        <w:rPr>
          <w:b/>
          <w:sz w:val="24"/>
          <w:szCs w:val="24"/>
        </w:rPr>
        <w:t xml:space="preserve"> fichiers nécessaires à votre </w:t>
      </w:r>
      <w:proofErr w:type="gramStart"/>
      <w:r>
        <w:rPr>
          <w:b/>
          <w:sz w:val="24"/>
          <w:szCs w:val="24"/>
        </w:rPr>
        <w:t>imprimante:</w:t>
      </w:r>
      <w:proofErr w:type="gramEnd"/>
      <w:r>
        <w:rPr>
          <w:b/>
          <w:sz w:val="24"/>
          <w:szCs w:val="24"/>
        </w:rPr>
        <w:t xml:space="preserve"> sélectionnez la marque, le modèle, puis le type de carte </w:t>
      </w:r>
      <w:proofErr w:type="spellStart"/>
      <w:r>
        <w:rPr>
          <w:b/>
          <w:sz w:val="24"/>
          <w:szCs w:val="24"/>
        </w:rPr>
        <w:t>mere</w:t>
      </w:r>
      <w:proofErr w:type="spellEnd"/>
      <w:r>
        <w:rPr>
          <w:b/>
          <w:sz w:val="24"/>
          <w:szCs w:val="24"/>
        </w:rPr>
        <w:t xml:space="preserve"> dont vous disposez</w:t>
      </w:r>
    </w:p>
    <w:p w14:paraId="01B06F95" w14:textId="77777777" w:rsidR="002C5DDB" w:rsidRDefault="00DA75B8">
      <w:pPr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6DA38438" wp14:editId="3514442B">
            <wp:simplePos x="0" y="0"/>
            <wp:positionH relativeFrom="column">
              <wp:posOffset>-342899</wp:posOffset>
            </wp:positionH>
            <wp:positionV relativeFrom="paragraph">
              <wp:posOffset>114300</wp:posOffset>
            </wp:positionV>
            <wp:extent cx="2383512" cy="1691525"/>
            <wp:effectExtent l="0" t="0" r="0" b="0"/>
            <wp:wrapSquare wrapText="bothSides" distT="114300" distB="114300" distL="114300" distR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3512" cy="169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B54EEA" w14:textId="77777777" w:rsidR="002C5DDB" w:rsidRDefault="002C5DDB">
      <w:pPr>
        <w:jc w:val="center"/>
        <w:rPr>
          <w:b/>
          <w:sz w:val="24"/>
          <w:szCs w:val="24"/>
        </w:rPr>
      </w:pPr>
    </w:p>
    <w:p w14:paraId="0EA15229" w14:textId="77777777" w:rsidR="002C5DDB" w:rsidRDefault="00DA75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Téléchargez les fichiers, et copier (écraser) les ici, dans </w:t>
      </w:r>
    </w:p>
    <w:p w14:paraId="5DD9AFA2" w14:textId="77777777" w:rsidR="002C5DDB" w:rsidRDefault="00DA75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Marlin-2.1.x/Marlin/</w:t>
      </w:r>
    </w:p>
    <w:p w14:paraId="0333B14C" w14:textId="77777777" w:rsidR="002C5DDB" w:rsidRDefault="002C5DDB">
      <w:pPr>
        <w:jc w:val="center"/>
        <w:rPr>
          <w:b/>
          <w:sz w:val="52"/>
          <w:szCs w:val="52"/>
        </w:rPr>
      </w:pPr>
    </w:p>
    <w:p w14:paraId="7125631C" w14:textId="77777777" w:rsidR="002C5DDB" w:rsidRDefault="002C5DDB">
      <w:pPr>
        <w:jc w:val="center"/>
        <w:rPr>
          <w:b/>
          <w:sz w:val="52"/>
          <w:szCs w:val="52"/>
        </w:rPr>
      </w:pPr>
    </w:p>
    <w:p w14:paraId="42581359" w14:textId="77777777" w:rsidR="002C5DDB" w:rsidRDefault="002C5DDB">
      <w:pPr>
        <w:jc w:val="center"/>
        <w:rPr>
          <w:b/>
          <w:sz w:val="52"/>
          <w:szCs w:val="52"/>
        </w:rPr>
      </w:pPr>
    </w:p>
    <w:p w14:paraId="47EB1692" w14:textId="77777777" w:rsidR="002C5DDB" w:rsidRDefault="00DA75B8">
      <w:pPr>
        <w:jc w:val="center"/>
        <w:rPr>
          <w:b/>
          <w:sz w:val="52"/>
          <w:szCs w:val="52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587E7C8" wp14:editId="29D3CC68">
            <wp:simplePos x="0" y="0"/>
            <wp:positionH relativeFrom="column">
              <wp:posOffset>-56831</wp:posOffset>
            </wp:positionH>
            <wp:positionV relativeFrom="paragraph">
              <wp:posOffset>590279</wp:posOffset>
            </wp:positionV>
            <wp:extent cx="1247457" cy="2584732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457" cy="2584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CDC5B1" w14:textId="77777777" w:rsidR="002C5DDB" w:rsidRDefault="00DA75B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Vous devez disposer de </w:t>
      </w:r>
      <w:proofErr w:type="spellStart"/>
      <w:r>
        <w:rPr>
          <w:b/>
          <w:sz w:val="44"/>
          <w:szCs w:val="44"/>
        </w:rPr>
        <w:t>VSCode</w:t>
      </w:r>
      <w:proofErr w:type="spellEnd"/>
      <w:r>
        <w:rPr>
          <w:b/>
          <w:sz w:val="44"/>
          <w:szCs w:val="44"/>
        </w:rPr>
        <w:t xml:space="preserve"> </w:t>
      </w:r>
      <w:hyperlink r:id="rId11">
        <w:r>
          <w:rPr>
            <w:b/>
            <w:color w:val="1155CC"/>
            <w:sz w:val="44"/>
            <w:szCs w:val="44"/>
            <w:u w:val="single"/>
          </w:rPr>
          <w:t>https://code.visualstudio.com/</w:t>
        </w:r>
      </w:hyperlink>
    </w:p>
    <w:p w14:paraId="1125EB4C" w14:textId="77777777" w:rsidR="002C5DDB" w:rsidRDefault="00DA75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Lorsque le logiciel est installé, </w:t>
      </w:r>
    </w:p>
    <w:p w14:paraId="76C08DD6" w14:textId="77777777" w:rsidR="002C5DDB" w:rsidRDefault="00DA75B8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sur</w:t>
      </w:r>
      <w:proofErr w:type="gramEnd"/>
      <w:r>
        <w:rPr>
          <w:b/>
          <w:sz w:val="24"/>
          <w:szCs w:val="24"/>
        </w:rPr>
        <w:t xml:space="preserve"> le menu de gauche cliquez sur “Extension” et recherchez et installez,  les extensions “</w:t>
      </w:r>
      <w:proofErr w:type="spellStart"/>
      <w:r>
        <w:rPr>
          <w:b/>
          <w:sz w:val="24"/>
          <w:szCs w:val="24"/>
        </w:rPr>
        <w:t>Plateformio</w:t>
      </w:r>
      <w:proofErr w:type="spellEnd"/>
      <w:r>
        <w:rPr>
          <w:b/>
          <w:sz w:val="24"/>
          <w:szCs w:val="24"/>
        </w:rPr>
        <w:t xml:space="preserve"> IDE” et “AUTO </w:t>
      </w:r>
      <w:proofErr w:type="spellStart"/>
      <w:r>
        <w:rPr>
          <w:b/>
          <w:sz w:val="24"/>
          <w:szCs w:val="24"/>
        </w:rPr>
        <w:t>Build</w:t>
      </w:r>
      <w:proofErr w:type="spellEnd"/>
      <w:r>
        <w:rPr>
          <w:b/>
          <w:sz w:val="24"/>
          <w:szCs w:val="24"/>
        </w:rPr>
        <w:t xml:space="preserve"> Marlin“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3D558913" wp14:editId="157868D5">
            <wp:simplePos x="0" y="0"/>
            <wp:positionH relativeFrom="column">
              <wp:posOffset>-57149</wp:posOffset>
            </wp:positionH>
            <wp:positionV relativeFrom="paragraph">
              <wp:posOffset>1600200</wp:posOffset>
            </wp:positionV>
            <wp:extent cx="1430374" cy="1474050"/>
            <wp:effectExtent l="0" t="0" r="0" b="0"/>
            <wp:wrapSquare wrapText="bothSides" distT="114300" distB="114300" distL="114300" distR="11430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0374" cy="147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0E32AB" w14:textId="77777777" w:rsidR="002C5DDB" w:rsidRDefault="002C5DDB">
      <w:pPr>
        <w:jc w:val="center"/>
        <w:rPr>
          <w:b/>
          <w:sz w:val="52"/>
          <w:szCs w:val="52"/>
        </w:rPr>
      </w:pPr>
    </w:p>
    <w:p w14:paraId="3FBAA190" w14:textId="77777777" w:rsidR="002C5DDB" w:rsidRDefault="002C5DDB">
      <w:pPr>
        <w:jc w:val="center"/>
        <w:rPr>
          <w:b/>
          <w:sz w:val="52"/>
          <w:szCs w:val="52"/>
        </w:rPr>
      </w:pPr>
    </w:p>
    <w:p w14:paraId="75D4EA2D" w14:textId="77777777" w:rsidR="002C5DDB" w:rsidRDefault="00DA75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VS Code installé, sélectionnez votre répertoire “MARLIN-2.1.X” présent dans la racine (pas le dossier Marlin qui est dedans…mais bien celui qui est dans la racine) </w:t>
      </w:r>
    </w:p>
    <w:p w14:paraId="0428AA86" w14:textId="77777777" w:rsidR="002C5DDB" w:rsidRDefault="00DA75B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</w:p>
    <w:p w14:paraId="272298FE" w14:textId="77777777" w:rsidR="002C5DDB" w:rsidRDefault="00DA75B8">
      <w:pPr>
        <w:jc w:val="center"/>
        <w:rPr>
          <w:b/>
          <w:sz w:val="52"/>
          <w:szCs w:val="52"/>
        </w:rPr>
      </w:pPr>
      <w:r>
        <w:br w:type="page"/>
      </w:r>
    </w:p>
    <w:p w14:paraId="75541898" w14:textId="77777777" w:rsidR="002C5DDB" w:rsidRDefault="00DA75B8">
      <w:pPr>
        <w:jc w:val="center"/>
        <w:rPr>
          <w:b/>
          <w:sz w:val="52"/>
          <w:szCs w:val="52"/>
        </w:rPr>
      </w:pPr>
      <w:r>
        <w:rPr>
          <w:noProof/>
        </w:rPr>
        <w:lastRenderedPageBreak/>
        <w:drawing>
          <wp:anchor distT="114300" distB="114300" distL="114300" distR="114300" simplePos="0" relativeHeight="251662336" behindDoc="0" locked="0" layoutInCell="1" hidden="0" allowOverlap="1" wp14:anchorId="475A7F6E" wp14:editId="75D786CF">
            <wp:simplePos x="0" y="0"/>
            <wp:positionH relativeFrom="column">
              <wp:posOffset>-666749</wp:posOffset>
            </wp:positionH>
            <wp:positionV relativeFrom="paragraph">
              <wp:posOffset>114300</wp:posOffset>
            </wp:positionV>
            <wp:extent cx="1570387" cy="3800792"/>
            <wp:effectExtent l="0" t="0" r="0" b="0"/>
            <wp:wrapSquare wrapText="bothSides" distT="114300" distB="114300" distL="114300" distR="1143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0387" cy="380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4074A2" w14:textId="77777777" w:rsidR="002C5DDB" w:rsidRDefault="00DA75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Les 3 fichiers que vous devrez modifier </w:t>
      </w:r>
      <w:proofErr w:type="gramStart"/>
      <w:r>
        <w:rPr>
          <w:b/>
          <w:sz w:val="24"/>
          <w:szCs w:val="24"/>
        </w:rPr>
        <w:t>sont:</w:t>
      </w:r>
      <w:proofErr w:type="gramEnd"/>
    </w:p>
    <w:p w14:paraId="61C7369A" w14:textId="77777777" w:rsidR="002C5DDB" w:rsidRDefault="00DA75B8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Configuration.h</w:t>
      </w:r>
      <w:proofErr w:type="spellEnd"/>
    </w:p>
    <w:p w14:paraId="3286A449" w14:textId="77777777" w:rsidR="002C5DDB" w:rsidRDefault="00DA75B8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Configuration_adv.h</w:t>
      </w:r>
      <w:proofErr w:type="spellEnd"/>
    </w:p>
    <w:p w14:paraId="72596566" w14:textId="77777777" w:rsidR="002C5DDB" w:rsidRDefault="00DA75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plateformio.ini </w:t>
      </w:r>
    </w:p>
    <w:p w14:paraId="6A93F4EF" w14:textId="77777777" w:rsidR="002C5DDB" w:rsidRDefault="00DA75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gramStart"/>
      <w:r>
        <w:rPr>
          <w:b/>
          <w:sz w:val="24"/>
          <w:szCs w:val="24"/>
        </w:rPr>
        <w:t>facultatif</w:t>
      </w:r>
      <w:proofErr w:type="gramEnd"/>
      <w:r>
        <w:rPr>
          <w:b/>
          <w:sz w:val="24"/>
          <w:szCs w:val="24"/>
        </w:rPr>
        <w:t xml:space="preserve">, si vous utilisez l’auto </w:t>
      </w:r>
      <w:proofErr w:type="spellStart"/>
      <w:r>
        <w:rPr>
          <w:b/>
          <w:sz w:val="24"/>
          <w:szCs w:val="24"/>
        </w:rPr>
        <w:t>build</w:t>
      </w:r>
      <w:proofErr w:type="spellEnd"/>
      <w:r>
        <w:rPr>
          <w:b/>
          <w:sz w:val="24"/>
          <w:szCs w:val="24"/>
        </w:rPr>
        <w:t>)</w:t>
      </w:r>
    </w:p>
    <w:p w14:paraId="492870D5" w14:textId="77777777" w:rsidR="002C5DDB" w:rsidRDefault="00DA75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Dans les pages suivantes, en fonction des fichiers, vous recherchez le première ligne, pour la remplacer la seconde.</w:t>
      </w:r>
    </w:p>
    <w:p w14:paraId="2F7D6675" w14:textId="77777777" w:rsidR="002C5DDB" w:rsidRDefault="002C5DDB">
      <w:pPr>
        <w:jc w:val="center"/>
        <w:rPr>
          <w:b/>
          <w:sz w:val="24"/>
          <w:szCs w:val="24"/>
        </w:rPr>
      </w:pPr>
    </w:p>
    <w:p w14:paraId="78D0707D" w14:textId="77777777" w:rsidR="002C5DDB" w:rsidRDefault="002C5DDB">
      <w:pPr>
        <w:jc w:val="center"/>
        <w:rPr>
          <w:b/>
          <w:sz w:val="24"/>
          <w:szCs w:val="24"/>
        </w:rPr>
      </w:pPr>
    </w:p>
    <w:p w14:paraId="6F787161" w14:textId="77777777" w:rsidR="002C5DDB" w:rsidRDefault="002C5DDB">
      <w:pPr>
        <w:jc w:val="center"/>
        <w:rPr>
          <w:b/>
          <w:sz w:val="24"/>
          <w:szCs w:val="24"/>
        </w:rPr>
      </w:pPr>
    </w:p>
    <w:p w14:paraId="7AA28DBF" w14:textId="77777777" w:rsidR="002C5DDB" w:rsidRDefault="002C5DDB">
      <w:pPr>
        <w:jc w:val="center"/>
        <w:rPr>
          <w:b/>
          <w:sz w:val="24"/>
          <w:szCs w:val="24"/>
        </w:rPr>
      </w:pPr>
    </w:p>
    <w:p w14:paraId="4924CDCD" w14:textId="77777777" w:rsidR="002C5DDB" w:rsidRDefault="00DA75B8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685BA9F5" wp14:editId="1F941876">
            <wp:simplePos x="0" y="0"/>
            <wp:positionH relativeFrom="column">
              <wp:posOffset>-561974</wp:posOffset>
            </wp:positionH>
            <wp:positionV relativeFrom="paragraph">
              <wp:posOffset>409575</wp:posOffset>
            </wp:positionV>
            <wp:extent cx="3457893" cy="2114481"/>
            <wp:effectExtent l="0" t="0" r="0" b="0"/>
            <wp:wrapSquare wrapText="bothSides" distT="114300" distB="114300" distL="114300" distR="11430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893" cy="2114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F7FD3A" w14:textId="77777777" w:rsidR="002C5DDB" w:rsidRDefault="002C5DDB">
      <w:pPr>
        <w:jc w:val="center"/>
        <w:rPr>
          <w:b/>
          <w:sz w:val="24"/>
          <w:szCs w:val="24"/>
        </w:rPr>
      </w:pPr>
    </w:p>
    <w:p w14:paraId="7BBA660B" w14:textId="77777777" w:rsidR="002C5DDB" w:rsidRDefault="002C5DDB">
      <w:pPr>
        <w:jc w:val="center"/>
        <w:rPr>
          <w:b/>
          <w:sz w:val="24"/>
          <w:szCs w:val="24"/>
        </w:rPr>
      </w:pPr>
    </w:p>
    <w:p w14:paraId="38E9BB3E" w14:textId="77777777" w:rsidR="002C5DDB" w:rsidRDefault="002C5DDB">
      <w:pPr>
        <w:jc w:val="center"/>
        <w:rPr>
          <w:b/>
          <w:sz w:val="24"/>
          <w:szCs w:val="24"/>
        </w:rPr>
      </w:pPr>
    </w:p>
    <w:p w14:paraId="79C10E1D" w14:textId="77777777" w:rsidR="002C5DDB" w:rsidRDefault="00DA75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Après avoir modifié les 3 fichiers, vous sauvegardez, et cliquez sur </w:t>
      </w:r>
      <w:proofErr w:type="spellStart"/>
      <w:r>
        <w:rPr>
          <w:b/>
          <w:sz w:val="24"/>
          <w:szCs w:val="24"/>
        </w:rPr>
        <w:t>Build</w:t>
      </w:r>
      <w:proofErr w:type="spellEnd"/>
      <w:r>
        <w:rPr>
          <w:b/>
          <w:sz w:val="24"/>
          <w:szCs w:val="24"/>
        </w:rPr>
        <w:t xml:space="preserve"> </w:t>
      </w:r>
    </w:p>
    <w:p w14:paraId="7E477182" w14:textId="77777777" w:rsidR="002C5DDB" w:rsidRDefault="002C5DDB">
      <w:pPr>
        <w:jc w:val="center"/>
        <w:rPr>
          <w:b/>
          <w:sz w:val="24"/>
          <w:szCs w:val="24"/>
        </w:rPr>
      </w:pPr>
    </w:p>
    <w:p w14:paraId="15DA758D" w14:textId="77777777" w:rsidR="002C5DDB" w:rsidRDefault="002C5DDB">
      <w:pPr>
        <w:jc w:val="center"/>
        <w:rPr>
          <w:b/>
          <w:sz w:val="24"/>
          <w:szCs w:val="24"/>
        </w:rPr>
      </w:pPr>
    </w:p>
    <w:p w14:paraId="78DC564B" w14:textId="77777777" w:rsidR="002C5DDB" w:rsidRDefault="002C5DDB">
      <w:pPr>
        <w:jc w:val="center"/>
        <w:rPr>
          <w:b/>
          <w:sz w:val="24"/>
          <w:szCs w:val="24"/>
        </w:rPr>
      </w:pPr>
    </w:p>
    <w:p w14:paraId="37E784AA" w14:textId="77777777" w:rsidR="002C5DDB" w:rsidRDefault="00DA75B8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0F7B3565" wp14:editId="04BC24F5">
            <wp:simplePos x="0" y="0"/>
            <wp:positionH relativeFrom="column">
              <wp:posOffset>-466724</wp:posOffset>
            </wp:positionH>
            <wp:positionV relativeFrom="paragraph">
              <wp:posOffset>160237</wp:posOffset>
            </wp:positionV>
            <wp:extent cx="3419475" cy="2177105"/>
            <wp:effectExtent l="0" t="0" r="0" b="0"/>
            <wp:wrapSquare wrapText="bothSides" distT="114300" distB="114300" distL="114300" distR="11430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77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D94CB1" w14:textId="77777777" w:rsidR="002C5DDB" w:rsidRDefault="002C5DDB">
      <w:pPr>
        <w:jc w:val="center"/>
        <w:rPr>
          <w:b/>
          <w:sz w:val="24"/>
          <w:szCs w:val="24"/>
        </w:rPr>
      </w:pPr>
    </w:p>
    <w:p w14:paraId="76600175" w14:textId="77777777" w:rsidR="002C5DDB" w:rsidRDefault="002C5DDB">
      <w:pPr>
        <w:jc w:val="center"/>
        <w:rPr>
          <w:b/>
          <w:sz w:val="24"/>
          <w:szCs w:val="24"/>
        </w:rPr>
      </w:pPr>
    </w:p>
    <w:p w14:paraId="5C24D991" w14:textId="77777777" w:rsidR="002C5DDB" w:rsidRDefault="00DA75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Enfin, pour retrouver votre fichier, cliquez sur “</w:t>
      </w:r>
      <w:proofErr w:type="spellStart"/>
      <w:r>
        <w:rPr>
          <w:b/>
          <w:sz w:val="24"/>
          <w:szCs w:val="24"/>
        </w:rPr>
        <w:t>Built</w:t>
      </w:r>
      <w:proofErr w:type="spellEnd"/>
      <w:r>
        <w:rPr>
          <w:b/>
          <w:sz w:val="24"/>
          <w:szCs w:val="24"/>
        </w:rPr>
        <w:t xml:space="preserve"> ‘</w:t>
      </w:r>
      <w:proofErr w:type="spellStart"/>
      <w:r>
        <w:rPr>
          <w:b/>
          <w:sz w:val="24"/>
          <w:szCs w:val="24"/>
        </w:rPr>
        <w:t>firmware</w:t>
      </w:r>
      <w:proofErr w:type="spellEnd"/>
      <w:r>
        <w:rPr>
          <w:b/>
          <w:sz w:val="24"/>
          <w:szCs w:val="24"/>
        </w:rPr>
        <w:t xml:space="preserve">…’ at…” vous trouverez le fichier .bin à mettre dans la racine de votre carte SD. </w:t>
      </w:r>
      <w:proofErr w:type="spellStart"/>
      <w:r>
        <w:rPr>
          <w:b/>
          <w:sz w:val="24"/>
          <w:szCs w:val="24"/>
        </w:rPr>
        <w:t>Inserrez</w:t>
      </w:r>
      <w:proofErr w:type="spellEnd"/>
      <w:r>
        <w:rPr>
          <w:b/>
          <w:sz w:val="24"/>
          <w:szCs w:val="24"/>
        </w:rPr>
        <w:t xml:space="preserve"> la carte dans votre imprimante, et le </w:t>
      </w:r>
      <w:proofErr w:type="spellStart"/>
      <w:r>
        <w:rPr>
          <w:b/>
          <w:sz w:val="24"/>
          <w:szCs w:val="24"/>
        </w:rPr>
        <w:t>firmware</w:t>
      </w:r>
      <w:proofErr w:type="spellEnd"/>
      <w:r>
        <w:rPr>
          <w:b/>
          <w:sz w:val="24"/>
          <w:szCs w:val="24"/>
        </w:rPr>
        <w:t xml:space="preserve"> se met à jour.</w:t>
      </w:r>
    </w:p>
    <w:p w14:paraId="0CBB7774" w14:textId="77777777" w:rsidR="002C5DDB" w:rsidRDefault="00DA75B8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0E2867F" wp14:editId="4D4E9884">
            <wp:extent cx="1800225" cy="21907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26693" w14:textId="77777777" w:rsidR="002C5DDB" w:rsidRDefault="002C5DDB">
      <w:pPr>
        <w:jc w:val="center"/>
        <w:rPr>
          <w:b/>
          <w:sz w:val="52"/>
          <w:szCs w:val="52"/>
        </w:rPr>
      </w:pPr>
    </w:p>
    <w:p w14:paraId="1E85C92E" w14:textId="77777777" w:rsidR="002C5DDB" w:rsidRDefault="00DA75B8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La configuration testée ici est </w:t>
      </w:r>
      <w:proofErr w:type="gramStart"/>
      <w:r>
        <w:rPr>
          <w:b/>
          <w:sz w:val="50"/>
          <w:szCs w:val="50"/>
        </w:rPr>
        <w:t>une Ender</w:t>
      </w:r>
      <w:proofErr w:type="gramEnd"/>
      <w:r>
        <w:rPr>
          <w:b/>
          <w:sz w:val="50"/>
          <w:szCs w:val="50"/>
        </w:rPr>
        <w:t xml:space="preserve"> 4, avec carte </w:t>
      </w:r>
      <w:proofErr w:type="spellStart"/>
      <w:r>
        <w:rPr>
          <w:b/>
          <w:sz w:val="50"/>
          <w:szCs w:val="50"/>
        </w:rPr>
        <w:t>mere</w:t>
      </w:r>
      <w:proofErr w:type="spellEnd"/>
      <w:r>
        <w:rPr>
          <w:b/>
          <w:sz w:val="50"/>
          <w:szCs w:val="50"/>
        </w:rPr>
        <w:t xml:space="preserve"> 4.2.7, le </w:t>
      </w:r>
      <w:proofErr w:type="spellStart"/>
      <w:r>
        <w:rPr>
          <w:b/>
          <w:sz w:val="50"/>
          <w:szCs w:val="50"/>
        </w:rPr>
        <w:t>Firmware</w:t>
      </w:r>
      <w:proofErr w:type="spellEnd"/>
      <w:r>
        <w:rPr>
          <w:b/>
          <w:sz w:val="50"/>
          <w:szCs w:val="50"/>
        </w:rPr>
        <w:t xml:space="preserve"> 2.1.2.1</w:t>
      </w:r>
    </w:p>
    <w:p w14:paraId="0D83B0E5" w14:textId="77777777" w:rsidR="002C5DDB" w:rsidRDefault="002C5DDB">
      <w:pPr>
        <w:jc w:val="center"/>
        <w:rPr>
          <w:b/>
          <w:sz w:val="52"/>
          <w:szCs w:val="52"/>
        </w:rPr>
      </w:pPr>
    </w:p>
    <w:p w14:paraId="10260A1A" w14:textId="77777777" w:rsidR="002C5DDB" w:rsidRDefault="00DA75B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Fichier plateformio.ini</w:t>
      </w:r>
    </w:p>
    <w:p w14:paraId="1E5E30CF" w14:textId="77777777" w:rsidR="002C5DDB" w:rsidRDefault="00DA75B8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default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_envs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= STM32F103RE_creality</w:t>
      </w:r>
    </w:p>
    <w:p w14:paraId="1E8332DE" w14:textId="77777777" w:rsidR="002C5DDB" w:rsidRDefault="00DA75B8">
      <w:r>
        <w:t>4.2.7</w:t>
      </w:r>
    </w:p>
    <w:p w14:paraId="2A4334EF" w14:textId="77777777" w:rsidR="002C5DDB" w:rsidRDefault="00DA75B8">
      <w:pPr>
        <w:rPr>
          <w:rFonts w:ascii="Consolas" w:eastAsia="Consolas" w:hAnsi="Consolas" w:cs="Consolas"/>
          <w:color w:val="FF4A4A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3F9CCB"/>
          <w:sz w:val="20"/>
          <w:szCs w:val="20"/>
        </w:rPr>
        <w:t>default</w:t>
      </w:r>
      <w:proofErr w:type="gramEnd"/>
      <w:r>
        <w:rPr>
          <w:rFonts w:ascii="Consolas" w:eastAsia="Consolas" w:hAnsi="Consolas" w:cs="Consolas"/>
          <w:color w:val="3F9CCB"/>
          <w:sz w:val="20"/>
          <w:szCs w:val="20"/>
        </w:rPr>
        <w:t>_envs</w:t>
      </w:r>
      <w:proofErr w:type="spellEnd"/>
      <w:r>
        <w:rPr>
          <w:rFonts w:ascii="Consolas" w:eastAsia="Consolas" w:hAnsi="Consolas" w:cs="Consolas"/>
          <w:color w:val="3F9CCB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FFFF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FF4A4A"/>
          <w:sz w:val="20"/>
          <w:szCs w:val="20"/>
        </w:rPr>
        <w:t>melzi_optiboot_optimized</w:t>
      </w:r>
      <w:proofErr w:type="spellEnd"/>
    </w:p>
    <w:p w14:paraId="49A5CA8E" w14:textId="77777777" w:rsidR="002C5DDB" w:rsidRDefault="002C5DDB"/>
    <w:p w14:paraId="7858891E" w14:textId="77777777" w:rsidR="002C5DDB" w:rsidRDefault="00DA75B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Fichier </w:t>
      </w:r>
      <w:proofErr w:type="spellStart"/>
      <w:r>
        <w:rPr>
          <w:b/>
          <w:sz w:val="52"/>
          <w:szCs w:val="52"/>
        </w:rPr>
        <w:t>Configuration.h</w:t>
      </w:r>
      <w:proofErr w:type="spellEnd"/>
    </w:p>
    <w:p w14:paraId="77913470" w14:textId="77777777" w:rsidR="002C5DDB" w:rsidRDefault="00DA75B8">
      <w:r>
        <w:t>--</w:t>
      </w:r>
    </w:p>
    <w:p w14:paraId="1895A64D" w14:textId="77777777" w:rsidR="002C5DDB" w:rsidRDefault="00DA75B8">
      <w:r>
        <w:t xml:space="preserve">Pour dire qui apporte les modifications au </w:t>
      </w:r>
      <w:proofErr w:type="spellStart"/>
      <w:r>
        <w:t>firmware</w:t>
      </w:r>
      <w:proofErr w:type="spellEnd"/>
      <w:r>
        <w:t xml:space="preserve"> : </w:t>
      </w:r>
    </w:p>
    <w:p w14:paraId="2573F3D1" w14:textId="28197692" w:rsidR="00A5771E" w:rsidRDefault="00A5771E">
      <w:r>
        <w:t xml:space="preserve">Remplacez : </w:t>
      </w:r>
    </w:p>
    <w:p w14:paraId="401983F5" w14:textId="77777777" w:rsidR="002C5DDB" w:rsidRDefault="00DA75B8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STRING_CONFIG_H_AUTHOR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"(</w:t>
      </w:r>
      <w:proofErr w:type="spellStart"/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Dust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, Ender-5)"</w:t>
      </w:r>
    </w:p>
    <w:p w14:paraId="2DE81962" w14:textId="77777777" w:rsidR="002C5DDB" w:rsidRDefault="002C5DDB"/>
    <w:p w14:paraId="1D466591" w14:textId="6B430D53" w:rsidR="00A5771E" w:rsidRDefault="00A5771E">
      <w:r>
        <w:t xml:space="preserve">Par : </w:t>
      </w:r>
    </w:p>
    <w:p w14:paraId="3C22941A" w14:textId="77777777" w:rsidR="002C5DDB" w:rsidRDefault="00DA75B8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STRING_CONFIG_H_AUTHOR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"(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Socrate, Ender-5)"</w:t>
      </w:r>
    </w:p>
    <w:p w14:paraId="15987893" w14:textId="77777777" w:rsidR="002C5DDB" w:rsidRDefault="00DA75B8">
      <w:r>
        <w:t>--</w:t>
      </w:r>
    </w:p>
    <w:p w14:paraId="15564BB0" w14:textId="77777777" w:rsidR="002C5DDB" w:rsidRDefault="00DA75B8">
      <w:r>
        <w:t xml:space="preserve">Pour personnaliser le nom de votre imprimante qui s’affiche sur l’écran </w:t>
      </w:r>
    </w:p>
    <w:p w14:paraId="54AF7DA6" w14:textId="091ED605" w:rsidR="00A5771E" w:rsidRDefault="00A5771E">
      <w:r>
        <w:t xml:space="preserve">Remplacez : </w:t>
      </w:r>
    </w:p>
    <w:p w14:paraId="2AA25FD4" w14:textId="77777777" w:rsidR="002C5DDB" w:rsidRDefault="00DA75B8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CUSTOM_MACHINE_NAME </w:t>
      </w:r>
      <w:r>
        <w:rPr>
          <w:rFonts w:ascii="Consolas" w:eastAsia="Consolas" w:hAnsi="Consolas" w:cs="Consolas"/>
          <w:color w:val="CE9178"/>
          <w:sz w:val="21"/>
          <w:szCs w:val="21"/>
        </w:rPr>
        <w:t>"Ender-5 4.2.7"</w:t>
      </w:r>
    </w:p>
    <w:p w14:paraId="32430708" w14:textId="7F05387B" w:rsidR="002C5DDB" w:rsidRDefault="00A5771E">
      <w:r>
        <w:t xml:space="preserve">Par : </w:t>
      </w:r>
    </w:p>
    <w:p w14:paraId="50718E87" w14:textId="77777777" w:rsidR="002C5DDB" w:rsidRDefault="00DA75B8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CUSTOM_MACHINE_NAME </w:t>
      </w:r>
      <w:r>
        <w:rPr>
          <w:rFonts w:ascii="Consolas" w:eastAsia="Consolas" w:hAnsi="Consolas" w:cs="Consolas"/>
          <w:color w:val="CE9178"/>
          <w:sz w:val="21"/>
          <w:szCs w:val="21"/>
        </w:rPr>
        <w:t>"Socrate 3D CRT"</w:t>
      </w:r>
    </w:p>
    <w:p w14:paraId="2692AD59" w14:textId="77777777" w:rsidR="00A5771E" w:rsidRDefault="00A5771E">
      <w:pPr>
        <w:rPr>
          <w:highlight w:val="red"/>
        </w:rPr>
      </w:pPr>
    </w:p>
    <w:p w14:paraId="0C283AEB" w14:textId="1E43B565" w:rsidR="002C5DDB" w:rsidRDefault="00DA75B8">
      <w:pPr>
        <w:rPr>
          <w:highlight w:val="red"/>
        </w:rPr>
      </w:pPr>
      <w:r>
        <w:rPr>
          <w:highlight w:val="red"/>
        </w:rPr>
        <w:t xml:space="preserve">Pour basculer la langue en Français : </w:t>
      </w:r>
    </w:p>
    <w:p w14:paraId="43DA69D5" w14:textId="77777777" w:rsidR="00A5771E" w:rsidRDefault="00A5771E" w:rsidP="00A5771E">
      <w:r>
        <w:t xml:space="preserve">Remplacez : </w:t>
      </w:r>
    </w:p>
    <w:p w14:paraId="7E68F679" w14:textId="77777777" w:rsidR="002C5DDB" w:rsidRDefault="00DA75B8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LCD_LANGUAGE en</w:t>
      </w:r>
    </w:p>
    <w:p w14:paraId="3CEF59EB" w14:textId="77777777" w:rsidR="00A5771E" w:rsidRDefault="00A5771E" w:rsidP="00A5771E">
      <w:r>
        <w:t xml:space="preserve">Par : </w:t>
      </w:r>
    </w:p>
    <w:p w14:paraId="5E751F9F" w14:textId="77777777" w:rsidR="002C5DDB" w:rsidRDefault="00DA75B8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LCD_LANGUAGE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</w:t>
      </w:r>
      <w:proofErr w:type="spellEnd"/>
    </w:p>
    <w:p w14:paraId="7A076C45" w14:textId="77777777" w:rsidR="00A5771E" w:rsidRDefault="00A5771E"/>
    <w:p w14:paraId="4E4AF279" w14:textId="6410F803" w:rsidR="002C5DDB" w:rsidRDefault="00DA75B8">
      <w:r>
        <w:t>--</w:t>
      </w:r>
    </w:p>
    <w:p w14:paraId="2C44F263" w14:textId="77777777" w:rsidR="002C5DDB" w:rsidRDefault="00DA75B8">
      <w:r>
        <w:t>Pour paramétrer vos valeurs par défaut des pas/mm (</w:t>
      </w:r>
      <w:proofErr w:type="spellStart"/>
      <w:r>
        <w:t>steps</w:t>
      </w:r>
      <w:proofErr w:type="spellEnd"/>
      <w:r>
        <w:t>/mm) et éviter de les reconfigurer (prendre les valeurs actuelles de votre imprimante : configuration / configuration avancée / pas/mm)</w:t>
      </w:r>
    </w:p>
    <w:p w14:paraId="14F864D7" w14:textId="77777777" w:rsidR="00A5771E" w:rsidRDefault="00A5771E" w:rsidP="00A5771E">
      <w:r>
        <w:t xml:space="preserve">Remplacez : </w:t>
      </w:r>
    </w:p>
    <w:p w14:paraId="6C137F0D" w14:textId="77777777" w:rsidR="002C5DDB" w:rsidRDefault="00DA75B8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DEFAULT_AXIS_STEPS_PER_UNIT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 xml:space="preserve">   {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80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80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400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93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}</w:t>
      </w:r>
    </w:p>
    <w:p w14:paraId="45AD0B07" w14:textId="324F57D3" w:rsidR="00A5771E" w:rsidRDefault="00A5771E">
      <w:r>
        <w:t>Par </w:t>
      </w:r>
      <w:r>
        <w:t xml:space="preserve">vos paramètres personnalisés avec les données présent dans votre Ender 5 : </w:t>
      </w:r>
    </w:p>
    <w:p w14:paraId="2845BABA" w14:textId="77777777" w:rsidR="002C5DDB" w:rsidRDefault="00DA75B8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DEFAULT_AXIS_STEPS_PER_UNIT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 xml:space="preserve">   {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79.84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79.68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802.21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93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}</w:t>
      </w:r>
    </w:p>
    <w:p w14:paraId="0DFFD895" w14:textId="77777777" w:rsidR="00A5771E" w:rsidRDefault="00A5771E"/>
    <w:p w14:paraId="1619341C" w14:textId="28E90209" w:rsidR="002C5DDB" w:rsidRDefault="00DA75B8">
      <w:r>
        <w:t>--</w:t>
      </w:r>
    </w:p>
    <w:p w14:paraId="5FF0D509" w14:textId="77777777" w:rsidR="002C5DDB" w:rsidRPr="00A5771E" w:rsidRDefault="00DA75B8">
      <w:pPr>
        <w:rPr>
          <w:b/>
          <w:bCs/>
          <w:i/>
        </w:rPr>
      </w:pPr>
      <w:r w:rsidRPr="00A5771E">
        <w:rPr>
          <w:b/>
          <w:bCs/>
          <w:i/>
        </w:rPr>
        <w:t xml:space="preserve">(On s’arrête ici, si vous n’avez pas de BL </w:t>
      </w:r>
      <w:proofErr w:type="spellStart"/>
      <w:r w:rsidRPr="00A5771E">
        <w:rPr>
          <w:b/>
          <w:bCs/>
          <w:i/>
        </w:rPr>
        <w:t>Touch</w:t>
      </w:r>
      <w:proofErr w:type="spellEnd"/>
      <w:r w:rsidRPr="00A5771E">
        <w:rPr>
          <w:b/>
          <w:bCs/>
          <w:i/>
        </w:rPr>
        <w:t xml:space="preserve"> / CR </w:t>
      </w:r>
      <w:proofErr w:type="spellStart"/>
      <w:proofErr w:type="gramStart"/>
      <w:r w:rsidRPr="00A5771E">
        <w:rPr>
          <w:b/>
          <w:bCs/>
          <w:i/>
        </w:rPr>
        <w:t>Touch</w:t>
      </w:r>
      <w:proofErr w:type="spellEnd"/>
      <w:r w:rsidRPr="00A5771E">
        <w:rPr>
          <w:b/>
          <w:bCs/>
          <w:i/>
        </w:rPr>
        <w:t xml:space="preserve"> )</w:t>
      </w:r>
      <w:proofErr w:type="gramEnd"/>
    </w:p>
    <w:p w14:paraId="3529A352" w14:textId="77777777" w:rsidR="002C5DDB" w:rsidRDefault="00DA75B8">
      <w:r>
        <w:t xml:space="preserve">Activation du BL </w:t>
      </w:r>
      <w:proofErr w:type="spellStart"/>
      <w:r>
        <w:t>Touch</w:t>
      </w:r>
      <w:proofErr w:type="spellEnd"/>
      <w:r>
        <w:t> :</w:t>
      </w:r>
    </w:p>
    <w:p w14:paraId="6B5C8E6D" w14:textId="77777777" w:rsidR="00A5771E" w:rsidRDefault="00A5771E" w:rsidP="00A5771E">
      <w:r>
        <w:t xml:space="preserve">Remplacez : </w:t>
      </w:r>
    </w:p>
    <w:p w14:paraId="196B4D98" w14:textId="77777777" w:rsidR="002C5DDB" w:rsidRDefault="00DA75B8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//#define BLTOUCH</w:t>
      </w:r>
    </w:p>
    <w:p w14:paraId="65276E2B" w14:textId="77777777" w:rsidR="00A5771E" w:rsidRDefault="00A5771E" w:rsidP="00A5771E">
      <w:r>
        <w:t xml:space="preserve">Par : </w:t>
      </w:r>
    </w:p>
    <w:p w14:paraId="5C4A994F" w14:textId="77777777" w:rsidR="002C5DDB" w:rsidRDefault="00DA75B8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BLTOUCH</w:t>
      </w:r>
    </w:p>
    <w:p w14:paraId="34E84577" w14:textId="77777777" w:rsidR="002C5DDB" w:rsidRDefault="00DA75B8">
      <w:r>
        <w:t>--</w:t>
      </w:r>
    </w:p>
    <w:p w14:paraId="4DBDB0EF" w14:textId="77777777" w:rsidR="002C5DDB" w:rsidRDefault="00DA75B8">
      <w:r>
        <w:t xml:space="preserve">Pour ajuster le positionnement de votre BL / CR </w:t>
      </w:r>
      <w:proofErr w:type="spellStart"/>
      <w:r>
        <w:t>Touch</w:t>
      </w:r>
      <w:proofErr w:type="spellEnd"/>
      <w:r>
        <w:t xml:space="preserve"> vis-à-vis de votre tête d’impression </w:t>
      </w:r>
    </w:p>
    <w:p w14:paraId="7BB98929" w14:textId="77777777" w:rsidR="00A5771E" w:rsidRDefault="00A5771E" w:rsidP="00A5771E">
      <w:r>
        <w:t xml:space="preserve">Remplacez : </w:t>
      </w:r>
    </w:p>
    <w:p w14:paraId="01399E57" w14:textId="34BA492E" w:rsidR="002C5DDB" w:rsidRDefault="00DA75B8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NOZZLE_TO_PROBE_OFFSET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 xml:space="preserve">{ </w:t>
      </w:r>
      <w:r>
        <w:rPr>
          <w:rFonts w:ascii="Consolas" w:eastAsia="Consolas" w:hAnsi="Consolas" w:cs="Consolas"/>
          <w:color w:val="B5CEA8"/>
          <w:sz w:val="21"/>
          <w:szCs w:val="21"/>
        </w:rPr>
        <w:t>10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10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}</w:t>
      </w:r>
    </w:p>
    <w:p w14:paraId="0D211883" w14:textId="77777777" w:rsidR="00A5771E" w:rsidRDefault="00A5771E" w:rsidP="00A5771E">
      <w:r>
        <w:t xml:space="preserve">Par : </w:t>
      </w:r>
    </w:p>
    <w:p w14:paraId="258EC2FF" w14:textId="77777777" w:rsidR="002C5DDB" w:rsidRDefault="00DA75B8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NOZZLE_TO_PROBE_OFFSET { -42, -7,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}</w:t>
      </w:r>
      <w:proofErr w:type="gramEnd"/>
    </w:p>
    <w:p w14:paraId="70DB765B" w14:textId="77777777" w:rsidR="002C5DDB" w:rsidRDefault="00DA75B8">
      <w:r>
        <w:t>--</w:t>
      </w:r>
    </w:p>
    <w:p w14:paraId="2E586EB8" w14:textId="77777777" w:rsidR="002C5DDB" w:rsidRDefault="00DA75B8">
      <w:r>
        <w:t xml:space="preserve">Activation du nivellement du lit, si le BL Tous est sélectionné </w:t>
      </w:r>
    </w:p>
    <w:p w14:paraId="20948E64" w14:textId="77777777" w:rsidR="00A5771E" w:rsidRDefault="00A5771E" w:rsidP="00A5771E">
      <w:r>
        <w:t xml:space="preserve">Remplacez : </w:t>
      </w:r>
    </w:p>
    <w:p w14:paraId="119C490F" w14:textId="49B61096" w:rsidR="002C5DDB" w:rsidRDefault="00DA75B8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//#define AUTO_BED_LEVELING_BILINEAR</w:t>
      </w:r>
    </w:p>
    <w:p w14:paraId="7BDA993E" w14:textId="77777777" w:rsidR="00A5771E" w:rsidRDefault="00A5771E" w:rsidP="00A5771E">
      <w:r>
        <w:t xml:space="preserve">Par : </w:t>
      </w:r>
    </w:p>
    <w:p w14:paraId="7D9DBBAB" w14:textId="067EFACE" w:rsidR="002C5DDB" w:rsidRDefault="00DA75B8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</w:t>
      </w:r>
      <w:r>
        <w:rPr>
          <w:rFonts w:ascii="Consolas" w:eastAsia="Consolas" w:hAnsi="Consolas" w:cs="Consolas"/>
          <w:color w:val="C586C0"/>
          <w:sz w:val="21"/>
          <w:szCs w:val="21"/>
        </w:rPr>
        <w:t>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AUTO_BED_LEVELING_BILINEAR</w:t>
      </w:r>
    </w:p>
    <w:p w14:paraId="4CF07317" w14:textId="77777777" w:rsidR="002C5DDB" w:rsidRDefault="00DA75B8">
      <w:r>
        <w:t>--</w:t>
      </w:r>
    </w:p>
    <w:p w14:paraId="361DB17E" w14:textId="77777777" w:rsidR="001D3434" w:rsidRDefault="001D3434" w:rsidP="001D3434">
      <w:r>
        <w:t xml:space="preserve">Remplacez : </w:t>
      </w:r>
    </w:p>
    <w:p w14:paraId="3F7C0662" w14:textId="7B5AB697" w:rsidR="002C5DDB" w:rsidRDefault="00DA75B8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//#define Z_SAFE_HOMING</w:t>
      </w:r>
    </w:p>
    <w:p w14:paraId="7650127A" w14:textId="77777777" w:rsidR="001D3434" w:rsidRDefault="001D3434" w:rsidP="001D3434">
      <w:r>
        <w:t xml:space="preserve">Par : </w:t>
      </w:r>
    </w:p>
    <w:p w14:paraId="78D518E7" w14:textId="073CD420" w:rsidR="002C5DDB" w:rsidRDefault="00DA75B8">
      <w:pPr>
        <w:shd w:val="clear" w:color="auto" w:fill="1F1F1F"/>
        <w:spacing w:after="0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Z_SAFE_HOMING</w:t>
      </w:r>
    </w:p>
    <w:p w14:paraId="2302A13D" w14:textId="77777777" w:rsidR="002C5DDB" w:rsidRDefault="00DA75B8">
      <w:r>
        <w:t>--</w:t>
      </w:r>
    </w:p>
    <w:p w14:paraId="36F0777A" w14:textId="77777777" w:rsidR="002C5DDB" w:rsidRDefault="00DA75B8">
      <w:r>
        <w:lastRenderedPageBreak/>
        <w:t xml:space="preserve">Ajustement du nombre de points de test du niveau du lit : 3 = 9 points testés, suffisant pour les petits plateaux, 5 = 25 points testés nécessaire pour les grands plateaux, ou si vous souhaitez plus de précision </w:t>
      </w:r>
      <w:proofErr w:type="gramStart"/>
      <w:r>
        <w:t>( un</w:t>
      </w:r>
      <w:proofErr w:type="gramEnd"/>
      <w:r>
        <w:t xml:space="preserve"> peu plus long tout de même ) </w:t>
      </w:r>
    </w:p>
    <w:p w14:paraId="620E102D" w14:textId="77777777" w:rsidR="001D3434" w:rsidRDefault="001D3434" w:rsidP="001D3434">
      <w:r>
        <w:t xml:space="preserve">Remplacez : </w:t>
      </w:r>
    </w:p>
    <w:p w14:paraId="422466C0" w14:textId="77777777" w:rsidR="002C5DDB" w:rsidRDefault="00DA75B8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GRID_MAX_POINTS_X 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</w:p>
    <w:p w14:paraId="13523F38" w14:textId="77777777" w:rsidR="001D3434" w:rsidRDefault="001D3434" w:rsidP="001D3434">
      <w:r>
        <w:t xml:space="preserve">Par : </w:t>
      </w:r>
    </w:p>
    <w:p w14:paraId="0EF4E913" w14:textId="77777777" w:rsidR="002C5DDB" w:rsidRDefault="00DA75B8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GRID_MAX_POINTS_X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</w:p>
    <w:p w14:paraId="649E2F5A" w14:textId="77777777" w:rsidR="002C5DDB" w:rsidRDefault="00DA75B8">
      <w:r>
        <w:t>--</w:t>
      </w:r>
    </w:p>
    <w:p w14:paraId="238B8B67" w14:textId="77777777" w:rsidR="002C5DDB" w:rsidRDefault="00DA75B8">
      <w:r>
        <w:t xml:space="preserve">Pour définir si le BL </w:t>
      </w:r>
      <w:proofErr w:type="spellStart"/>
      <w:r>
        <w:t>Touch</w:t>
      </w:r>
      <w:proofErr w:type="spellEnd"/>
      <w:r>
        <w:t xml:space="preserve"> s’occupe d’arrêter l’axe Z, ou si on laisse faire l’interrupteur. Ici, j’ai pris le parti de dire que si le BL </w:t>
      </w:r>
      <w:proofErr w:type="spellStart"/>
      <w:r>
        <w:t>Touch</w:t>
      </w:r>
      <w:proofErr w:type="spellEnd"/>
      <w:r>
        <w:t xml:space="preserve"> était activé, c’est lui qui fera le job, s’il ne l’est pas, cela sera l’interrupteur.</w:t>
      </w:r>
    </w:p>
    <w:p w14:paraId="1E2EEEA0" w14:textId="77777777" w:rsidR="001D3434" w:rsidRDefault="001D3434" w:rsidP="001D3434">
      <w:r>
        <w:t xml:space="preserve">Remplacez : </w:t>
      </w:r>
    </w:p>
    <w:p w14:paraId="3B6FC3FD" w14:textId="555007DB" w:rsidR="002C5DDB" w:rsidRDefault="00DA75B8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MIN_SOFTWARE_ENDSTOP_Z</w:t>
      </w:r>
    </w:p>
    <w:p w14:paraId="49BE8505" w14:textId="77777777" w:rsidR="002C5DDB" w:rsidRDefault="002C5DDB"/>
    <w:p w14:paraId="3E37D955" w14:textId="402CACF6" w:rsidR="002C5DDB" w:rsidRDefault="00DA75B8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 #define MIN_SOFTWARE_ENDSTOP_Z</w:t>
      </w:r>
    </w:p>
    <w:p w14:paraId="356D5813" w14:textId="77777777" w:rsidR="002C5DDB" w:rsidRDefault="00DA75B8">
      <w:r>
        <w:t>--</w:t>
      </w:r>
    </w:p>
    <w:p w14:paraId="3A84FDF5" w14:textId="77777777" w:rsidR="001D3434" w:rsidRDefault="001D3434" w:rsidP="001D3434">
      <w:r>
        <w:t xml:space="preserve">Remplacez : </w:t>
      </w:r>
    </w:p>
    <w:p w14:paraId="3ED8A559" w14:textId="77777777" w:rsidR="002C5DDB" w:rsidRDefault="00DA75B8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Z_MIN_PROBE_USES_Z_MIN_ENDSTOP_PIN</w:t>
      </w:r>
    </w:p>
    <w:p w14:paraId="184C1602" w14:textId="77777777" w:rsidR="002C5DDB" w:rsidRDefault="002C5DDB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39F519ED" w14:textId="77777777" w:rsidR="002C5DDB" w:rsidRDefault="00DA75B8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 Force the use of the probe for Z-axis homing</w:t>
      </w:r>
    </w:p>
    <w:p w14:paraId="0AF072B7" w14:textId="77777777" w:rsidR="002C5DDB" w:rsidRDefault="00DA75B8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//#define USE_PROBE_FOR_Z_HOMING</w:t>
      </w:r>
    </w:p>
    <w:p w14:paraId="456D933F" w14:textId="77777777" w:rsidR="002C5DDB" w:rsidRDefault="002C5DDB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59C9ADA8" w14:textId="77777777" w:rsidR="001D3434" w:rsidRDefault="001D3434" w:rsidP="001D3434">
      <w:r>
        <w:t xml:space="preserve">Par : </w:t>
      </w:r>
    </w:p>
    <w:p w14:paraId="20230139" w14:textId="1223CEFF" w:rsidR="002C5DDB" w:rsidRPr="001D3434" w:rsidRDefault="001D3434">
      <w:pPr>
        <w:shd w:val="clear" w:color="auto" w:fill="1F1F1F"/>
        <w:spacing w:after="0"/>
        <w:rPr>
          <w:rFonts w:ascii="Consolas" w:eastAsia="Consolas" w:hAnsi="Consolas" w:cs="Consolas"/>
          <w:color w:val="92D050"/>
          <w:sz w:val="21"/>
          <w:szCs w:val="21"/>
        </w:rPr>
      </w:pPr>
      <w:r w:rsidRPr="001D3434">
        <w:rPr>
          <w:rFonts w:ascii="Consolas" w:eastAsia="Consolas" w:hAnsi="Consolas" w:cs="Consolas"/>
          <w:color w:val="92D050"/>
          <w:sz w:val="21"/>
          <w:szCs w:val="21"/>
        </w:rPr>
        <w:t>//</w:t>
      </w:r>
      <w:r w:rsidR="00DA75B8" w:rsidRPr="001D3434">
        <w:rPr>
          <w:rFonts w:ascii="Consolas" w:eastAsia="Consolas" w:hAnsi="Consolas" w:cs="Consolas"/>
          <w:color w:val="92D050"/>
          <w:sz w:val="21"/>
          <w:szCs w:val="21"/>
        </w:rPr>
        <w:t> </w:t>
      </w:r>
      <w:r w:rsidR="00DA75B8" w:rsidRPr="001D3434">
        <w:rPr>
          <w:rFonts w:ascii="Consolas" w:eastAsia="Consolas" w:hAnsi="Consolas" w:cs="Consolas"/>
          <w:color w:val="92D050"/>
          <w:sz w:val="21"/>
          <w:szCs w:val="21"/>
        </w:rPr>
        <w:t>#define</w:t>
      </w:r>
      <w:r w:rsidR="00DA75B8" w:rsidRPr="001D3434">
        <w:rPr>
          <w:rFonts w:ascii="Consolas" w:eastAsia="Consolas" w:hAnsi="Consolas" w:cs="Consolas"/>
          <w:color w:val="92D050"/>
          <w:sz w:val="21"/>
          <w:szCs w:val="21"/>
        </w:rPr>
        <w:t xml:space="preserve"> Z_</w:t>
      </w:r>
      <w:r w:rsidR="00DA75B8" w:rsidRPr="001D3434">
        <w:rPr>
          <w:rFonts w:ascii="Consolas" w:eastAsia="Consolas" w:hAnsi="Consolas" w:cs="Consolas"/>
          <w:color w:val="C2D69B" w:themeColor="accent3" w:themeTint="99"/>
          <w:sz w:val="21"/>
          <w:szCs w:val="21"/>
        </w:rPr>
        <w:t>MIN</w:t>
      </w:r>
      <w:r w:rsidR="00DA75B8" w:rsidRPr="001D3434">
        <w:rPr>
          <w:rFonts w:ascii="Consolas" w:eastAsia="Consolas" w:hAnsi="Consolas" w:cs="Consolas"/>
          <w:color w:val="92D050"/>
          <w:sz w:val="21"/>
          <w:szCs w:val="21"/>
        </w:rPr>
        <w:t>_PROBE_USES_Z_MIN_ENDSTOP_PIN</w:t>
      </w:r>
    </w:p>
    <w:p w14:paraId="78331A4D" w14:textId="77777777" w:rsidR="001D3434" w:rsidRDefault="001D3434" w:rsidP="001D3434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 Force the use of the probe for Z-axis homing</w:t>
      </w:r>
    </w:p>
    <w:p w14:paraId="43AF7498" w14:textId="77777777" w:rsidR="001D3434" w:rsidRDefault="001D3434" w:rsidP="001D3434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</w:rPr>
      </w:pPr>
    </w:p>
    <w:p w14:paraId="6DD1C3ED" w14:textId="23563C49" w:rsidR="001D3434" w:rsidRDefault="001D3434" w:rsidP="001D3434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USE_PROBE_FOR_Z_HOMING</w:t>
      </w:r>
    </w:p>
    <w:p w14:paraId="6C96DBF7" w14:textId="77777777" w:rsidR="002C5DDB" w:rsidRDefault="002C5DDB"/>
    <w:p w14:paraId="6D2BEF93" w14:textId="77777777" w:rsidR="002C5DDB" w:rsidRDefault="00DA75B8">
      <w:r>
        <w:t>–</w:t>
      </w:r>
    </w:p>
    <w:p w14:paraId="4992CEC4" w14:textId="77777777" w:rsidR="002C5DDB" w:rsidRDefault="00DA75B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Fichier </w:t>
      </w:r>
      <w:proofErr w:type="spellStart"/>
      <w:r>
        <w:rPr>
          <w:b/>
          <w:sz w:val="52"/>
          <w:szCs w:val="52"/>
        </w:rPr>
        <w:t>Configuration_adv.h</w:t>
      </w:r>
      <w:proofErr w:type="spellEnd"/>
    </w:p>
    <w:p w14:paraId="2013127E" w14:textId="77777777" w:rsidR="002C5DDB" w:rsidRDefault="00DA75B8">
      <w:r>
        <w:t>Mise en place dans le menu de l’imprimante de la fonction de nivellement automatique</w:t>
      </w:r>
    </w:p>
    <w:p w14:paraId="16B924B9" w14:textId="77777777" w:rsidR="002C5DDB" w:rsidRDefault="00DA75B8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  //#define PROBE_OFFSET_WIZARD       //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Add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a Probe Z Offset calibration option to the LCD menu</w:t>
      </w:r>
    </w:p>
    <w:p w14:paraId="57C2827B" w14:textId="77777777" w:rsidR="002C5DDB" w:rsidRDefault="00DA75B8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PROBE_OFFSET_WIZARD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      //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Add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a Probe Z Offset calibration option to the LCD menu</w:t>
      </w:r>
    </w:p>
    <w:p w14:paraId="5C148824" w14:textId="77777777" w:rsidR="002C5DDB" w:rsidRDefault="002C5DDB"/>
    <w:p w14:paraId="1AB7B6A8" w14:textId="1840A9ED" w:rsidR="002C5DDB" w:rsidRDefault="00A5771E">
      <w:r>
        <w:t xml:space="preserve">N’oubliez pas de définir vos </w:t>
      </w:r>
      <w:r w:rsidR="001D3434">
        <w:t>m</w:t>
      </w:r>
      <w:r>
        <w:t xml:space="preserve">arges, si vous avez des pinces… </w:t>
      </w:r>
    </w:p>
    <w:p w14:paraId="14E6FBE3" w14:textId="77777777" w:rsidR="002C5DDB" w:rsidRDefault="00DA75B8">
      <w:pPr>
        <w:shd w:val="clear" w:color="auto" w:fill="1F1F1F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#if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PROBE_SELECTED </w:t>
      </w:r>
      <w:r>
        <w:rPr>
          <w:rFonts w:ascii="Consolas" w:eastAsia="Consolas" w:hAnsi="Consolas" w:cs="Consolas"/>
          <w:color w:val="D4D4D4"/>
          <w:sz w:val="21"/>
          <w:szCs w:val="21"/>
        </w:rPr>
        <w:t>&amp;&amp;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!</w:t>
      </w:r>
      <w:r>
        <w:rPr>
          <w:rFonts w:ascii="Consolas" w:eastAsia="Consolas" w:hAnsi="Consolas" w:cs="Consolas"/>
          <w:color w:val="569CD6"/>
          <w:sz w:val="21"/>
          <w:szCs w:val="21"/>
        </w:rPr>
        <w:t>IS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_KINEMATIC</w:t>
      </w:r>
    </w:p>
    <w:p w14:paraId="7A98B2A7" w14:textId="7FD69567" w:rsidR="002C5DDB" w:rsidRDefault="00DA75B8">
      <w:pPr>
        <w:shd w:val="clear" w:color="auto" w:fill="1F1F1F"/>
        <w:spacing w:line="325" w:lineRule="auto"/>
        <w:rPr>
          <w:rFonts w:ascii="Consolas" w:eastAsia="Consolas" w:hAnsi="Consolas" w:cs="Consolas"/>
          <w:color w:val="B5CEA8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lastRenderedPageBreak/>
        <w:t xml:space="preserve">  </w:t>
      </w: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PROBING_MARGIN_LEFT </w:t>
      </w:r>
      <w:r w:rsidR="00A5771E">
        <w:rPr>
          <w:rFonts w:ascii="Consolas" w:eastAsia="Consolas" w:hAnsi="Consolas" w:cs="Consolas"/>
          <w:color w:val="B5CEA8"/>
          <w:sz w:val="21"/>
          <w:szCs w:val="21"/>
        </w:rPr>
        <w:t>5</w:t>
      </w:r>
      <w:r w:rsidR="001D3434">
        <w:rPr>
          <w:rFonts w:ascii="Consolas" w:eastAsia="Consolas" w:hAnsi="Consolas" w:cs="Consolas"/>
          <w:color w:val="B5CEA8"/>
          <w:sz w:val="21"/>
          <w:szCs w:val="21"/>
        </w:rPr>
        <w:br/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PROBING_MARGIN_RIGHT </w:t>
      </w:r>
      <w:r w:rsidR="00A5771E">
        <w:rPr>
          <w:rFonts w:ascii="Consolas" w:eastAsia="Consolas" w:hAnsi="Consolas" w:cs="Consolas"/>
          <w:color w:val="569CD6"/>
          <w:sz w:val="21"/>
          <w:szCs w:val="21"/>
        </w:rPr>
        <w:t>5</w:t>
      </w:r>
      <w:r w:rsidR="001D3434">
        <w:rPr>
          <w:rFonts w:ascii="Consolas" w:eastAsia="Consolas" w:hAnsi="Consolas" w:cs="Consolas"/>
          <w:color w:val="569CD6"/>
          <w:sz w:val="21"/>
          <w:szCs w:val="21"/>
        </w:rPr>
        <w:br/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PROBING_MARGIN_FRONT 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 w:rsidR="001D3434">
        <w:rPr>
          <w:rFonts w:ascii="Consolas" w:eastAsia="Consolas" w:hAnsi="Consolas" w:cs="Consolas"/>
          <w:color w:val="B5CEA8"/>
          <w:sz w:val="21"/>
          <w:szCs w:val="21"/>
        </w:rPr>
        <w:br/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PROBING_MARGIN_BACK 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</w:p>
    <w:p w14:paraId="5F84A606" w14:textId="5654FB97" w:rsidR="002C5DDB" w:rsidRDefault="00DA75B8">
      <w:r>
        <w:t>—</w:t>
      </w:r>
    </w:p>
    <w:p w14:paraId="0506D0A9" w14:textId="77777777" w:rsidR="00A5771E" w:rsidRDefault="00A5771E"/>
    <w:p w14:paraId="33554A7E" w14:textId="77777777" w:rsidR="00A5771E" w:rsidRDefault="00A5771E">
      <w:r>
        <w:t xml:space="preserve">Activez le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leveling</w:t>
      </w:r>
      <w:proofErr w:type="spellEnd"/>
      <w:r>
        <w:t xml:space="preserve"> avant chaque impression </w:t>
      </w:r>
    </w:p>
    <w:p w14:paraId="47195731" w14:textId="2C46CDE3" w:rsidR="00A5771E" w:rsidRDefault="00A5771E">
      <w:r>
        <w:t>(</w:t>
      </w:r>
      <w:proofErr w:type="gramStart"/>
      <w:r>
        <w:t>vous</w:t>
      </w:r>
      <w:proofErr w:type="gramEnd"/>
      <w:r>
        <w:t xml:space="preserve"> pouvez aussi ajouter dans votre slicer type Cura, dans le paramétrage de votre imprimante, une ligne avec « G29 », juste après celle « G283 »)</w:t>
      </w:r>
    </w:p>
    <w:p w14:paraId="4238F792" w14:textId="06C1979E" w:rsidR="00A5771E" w:rsidRDefault="00A5771E">
      <w:r>
        <w:t xml:space="preserve">Remplacez : </w:t>
      </w:r>
    </w:p>
    <w:p w14:paraId="63050FC1" w14:textId="77777777" w:rsidR="002C5DDB" w:rsidRDefault="00DA75B8">
      <w:pPr>
        <w:shd w:val="clear" w:color="auto" w:fill="1F1F1F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//#define ENABLE_LEVELING_AFTER_G28</w:t>
      </w:r>
    </w:p>
    <w:p w14:paraId="36B8C2E3" w14:textId="557A410E" w:rsidR="00A5771E" w:rsidRDefault="00A5771E" w:rsidP="00A5771E">
      <w:r>
        <w:t>Par</w:t>
      </w:r>
      <w:r>
        <w:t xml:space="preserve"> : </w:t>
      </w:r>
    </w:p>
    <w:p w14:paraId="456967E5" w14:textId="46ADB8CF" w:rsidR="00A5771E" w:rsidRDefault="00A5771E" w:rsidP="00A5771E">
      <w:pPr>
        <w:shd w:val="clear" w:color="auto" w:fill="1F1F1F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 w:rsidRPr="00A5771E">
        <w:rPr>
          <w:rFonts w:ascii="Consolas" w:eastAsia="Consolas" w:hAnsi="Consolas" w:cs="Consolas"/>
          <w:color w:val="548DD4" w:themeColor="text2" w:themeTint="99"/>
          <w:sz w:val="21"/>
          <w:szCs w:val="21"/>
        </w:rPr>
        <w:t>ENABLE_LEVELING_AFTER_G28</w:t>
      </w:r>
    </w:p>
    <w:p w14:paraId="710CEBDF" w14:textId="77777777" w:rsidR="00A5771E" w:rsidRDefault="00A5771E" w:rsidP="00A5771E"/>
    <w:p w14:paraId="010FCACD" w14:textId="205A8CB2" w:rsidR="00A5771E" w:rsidRDefault="00A5771E" w:rsidP="00A5771E">
      <w:r>
        <w:t xml:space="preserve">Pour préchauffer avant le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leveling</w:t>
      </w:r>
      <w:proofErr w:type="spellEnd"/>
      <w:r>
        <w:t> </w:t>
      </w:r>
    </w:p>
    <w:p w14:paraId="08F975E1" w14:textId="32020449" w:rsidR="00A5771E" w:rsidRDefault="00A5771E" w:rsidP="00A5771E">
      <w:r>
        <w:t xml:space="preserve">Remplacez : </w:t>
      </w:r>
    </w:p>
    <w:p w14:paraId="63167ED7" w14:textId="77777777" w:rsidR="00A5771E" w:rsidRDefault="00A5771E">
      <w:pPr>
        <w:shd w:val="clear" w:color="auto" w:fill="1F1F1F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14:paraId="326C6D16" w14:textId="4C1BD711" w:rsidR="002C5DDB" w:rsidRDefault="00DA75B8">
      <w:pPr>
        <w:shd w:val="clear" w:color="auto" w:fill="1F1F1F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//#define PREHEAT_BEFORE_LEVELING</w:t>
      </w:r>
    </w:p>
    <w:p w14:paraId="04A1B5D8" w14:textId="77777777" w:rsidR="002C5DDB" w:rsidRDefault="00DA75B8">
      <w:pPr>
        <w:shd w:val="clear" w:color="auto" w:fill="1F1F1F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#if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ENABLED(PREHEAT_BEFORE_LEVELING)</w:t>
      </w:r>
    </w:p>
    <w:p w14:paraId="4AC9D292" w14:textId="77777777" w:rsidR="002C5DDB" w:rsidRDefault="00DA75B8">
      <w:pPr>
        <w:shd w:val="clear" w:color="auto" w:fill="1F1F1F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LEVELING_NOZZLE_TEMP </w:t>
      </w:r>
      <w:r>
        <w:rPr>
          <w:rFonts w:ascii="Consolas" w:eastAsia="Consolas" w:hAnsi="Consolas" w:cs="Consolas"/>
          <w:color w:val="B5CEA8"/>
          <w:sz w:val="21"/>
          <w:szCs w:val="21"/>
        </w:rPr>
        <w:t>120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  // (°C)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Only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applies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to E0 at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this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time</w:t>
      </w:r>
    </w:p>
    <w:p w14:paraId="3BA0003C" w14:textId="77777777" w:rsidR="002C5DDB" w:rsidRDefault="00DA75B8">
      <w:pPr>
        <w:shd w:val="clear" w:color="auto" w:fill="1F1F1F"/>
        <w:spacing w:line="325" w:lineRule="auto"/>
        <w:rPr>
          <w:rFonts w:ascii="Consolas" w:eastAsia="Consolas" w:hAnsi="Consolas" w:cs="Consolas"/>
          <w:color w:val="B5CEA8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LEVELING_BED_TEMP     </w:t>
      </w:r>
      <w:r>
        <w:rPr>
          <w:rFonts w:ascii="Consolas" w:eastAsia="Consolas" w:hAnsi="Consolas" w:cs="Consolas"/>
          <w:color w:val="B5CEA8"/>
          <w:sz w:val="21"/>
          <w:szCs w:val="21"/>
        </w:rPr>
        <w:t>50</w:t>
      </w:r>
    </w:p>
    <w:p w14:paraId="0435C56F" w14:textId="77777777" w:rsidR="002C5DDB" w:rsidRDefault="00DA75B8">
      <w:pPr>
        <w:shd w:val="clear" w:color="auto" w:fill="1F1F1F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#endif</w:t>
      </w:r>
    </w:p>
    <w:p w14:paraId="1DE3D951" w14:textId="28C95D00" w:rsidR="002C5DDB" w:rsidRDefault="00A5771E">
      <w:r>
        <w:t xml:space="preserve">Par : </w:t>
      </w:r>
    </w:p>
    <w:p w14:paraId="6D894E47" w14:textId="7C9AD30B" w:rsidR="00A5771E" w:rsidRDefault="00A5771E" w:rsidP="00A5771E">
      <w:pPr>
        <w:shd w:val="clear" w:color="auto" w:fill="1F1F1F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 w:rsidRPr="00A5771E">
        <w:rPr>
          <w:rFonts w:ascii="Consolas" w:eastAsia="Consolas" w:hAnsi="Consolas" w:cs="Consolas"/>
          <w:color w:val="548DD4" w:themeColor="text2" w:themeTint="99"/>
          <w:sz w:val="21"/>
          <w:szCs w:val="21"/>
        </w:rPr>
        <w:t>PREHEAT_BEFORE_LEVELING</w:t>
      </w:r>
    </w:p>
    <w:p w14:paraId="478CE4A4" w14:textId="77777777" w:rsidR="00A5771E" w:rsidRDefault="00A5771E" w:rsidP="00A5771E">
      <w:pPr>
        <w:shd w:val="clear" w:color="auto" w:fill="1F1F1F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#if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ENABLED(PREHEAT_BEFORE_LEVELING)</w:t>
      </w:r>
    </w:p>
    <w:p w14:paraId="032C4252" w14:textId="0080C552" w:rsidR="00A5771E" w:rsidRDefault="00A5771E" w:rsidP="00A5771E">
      <w:pPr>
        <w:shd w:val="clear" w:color="auto" w:fill="1F1F1F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LEVELING_NOZZLE_TEMP </w:t>
      </w:r>
      <w:r>
        <w:rPr>
          <w:rFonts w:ascii="Consolas" w:eastAsia="Consolas" w:hAnsi="Consolas" w:cs="Consolas"/>
          <w:color w:val="569CD6"/>
          <w:sz w:val="21"/>
          <w:szCs w:val="21"/>
        </w:rPr>
        <w:t>210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  // (°C)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Only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applies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to E0 at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this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time</w:t>
      </w:r>
    </w:p>
    <w:p w14:paraId="53F8F5FD" w14:textId="6D92571F" w:rsidR="00A5771E" w:rsidRDefault="00A5771E" w:rsidP="00A5771E">
      <w:pPr>
        <w:shd w:val="clear" w:color="auto" w:fill="1F1F1F"/>
        <w:spacing w:line="325" w:lineRule="auto"/>
        <w:rPr>
          <w:rFonts w:ascii="Consolas" w:eastAsia="Consolas" w:hAnsi="Consolas" w:cs="Consolas"/>
          <w:color w:val="B5CEA8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C586C0"/>
          <w:sz w:val="21"/>
          <w:szCs w:val="21"/>
        </w:rPr>
        <w:t>#define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LEVELING_BED_TEMP     </w:t>
      </w:r>
      <w:r>
        <w:rPr>
          <w:rFonts w:ascii="Consolas" w:eastAsia="Consolas" w:hAnsi="Consolas" w:cs="Consolas"/>
          <w:color w:val="569CD6"/>
          <w:sz w:val="21"/>
          <w:szCs w:val="21"/>
        </w:rPr>
        <w:t>60</w:t>
      </w:r>
    </w:p>
    <w:p w14:paraId="1101DF94" w14:textId="77777777" w:rsidR="00A5771E" w:rsidRDefault="00A5771E" w:rsidP="00A5771E">
      <w:pPr>
        <w:shd w:val="clear" w:color="auto" w:fill="1F1F1F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#endif</w:t>
      </w:r>
    </w:p>
    <w:p w14:paraId="68A31CDB" w14:textId="77777777" w:rsidR="00A5771E" w:rsidRDefault="00A5771E"/>
    <w:sectPr w:rsidR="00A5771E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DDB"/>
    <w:rsid w:val="001D3434"/>
    <w:rsid w:val="002C5DDB"/>
    <w:rsid w:val="00A5771E"/>
    <w:rsid w:val="00DA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B129A"/>
  <w15:docId w15:val="{70A08059-579C-4C2D-8E40-17437452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434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ode.visualstudio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hyperlink" Target="https://marlinfw.org/meta/download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socrate socrate</dc:creator>
  <cp:lastModifiedBy>socrate socrate</cp:lastModifiedBy>
  <cp:revision>2</cp:revision>
  <dcterms:created xsi:type="dcterms:W3CDTF">2024-01-15T22:03:00Z</dcterms:created>
  <dcterms:modified xsi:type="dcterms:W3CDTF">2024-01-15T22:03:00Z</dcterms:modified>
</cp:coreProperties>
</file>