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每天的词，hashtag哪个最多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@的人，re-tweet的人每天的时间序列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舆论讨论模型：参与者、议题和行动，议题和行动从文本中找出，参与者从文本和rt@和@中来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计算某一个人发tweets的时间序列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计算某一个词随着时间的变化它的时间序列，但是现在不知道哪一个词更重要，计算TF、RTF值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怎么样使用Python计算TF/RTF,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词频 (term frequency, TF)=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一词语出现的次数除以该文件的总词语数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逆文本频率指数” (</w:t>
      </w:r>
      <w:r>
        <w:rPr>
          <w:rFonts w:hint="default"/>
          <w:lang w:val="en-US" w:eastAsia="zh-CN"/>
        </w:rPr>
        <w:t>Inverse documentfrequency 缩写为IDF)</w:t>
      </w:r>
      <w:r>
        <w:rPr>
          <w:rFonts w:hint="eastAsia"/>
          <w:lang w:val="en-US" w:eastAsia="zh-CN"/>
        </w:rPr>
        <w:t>=一个文本出现的数量/总文本的数量 的倒数，取log，乘以词出现的总次数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从原始数据中先取一部分测试数据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通过line的方法将原始数据分为一个tweet一个tweet的格式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 loop 可以计算出tweets总数，通过分词再for loop可以计算出每个tweet中总的词数量，通过+=可以计算出一个tweet中一个词的数量，通过+=可以计算出出现过这个词的tweet文本数量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4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6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6+CAJSymb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3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LZIK2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0-0-512047708+ZLZILS-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LZIK2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5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6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88-1692533860+ZGRMXD-511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88-747455084+ZGRMXK-515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88-276258258+ZGRMXR-516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+ZHMI2q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HMI2q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HMI2q-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LF-32769-4-1482371337+ZFdX2P-1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943799990+ZCWBPj-9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157117944+ZCWBPj-98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3+Sim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966034">
    <w:nsid w:val="57331712"/>
    <w:multiLevelType w:val="singleLevel"/>
    <w:tmpl w:val="57331712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29660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108B9"/>
    <w:rsid w:val="0E9339D6"/>
    <w:rsid w:val="18E108B9"/>
    <w:rsid w:val="2E6D0D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ndnote reference"/>
    <w:basedOn w:val="2"/>
    <w:uiPriority w:val="0"/>
    <w:rPr>
      <w:rFonts w:ascii="Calibri" w:hAnsi="Calibri" w:eastAsia="宋体"/>
      <w:sz w:val="24"/>
      <w:vertAlign w:val="superscript"/>
    </w:rPr>
  </w:style>
  <w:style w:type="character" w:styleId="4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2016-05-11T00:07:00Z</dcterms:created>
  <dc:creator>lenovo</dc:creator>
  <cp:lastModifiedBy>lenovo</cp:lastModifiedBy>
  <dcterms:modified xsi:type="dcterms:W3CDTF">2016-05-11T16:24:33Z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