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030631" w14:textId="77777777" w:rsidR="00881090" w:rsidRDefault="00000000">
      <w:pPr>
        <w:spacing w:line="360" w:lineRule="auto"/>
        <w:rPr>
          <w:rFonts w:hAnsi="宋体" w:hint="eastAsia"/>
          <w:b/>
          <w:bCs/>
          <w:sz w:val="28"/>
          <w:szCs w:val="28"/>
        </w:rPr>
      </w:pPr>
      <w:r>
        <w:rPr>
          <w:rFonts w:hAnsi="宋体" w:hint="eastAsia"/>
          <w:b/>
          <w:bCs/>
          <w:sz w:val="28"/>
          <w:szCs w:val="28"/>
        </w:rPr>
        <w:t>附件</w:t>
      </w:r>
      <w:r>
        <w:rPr>
          <w:rFonts w:hAnsi="宋体" w:hint="eastAsia"/>
          <w:b/>
          <w:bCs/>
          <w:sz w:val="28"/>
          <w:szCs w:val="28"/>
        </w:rPr>
        <w:t>1</w:t>
      </w:r>
    </w:p>
    <w:p w14:paraId="64117A3D" w14:textId="77777777" w:rsidR="00881090" w:rsidRDefault="00000000">
      <w:pPr>
        <w:spacing w:line="360" w:lineRule="auto"/>
        <w:rPr>
          <w:sz w:val="28"/>
          <w:szCs w:val="28"/>
        </w:rPr>
      </w:pPr>
      <w:r>
        <w:rPr>
          <w:rFonts w:hAnsi="宋体" w:hint="eastAsia"/>
          <w:sz w:val="28"/>
          <w:szCs w:val="28"/>
        </w:rPr>
        <w:t>入选</w:t>
      </w:r>
      <w:r>
        <w:rPr>
          <w:rFonts w:hAnsi="宋体"/>
          <w:sz w:val="28"/>
          <w:szCs w:val="28"/>
        </w:rPr>
        <w:t>编号：</w:t>
      </w:r>
      <w:r>
        <w:rPr>
          <w:rFonts w:hAnsi="宋体" w:hint="eastAsia"/>
          <w:sz w:val="28"/>
          <w:szCs w:val="28"/>
          <w:u w:val="single"/>
        </w:rPr>
        <w:t xml:space="preserve">           </w:t>
      </w:r>
      <w:r>
        <w:rPr>
          <w:rFonts w:hAnsi="宋体" w:hint="eastAsia"/>
          <w:sz w:val="28"/>
          <w:szCs w:val="28"/>
        </w:rPr>
        <w:t>（学生不填）</w:t>
      </w:r>
    </w:p>
    <w:p w14:paraId="0D8B5A58" w14:textId="77777777" w:rsidR="00881090" w:rsidRDefault="00881090"/>
    <w:p w14:paraId="36158FD3" w14:textId="77777777" w:rsidR="00881090" w:rsidRDefault="00881090">
      <w:pPr>
        <w:jc w:val="center"/>
      </w:pPr>
    </w:p>
    <w:p w14:paraId="743B71C8" w14:textId="77777777" w:rsidR="00881090" w:rsidRDefault="00881090">
      <w:pPr>
        <w:pStyle w:val="a3"/>
        <w:spacing w:line="1000" w:lineRule="exact"/>
        <w:ind w:rightChars="1" w:right="2"/>
        <w:jc w:val="distribute"/>
        <w:outlineLvl w:val="1"/>
        <w:rPr>
          <w:rFonts w:ascii="华文中宋" w:eastAsia="华文中宋" w:hAnsi="华文中宋" w:hint="eastAsia"/>
          <w:b/>
          <w:sz w:val="40"/>
          <w:szCs w:val="40"/>
        </w:rPr>
      </w:pPr>
    </w:p>
    <w:p w14:paraId="27890795" w14:textId="77777777" w:rsidR="00881090" w:rsidRDefault="00881090">
      <w:pPr>
        <w:pStyle w:val="a3"/>
        <w:spacing w:line="1000" w:lineRule="exact"/>
        <w:ind w:rightChars="1" w:right="2"/>
        <w:jc w:val="distribute"/>
        <w:outlineLvl w:val="1"/>
        <w:rPr>
          <w:rFonts w:ascii="华文中宋" w:eastAsia="华文中宋" w:hAnsi="华文中宋" w:hint="eastAsia"/>
          <w:b/>
          <w:sz w:val="40"/>
          <w:szCs w:val="40"/>
        </w:rPr>
      </w:pPr>
    </w:p>
    <w:p w14:paraId="4EF4B7C5" w14:textId="77777777" w:rsidR="00881090" w:rsidRDefault="00000000">
      <w:pPr>
        <w:pStyle w:val="a3"/>
        <w:ind w:rightChars="1" w:right="2"/>
        <w:jc w:val="center"/>
        <w:rPr>
          <w:rFonts w:ascii="华文中宋" w:eastAsia="华文中宋" w:hAnsi="华文中宋" w:hint="eastAsia"/>
          <w:b/>
          <w:sz w:val="48"/>
          <w:szCs w:val="48"/>
        </w:rPr>
      </w:pPr>
      <w:r>
        <w:rPr>
          <w:rFonts w:ascii="华文中宋" w:eastAsia="华文中宋" w:hAnsi="华文中宋" w:hint="eastAsia"/>
          <w:b/>
          <w:sz w:val="48"/>
          <w:szCs w:val="48"/>
        </w:rPr>
        <w:t>东华大学数学与统计学院“树苗”计划</w:t>
      </w:r>
    </w:p>
    <w:p w14:paraId="1D3AD5D6" w14:textId="77777777" w:rsidR="00881090" w:rsidRDefault="00000000">
      <w:pPr>
        <w:pStyle w:val="a3"/>
        <w:ind w:rightChars="1" w:right="2"/>
        <w:jc w:val="center"/>
        <w:rPr>
          <w:sz w:val="28"/>
          <w:szCs w:val="40"/>
        </w:rPr>
      </w:pPr>
      <w:r>
        <w:rPr>
          <w:rFonts w:ascii="华文中宋" w:eastAsia="华文中宋" w:hAnsi="华文中宋" w:hint="eastAsia"/>
          <w:b/>
          <w:sz w:val="48"/>
          <w:szCs w:val="48"/>
        </w:rPr>
        <w:t>——创新实践育人项目申请表</w:t>
      </w:r>
    </w:p>
    <w:p w14:paraId="752A4157" w14:textId="77777777" w:rsidR="00881090" w:rsidRDefault="00881090">
      <w:pPr>
        <w:spacing w:beforeLines="50" w:before="156"/>
        <w:jc w:val="center"/>
        <w:rPr>
          <w:spacing w:val="40"/>
          <w:sz w:val="28"/>
          <w:szCs w:val="28"/>
        </w:rPr>
      </w:pPr>
    </w:p>
    <w:p w14:paraId="71199532" w14:textId="77777777" w:rsidR="00881090" w:rsidRDefault="00881090">
      <w:pPr>
        <w:pStyle w:val="a3"/>
        <w:ind w:rightChars="1" w:right="2" w:firstLineChars="400" w:firstLine="1440"/>
        <w:rPr>
          <w:rFonts w:hAnsi="宋体" w:hint="eastAsia"/>
          <w:spacing w:val="40"/>
          <w:sz w:val="28"/>
          <w:szCs w:val="28"/>
          <w:u w:val="single"/>
        </w:rPr>
      </w:pPr>
    </w:p>
    <w:p w14:paraId="7D7DA342" w14:textId="77777777" w:rsidR="00881090" w:rsidRDefault="00881090">
      <w:pPr>
        <w:pStyle w:val="a3"/>
        <w:ind w:rightChars="1" w:right="2" w:firstLineChars="400" w:firstLine="1440"/>
        <w:rPr>
          <w:rFonts w:hAnsi="宋体" w:hint="eastAsia"/>
          <w:spacing w:val="40"/>
          <w:sz w:val="28"/>
          <w:szCs w:val="28"/>
          <w:u w:val="single"/>
        </w:rPr>
      </w:pPr>
    </w:p>
    <w:p w14:paraId="57ED242B" w14:textId="77777777" w:rsidR="00881090" w:rsidRDefault="00000000">
      <w:pPr>
        <w:pStyle w:val="a3"/>
        <w:ind w:rightChars="1" w:right="2" w:firstLineChars="900" w:firstLine="3240"/>
        <w:rPr>
          <w:rFonts w:hAnsi="宋体" w:hint="eastAsia"/>
          <w:spacing w:val="40"/>
          <w:sz w:val="28"/>
          <w:szCs w:val="28"/>
        </w:rPr>
      </w:pPr>
      <w:r>
        <w:rPr>
          <w:rFonts w:hAnsi="宋体" w:hint="eastAsia"/>
          <w:spacing w:val="40"/>
          <w:sz w:val="28"/>
          <w:szCs w:val="28"/>
        </w:rPr>
        <w:t>负责人姓名：</w:t>
      </w:r>
      <w:r>
        <w:rPr>
          <w:rFonts w:hAnsi="宋体" w:hint="eastAsia"/>
          <w:spacing w:val="40"/>
          <w:sz w:val="28"/>
          <w:szCs w:val="28"/>
          <w:u w:val="single"/>
        </w:rPr>
        <w:t xml:space="preserve">      </w:t>
      </w:r>
      <w:r>
        <w:rPr>
          <w:rFonts w:hAnsi="宋体" w:hint="eastAsia"/>
          <w:spacing w:val="40"/>
          <w:sz w:val="28"/>
          <w:szCs w:val="28"/>
          <w:u w:val="single"/>
        </w:rPr>
        <w:t>王梓允</w:t>
      </w:r>
      <w:r>
        <w:rPr>
          <w:rFonts w:hAnsi="宋体" w:hint="eastAsia"/>
          <w:spacing w:val="40"/>
          <w:sz w:val="28"/>
          <w:szCs w:val="28"/>
          <w:u w:val="single"/>
        </w:rPr>
        <w:t xml:space="preserve">   </w:t>
      </w:r>
    </w:p>
    <w:p w14:paraId="3F9175F0" w14:textId="77777777" w:rsidR="00881090" w:rsidRDefault="00000000">
      <w:pPr>
        <w:pStyle w:val="a3"/>
        <w:ind w:rightChars="1" w:right="2" w:firstLineChars="900" w:firstLine="3240"/>
        <w:rPr>
          <w:rFonts w:hAnsi="宋体" w:hint="eastAsia"/>
          <w:spacing w:val="40"/>
          <w:sz w:val="28"/>
          <w:szCs w:val="28"/>
          <w:u w:val="single"/>
        </w:rPr>
      </w:pPr>
      <w:r>
        <w:rPr>
          <w:rFonts w:hAnsi="宋体" w:hint="eastAsia"/>
          <w:spacing w:val="40"/>
          <w:sz w:val="28"/>
          <w:szCs w:val="28"/>
        </w:rPr>
        <w:t>负责人班级：</w:t>
      </w:r>
      <w:r>
        <w:rPr>
          <w:rFonts w:hAnsi="宋体" w:hint="eastAsia"/>
          <w:spacing w:val="40"/>
          <w:sz w:val="28"/>
          <w:szCs w:val="28"/>
          <w:u w:val="single"/>
        </w:rPr>
        <w:t xml:space="preserve">     </w:t>
      </w:r>
      <w:r>
        <w:rPr>
          <w:rFonts w:hAnsi="宋体" w:hint="eastAsia"/>
          <w:spacing w:val="40"/>
          <w:sz w:val="28"/>
          <w:szCs w:val="28"/>
          <w:u w:val="single"/>
        </w:rPr>
        <w:t>统计</w:t>
      </w:r>
      <w:r>
        <w:rPr>
          <w:rFonts w:hAnsi="宋体" w:hint="eastAsia"/>
          <w:spacing w:val="40"/>
          <w:sz w:val="28"/>
          <w:szCs w:val="28"/>
          <w:u w:val="single"/>
        </w:rPr>
        <w:t xml:space="preserve">2402    </w:t>
      </w:r>
    </w:p>
    <w:p w14:paraId="4A665CBE" w14:textId="77777777" w:rsidR="00881090" w:rsidRDefault="00881090">
      <w:pPr>
        <w:pStyle w:val="a3"/>
        <w:ind w:rightChars="1" w:right="2" w:firstLineChars="400" w:firstLine="800"/>
      </w:pPr>
    </w:p>
    <w:tbl>
      <w:tblPr>
        <w:tblW w:w="0" w:type="auto"/>
        <w:jc w:val="center"/>
        <w:tblLayout w:type="fixed"/>
        <w:tblLook w:val="04A0" w:firstRow="1" w:lastRow="0" w:firstColumn="1" w:lastColumn="0" w:noHBand="0" w:noVBand="1"/>
      </w:tblPr>
      <w:tblGrid>
        <w:gridCol w:w="1498"/>
        <w:gridCol w:w="975"/>
        <w:gridCol w:w="549"/>
        <w:gridCol w:w="550"/>
        <w:gridCol w:w="549"/>
        <w:gridCol w:w="549"/>
        <w:gridCol w:w="550"/>
      </w:tblGrid>
      <w:tr w:rsidR="00881090" w14:paraId="3A4845BC" w14:textId="77777777">
        <w:trPr>
          <w:jc w:val="center"/>
        </w:trPr>
        <w:tc>
          <w:tcPr>
            <w:tcW w:w="5220" w:type="dxa"/>
            <w:gridSpan w:val="7"/>
          </w:tcPr>
          <w:p w14:paraId="5400B5B8" w14:textId="77777777" w:rsidR="00881090" w:rsidRDefault="00000000">
            <w:pPr>
              <w:spacing w:line="360" w:lineRule="auto"/>
              <w:jc w:val="distribute"/>
              <w:rPr>
                <w:rFonts w:ascii="仿宋" w:eastAsia="仿宋" w:hAnsi="仿宋" w:hint="eastAsia"/>
                <w:sz w:val="28"/>
                <w:szCs w:val="28"/>
              </w:rPr>
            </w:pPr>
            <w:r>
              <w:rPr>
                <w:rFonts w:ascii="仿宋" w:eastAsia="仿宋" w:hAnsi="仿宋" w:hint="eastAsia"/>
                <w:sz w:val="28"/>
                <w:szCs w:val="28"/>
              </w:rPr>
              <w:t>东华大学数学与统计学院</w:t>
            </w:r>
            <w:r>
              <w:rPr>
                <w:rFonts w:ascii="仿宋" w:eastAsia="仿宋" w:hAnsi="仿宋"/>
                <w:sz w:val="28"/>
                <w:szCs w:val="28"/>
              </w:rPr>
              <w:t>制表</w:t>
            </w:r>
          </w:p>
        </w:tc>
      </w:tr>
      <w:tr w:rsidR="00881090" w14:paraId="531947A0" w14:textId="77777777">
        <w:trPr>
          <w:jc w:val="center"/>
        </w:trPr>
        <w:tc>
          <w:tcPr>
            <w:tcW w:w="1498" w:type="dxa"/>
          </w:tcPr>
          <w:p w14:paraId="01A81ABD" w14:textId="77777777" w:rsidR="00881090" w:rsidRDefault="00000000">
            <w:pPr>
              <w:spacing w:line="360" w:lineRule="auto"/>
              <w:jc w:val="distribute"/>
              <w:rPr>
                <w:rFonts w:ascii="仿宋" w:eastAsia="仿宋" w:hAnsi="仿宋" w:hint="eastAsia"/>
                <w:sz w:val="28"/>
                <w:szCs w:val="28"/>
              </w:rPr>
            </w:pPr>
            <w:r>
              <w:rPr>
                <w:rFonts w:ascii="仿宋" w:eastAsia="仿宋" w:hAnsi="仿宋"/>
                <w:sz w:val="28"/>
                <w:szCs w:val="28"/>
              </w:rPr>
              <w:t>填表日期：</w:t>
            </w:r>
          </w:p>
        </w:tc>
        <w:tc>
          <w:tcPr>
            <w:tcW w:w="975" w:type="dxa"/>
          </w:tcPr>
          <w:p w14:paraId="2916652E" w14:textId="77777777" w:rsidR="00881090" w:rsidRDefault="00000000">
            <w:pPr>
              <w:spacing w:line="360" w:lineRule="auto"/>
              <w:jc w:val="distribute"/>
              <w:rPr>
                <w:rFonts w:ascii="仿宋" w:eastAsia="仿宋" w:hAnsi="仿宋" w:hint="eastAsia"/>
                <w:sz w:val="28"/>
                <w:szCs w:val="28"/>
              </w:rPr>
            </w:pPr>
            <w:r>
              <w:rPr>
                <w:rFonts w:ascii="仿宋" w:eastAsia="仿宋" w:hAnsi="仿宋" w:hint="eastAsia"/>
                <w:sz w:val="28"/>
                <w:szCs w:val="28"/>
              </w:rPr>
              <w:t>2025</w:t>
            </w:r>
          </w:p>
        </w:tc>
        <w:tc>
          <w:tcPr>
            <w:tcW w:w="549" w:type="dxa"/>
          </w:tcPr>
          <w:p w14:paraId="5B34691B" w14:textId="77777777" w:rsidR="00881090" w:rsidRDefault="00000000">
            <w:pPr>
              <w:spacing w:line="360" w:lineRule="auto"/>
              <w:jc w:val="distribute"/>
              <w:rPr>
                <w:rFonts w:ascii="仿宋" w:eastAsia="仿宋" w:hAnsi="仿宋" w:hint="eastAsia"/>
                <w:sz w:val="28"/>
                <w:szCs w:val="28"/>
              </w:rPr>
            </w:pPr>
            <w:r>
              <w:rPr>
                <w:rFonts w:ascii="仿宋" w:eastAsia="仿宋" w:hAnsi="仿宋"/>
                <w:sz w:val="28"/>
                <w:szCs w:val="28"/>
              </w:rPr>
              <w:t>年</w:t>
            </w:r>
          </w:p>
        </w:tc>
        <w:tc>
          <w:tcPr>
            <w:tcW w:w="550" w:type="dxa"/>
          </w:tcPr>
          <w:p w14:paraId="04B11C86" w14:textId="77777777" w:rsidR="00881090" w:rsidRDefault="00000000">
            <w:pPr>
              <w:spacing w:line="360" w:lineRule="auto"/>
              <w:jc w:val="distribute"/>
              <w:rPr>
                <w:rFonts w:ascii="仿宋" w:eastAsia="仿宋" w:hAnsi="仿宋" w:hint="eastAsia"/>
                <w:sz w:val="28"/>
                <w:szCs w:val="28"/>
              </w:rPr>
            </w:pPr>
            <w:r>
              <w:rPr>
                <w:rFonts w:ascii="仿宋" w:eastAsia="仿宋" w:hAnsi="仿宋" w:hint="eastAsia"/>
                <w:sz w:val="28"/>
                <w:szCs w:val="28"/>
              </w:rPr>
              <w:t>5</w:t>
            </w:r>
          </w:p>
        </w:tc>
        <w:tc>
          <w:tcPr>
            <w:tcW w:w="549" w:type="dxa"/>
          </w:tcPr>
          <w:p w14:paraId="199FE519" w14:textId="77777777" w:rsidR="00881090" w:rsidRDefault="00000000">
            <w:pPr>
              <w:spacing w:line="360" w:lineRule="auto"/>
              <w:jc w:val="distribute"/>
              <w:rPr>
                <w:rFonts w:ascii="仿宋" w:eastAsia="仿宋" w:hAnsi="仿宋" w:hint="eastAsia"/>
                <w:sz w:val="28"/>
                <w:szCs w:val="28"/>
              </w:rPr>
            </w:pPr>
            <w:r>
              <w:rPr>
                <w:rFonts w:ascii="仿宋" w:eastAsia="仿宋" w:hAnsi="仿宋"/>
                <w:sz w:val="28"/>
                <w:szCs w:val="28"/>
              </w:rPr>
              <w:t>月</w:t>
            </w:r>
          </w:p>
        </w:tc>
        <w:tc>
          <w:tcPr>
            <w:tcW w:w="549" w:type="dxa"/>
          </w:tcPr>
          <w:p w14:paraId="2624AE33" w14:textId="77777777" w:rsidR="00881090" w:rsidRDefault="00000000">
            <w:pPr>
              <w:spacing w:line="360" w:lineRule="auto"/>
              <w:jc w:val="distribute"/>
              <w:rPr>
                <w:rFonts w:ascii="仿宋" w:eastAsia="仿宋" w:hAnsi="仿宋" w:hint="eastAsia"/>
                <w:sz w:val="28"/>
                <w:szCs w:val="28"/>
              </w:rPr>
            </w:pPr>
            <w:r>
              <w:rPr>
                <w:rFonts w:ascii="仿宋" w:eastAsia="仿宋" w:hAnsi="仿宋" w:hint="eastAsia"/>
                <w:sz w:val="28"/>
                <w:szCs w:val="28"/>
              </w:rPr>
              <w:t>21</w:t>
            </w:r>
          </w:p>
        </w:tc>
        <w:tc>
          <w:tcPr>
            <w:tcW w:w="550" w:type="dxa"/>
          </w:tcPr>
          <w:p w14:paraId="683BA441" w14:textId="77777777" w:rsidR="00881090" w:rsidRDefault="00000000">
            <w:pPr>
              <w:spacing w:line="360" w:lineRule="auto"/>
              <w:jc w:val="distribute"/>
              <w:rPr>
                <w:rFonts w:ascii="仿宋" w:eastAsia="仿宋" w:hAnsi="仿宋" w:hint="eastAsia"/>
                <w:sz w:val="28"/>
                <w:szCs w:val="28"/>
              </w:rPr>
            </w:pPr>
            <w:r>
              <w:rPr>
                <w:rFonts w:ascii="仿宋" w:eastAsia="仿宋" w:hAnsi="仿宋"/>
                <w:sz w:val="28"/>
                <w:szCs w:val="28"/>
              </w:rPr>
              <w:t>日</w:t>
            </w:r>
          </w:p>
        </w:tc>
      </w:tr>
    </w:tbl>
    <w:p w14:paraId="0BDDA230" w14:textId="77777777" w:rsidR="00881090" w:rsidRDefault="00000000">
      <w:pPr>
        <w:snapToGrid w:val="0"/>
        <w:spacing w:line="480" w:lineRule="exact"/>
        <w:jc w:val="center"/>
        <w:rPr>
          <w:rFonts w:ascii="仿宋" w:eastAsia="仿宋" w:hAnsi="仿宋" w:hint="eastAsia"/>
          <w:b/>
          <w:sz w:val="28"/>
        </w:rPr>
      </w:pPr>
      <w:r>
        <w:rPr>
          <w:rFonts w:ascii="仿宋" w:eastAsia="仿宋" w:hAnsi="仿宋"/>
          <w:b/>
          <w:sz w:val="24"/>
        </w:rPr>
        <w:br w:type="page"/>
      </w:r>
    </w:p>
    <w:p w14:paraId="50A3D5D7" w14:textId="77777777" w:rsidR="00881090" w:rsidRDefault="00000000">
      <w:pPr>
        <w:pStyle w:val="ae"/>
        <w:numPr>
          <w:ilvl w:val="0"/>
          <w:numId w:val="1"/>
        </w:numPr>
        <w:snapToGrid w:val="0"/>
        <w:spacing w:line="360" w:lineRule="auto"/>
        <w:ind w:firstLineChars="0"/>
        <w:jc w:val="left"/>
        <w:rPr>
          <w:rFonts w:ascii="华文中宋" w:eastAsia="华文中宋" w:hAnsi="华文中宋" w:hint="eastAsia"/>
          <w:b/>
          <w:sz w:val="28"/>
        </w:rPr>
      </w:pPr>
      <w:r>
        <w:rPr>
          <w:rFonts w:ascii="华文中宋" w:eastAsia="华文中宋" w:hAnsi="华文中宋" w:hint="eastAsia"/>
          <w:b/>
          <w:sz w:val="28"/>
        </w:rPr>
        <w:lastRenderedPageBreak/>
        <w:t>项目团队成员</w:t>
      </w:r>
      <w:r>
        <w:rPr>
          <w:rFonts w:ascii="华文中宋" w:eastAsia="华文中宋" w:hAnsi="华文中宋"/>
          <w:b/>
          <w:sz w:val="28"/>
        </w:rPr>
        <w:t>信息</w:t>
      </w:r>
    </w:p>
    <w:p w14:paraId="384F811B" w14:textId="77777777" w:rsidR="00881090" w:rsidRDefault="00000000">
      <w:pPr>
        <w:snapToGrid w:val="0"/>
        <w:spacing w:line="360" w:lineRule="auto"/>
        <w:ind w:left="420" w:firstLine="159"/>
        <w:jc w:val="left"/>
        <w:rPr>
          <w:rFonts w:ascii="华文中宋" w:eastAsia="华文中宋" w:hAnsi="华文中宋" w:hint="eastAsia"/>
          <w:bCs/>
          <w:i/>
          <w:iCs/>
          <w:sz w:val="28"/>
        </w:rPr>
      </w:pPr>
      <w:r>
        <w:rPr>
          <w:rFonts w:ascii="华文中宋" w:eastAsia="华文中宋" w:hAnsi="华文中宋" w:hint="eastAsia"/>
          <w:bCs/>
          <w:i/>
          <w:iCs/>
          <w:sz w:val="28"/>
        </w:rPr>
        <w:t>队伍人数3~8人，第一栏填写负责人信息</w:t>
      </w:r>
    </w:p>
    <w:tbl>
      <w:tblPr>
        <w:tblStyle w:val="ab"/>
        <w:tblW w:w="4736" w:type="pct"/>
        <w:jc w:val="center"/>
        <w:tblLook w:val="04A0" w:firstRow="1" w:lastRow="0" w:firstColumn="1" w:lastColumn="0" w:noHBand="0" w:noVBand="1"/>
      </w:tblPr>
      <w:tblGrid>
        <w:gridCol w:w="498"/>
        <w:gridCol w:w="511"/>
        <w:gridCol w:w="800"/>
        <w:gridCol w:w="1476"/>
        <w:gridCol w:w="1757"/>
        <w:gridCol w:w="3576"/>
        <w:gridCol w:w="1286"/>
      </w:tblGrid>
      <w:tr w:rsidR="00881090" w14:paraId="0FFC504E" w14:textId="77777777">
        <w:trPr>
          <w:jc w:val="center"/>
        </w:trPr>
        <w:tc>
          <w:tcPr>
            <w:tcW w:w="251" w:type="pct"/>
          </w:tcPr>
          <w:p w14:paraId="5D18C724" w14:textId="77777777" w:rsidR="00881090" w:rsidRDefault="00000000">
            <w:pPr>
              <w:adjustRightInd w:val="0"/>
              <w:snapToGrid w:val="0"/>
              <w:spacing w:line="480" w:lineRule="exact"/>
              <w:jc w:val="center"/>
              <w:rPr>
                <w:rFonts w:ascii="华文中宋" w:eastAsia="华文中宋" w:hAnsi="华文中宋" w:hint="eastAsia"/>
                <w:b/>
                <w:sz w:val="28"/>
              </w:rPr>
            </w:pPr>
            <w:r>
              <w:rPr>
                <w:rFonts w:ascii="华文中宋" w:eastAsia="华文中宋" w:hAnsi="华文中宋" w:hint="eastAsia"/>
                <w:b/>
                <w:sz w:val="28"/>
              </w:rPr>
              <w:t>序号</w:t>
            </w:r>
          </w:p>
        </w:tc>
        <w:tc>
          <w:tcPr>
            <w:tcW w:w="258" w:type="pct"/>
          </w:tcPr>
          <w:p w14:paraId="1A9CA438" w14:textId="77777777" w:rsidR="00881090" w:rsidRDefault="00000000">
            <w:pPr>
              <w:adjustRightInd w:val="0"/>
              <w:snapToGrid w:val="0"/>
              <w:spacing w:line="480" w:lineRule="exact"/>
              <w:jc w:val="center"/>
              <w:rPr>
                <w:rFonts w:ascii="华文中宋" w:eastAsia="华文中宋" w:hAnsi="华文中宋" w:hint="eastAsia"/>
                <w:b/>
                <w:sz w:val="28"/>
              </w:rPr>
            </w:pPr>
            <w:r>
              <w:rPr>
                <w:rFonts w:ascii="华文中宋" w:eastAsia="华文中宋" w:hAnsi="华文中宋" w:hint="eastAsia"/>
                <w:b/>
                <w:sz w:val="28"/>
              </w:rPr>
              <w:t>姓名</w:t>
            </w:r>
          </w:p>
        </w:tc>
        <w:tc>
          <w:tcPr>
            <w:tcW w:w="404" w:type="pct"/>
          </w:tcPr>
          <w:p w14:paraId="0654C0A7" w14:textId="77777777" w:rsidR="00881090" w:rsidRDefault="00000000">
            <w:pPr>
              <w:adjustRightInd w:val="0"/>
              <w:snapToGrid w:val="0"/>
              <w:spacing w:line="480" w:lineRule="exact"/>
              <w:jc w:val="center"/>
              <w:rPr>
                <w:rFonts w:ascii="华文中宋" w:eastAsia="华文中宋" w:hAnsi="华文中宋" w:hint="eastAsia"/>
                <w:b/>
                <w:sz w:val="28"/>
              </w:rPr>
            </w:pPr>
            <w:r>
              <w:rPr>
                <w:rFonts w:ascii="华文中宋" w:eastAsia="华文中宋" w:hAnsi="华文中宋" w:hint="eastAsia"/>
                <w:b/>
                <w:sz w:val="28"/>
              </w:rPr>
              <w:t>班级</w:t>
            </w:r>
          </w:p>
        </w:tc>
        <w:tc>
          <w:tcPr>
            <w:tcW w:w="745" w:type="pct"/>
          </w:tcPr>
          <w:p w14:paraId="7C6F8501" w14:textId="77777777" w:rsidR="00881090" w:rsidRDefault="00000000">
            <w:pPr>
              <w:adjustRightInd w:val="0"/>
              <w:snapToGrid w:val="0"/>
              <w:spacing w:line="480" w:lineRule="exact"/>
              <w:jc w:val="center"/>
              <w:rPr>
                <w:rFonts w:ascii="华文中宋" w:eastAsia="华文中宋" w:hAnsi="华文中宋" w:hint="eastAsia"/>
                <w:b/>
                <w:sz w:val="28"/>
              </w:rPr>
            </w:pPr>
            <w:r>
              <w:rPr>
                <w:rFonts w:ascii="华文中宋" w:eastAsia="华文中宋" w:hAnsi="华文中宋" w:hint="eastAsia"/>
                <w:b/>
                <w:sz w:val="28"/>
              </w:rPr>
              <w:t>学号</w:t>
            </w:r>
          </w:p>
        </w:tc>
        <w:tc>
          <w:tcPr>
            <w:tcW w:w="887" w:type="pct"/>
          </w:tcPr>
          <w:p w14:paraId="5D4E7C5C" w14:textId="77777777" w:rsidR="00881090" w:rsidRDefault="00000000">
            <w:pPr>
              <w:adjustRightInd w:val="0"/>
              <w:snapToGrid w:val="0"/>
              <w:spacing w:line="480" w:lineRule="exact"/>
              <w:jc w:val="center"/>
              <w:rPr>
                <w:rFonts w:ascii="华文中宋" w:eastAsia="华文中宋" w:hAnsi="华文中宋" w:hint="eastAsia"/>
                <w:b/>
                <w:sz w:val="28"/>
              </w:rPr>
            </w:pPr>
            <w:r>
              <w:rPr>
                <w:rFonts w:ascii="华文中宋" w:eastAsia="华文中宋" w:hAnsi="华文中宋" w:hint="eastAsia"/>
                <w:b/>
                <w:sz w:val="28"/>
              </w:rPr>
              <w:t>联系电话</w:t>
            </w:r>
          </w:p>
        </w:tc>
        <w:tc>
          <w:tcPr>
            <w:tcW w:w="1805" w:type="pct"/>
          </w:tcPr>
          <w:p w14:paraId="2705BF26" w14:textId="77777777" w:rsidR="00881090" w:rsidRDefault="00000000">
            <w:pPr>
              <w:adjustRightInd w:val="0"/>
              <w:snapToGrid w:val="0"/>
              <w:spacing w:line="480" w:lineRule="exact"/>
              <w:jc w:val="center"/>
              <w:rPr>
                <w:rFonts w:ascii="华文中宋" w:eastAsia="华文中宋" w:hAnsi="华文中宋" w:hint="eastAsia"/>
                <w:b/>
                <w:sz w:val="28"/>
              </w:rPr>
            </w:pPr>
            <w:r>
              <w:rPr>
                <w:rFonts w:ascii="华文中宋" w:eastAsia="华文中宋" w:hAnsi="华文中宋" w:hint="eastAsia"/>
                <w:b/>
                <w:sz w:val="28"/>
              </w:rPr>
              <w:t>邮箱</w:t>
            </w:r>
          </w:p>
        </w:tc>
        <w:tc>
          <w:tcPr>
            <w:tcW w:w="649" w:type="pct"/>
          </w:tcPr>
          <w:p w14:paraId="2282D399" w14:textId="77777777" w:rsidR="00881090" w:rsidRDefault="00000000">
            <w:pPr>
              <w:adjustRightInd w:val="0"/>
              <w:snapToGrid w:val="0"/>
              <w:spacing w:line="480" w:lineRule="exact"/>
              <w:jc w:val="center"/>
              <w:rPr>
                <w:rFonts w:ascii="华文中宋" w:eastAsia="华文中宋" w:hAnsi="华文中宋" w:hint="eastAsia"/>
                <w:b/>
                <w:sz w:val="28"/>
              </w:rPr>
            </w:pPr>
            <w:r>
              <w:rPr>
                <w:rFonts w:ascii="华文中宋" w:eastAsia="华文中宋" w:hAnsi="华文中宋" w:hint="eastAsia"/>
                <w:b/>
                <w:sz w:val="28"/>
              </w:rPr>
              <w:t>团队分工</w:t>
            </w:r>
          </w:p>
        </w:tc>
      </w:tr>
      <w:tr w:rsidR="00881090" w14:paraId="2EA27BC5" w14:textId="77777777">
        <w:trPr>
          <w:jc w:val="center"/>
        </w:trPr>
        <w:tc>
          <w:tcPr>
            <w:tcW w:w="251" w:type="pct"/>
          </w:tcPr>
          <w:p w14:paraId="5DA16AE5" w14:textId="77777777" w:rsidR="00881090" w:rsidRDefault="00000000">
            <w:pPr>
              <w:adjustRightInd w:val="0"/>
              <w:snapToGrid w:val="0"/>
              <w:spacing w:line="480" w:lineRule="exact"/>
              <w:jc w:val="center"/>
              <w:rPr>
                <w:rFonts w:ascii="华文中宋" w:eastAsia="华文中宋" w:hAnsi="华文中宋" w:hint="eastAsia"/>
                <w:bCs/>
                <w:color w:val="000000" w:themeColor="text1"/>
                <w:sz w:val="28"/>
              </w:rPr>
            </w:pPr>
            <w:r>
              <w:rPr>
                <w:rFonts w:ascii="华文中宋" w:eastAsia="华文中宋" w:hAnsi="华文中宋" w:hint="eastAsia"/>
                <w:bCs/>
                <w:color w:val="000000" w:themeColor="text1"/>
                <w:sz w:val="28"/>
              </w:rPr>
              <w:t>1</w:t>
            </w:r>
          </w:p>
        </w:tc>
        <w:tc>
          <w:tcPr>
            <w:tcW w:w="258" w:type="pct"/>
          </w:tcPr>
          <w:p w14:paraId="148EB3A1" w14:textId="77777777" w:rsidR="00881090" w:rsidRDefault="00000000">
            <w:pPr>
              <w:adjustRightInd w:val="0"/>
              <w:snapToGrid w:val="0"/>
              <w:spacing w:line="480" w:lineRule="exact"/>
              <w:jc w:val="center"/>
              <w:rPr>
                <w:rFonts w:asciiTheme="minorEastAsia" w:eastAsiaTheme="minorEastAsia" w:hAnsiTheme="minorEastAsia" w:hint="eastAsia"/>
                <w:bCs/>
                <w:color w:val="000000" w:themeColor="text1"/>
                <w:sz w:val="28"/>
              </w:rPr>
            </w:pPr>
            <w:r>
              <w:rPr>
                <w:rFonts w:asciiTheme="minorEastAsia" w:eastAsiaTheme="minorEastAsia" w:hAnsiTheme="minorEastAsia" w:hint="eastAsia"/>
                <w:bCs/>
                <w:color w:val="000000" w:themeColor="text1"/>
                <w:sz w:val="28"/>
              </w:rPr>
              <w:t>王梓允</w:t>
            </w:r>
          </w:p>
        </w:tc>
        <w:tc>
          <w:tcPr>
            <w:tcW w:w="404" w:type="pct"/>
          </w:tcPr>
          <w:p w14:paraId="418DD233" w14:textId="77777777" w:rsidR="00881090" w:rsidRDefault="00000000">
            <w:pPr>
              <w:adjustRightInd w:val="0"/>
              <w:snapToGrid w:val="0"/>
              <w:spacing w:line="480" w:lineRule="exact"/>
              <w:jc w:val="center"/>
              <w:rPr>
                <w:rFonts w:asciiTheme="minorEastAsia" w:eastAsiaTheme="minorEastAsia" w:hAnsiTheme="minorEastAsia" w:hint="eastAsia"/>
                <w:bCs/>
                <w:color w:val="000000" w:themeColor="text1"/>
                <w:sz w:val="28"/>
              </w:rPr>
            </w:pPr>
            <w:r>
              <w:rPr>
                <w:rFonts w:asciiTheme="minorEastAsia" w:eastAsiaTheme="minorEastAsia" w:hAnsiTheme="minorEastAsia" w:hint="eastAsia"/>
                <w:bCs/>
                <w:color w:val="000000" w:themeColor="text1"/>
                <w:sz w:val="28"/>
              </w:rPr>
              <w:t>统计2402</w:t>
            </w:r>
          </w:p>
        </w:tc>
        <w:tc>
          <w:tcPr>
            <w:tcW w:w="745" w:type="pct"/>
          </w:tcPr>
          <w:p w14:paraId="78C5B688" w14:textId="77777777" w:rsidR="00881090" w:rsidRDefault="00000000">
            <w:pPr>
              <w:adjustRightInd w:val="0"/>
              <w:snapToGrid w:val="0"/>
              <w:spacing w:line="480" w:lineRule="exact"/>
              <w:jc w:val="center"/>
              <w:rPr>
                <w:rFonts w:asciiTheme="minorEastAsia" w:eastAsiaTheme="minorEastAsia" w:hAnsiTheme="minorEastAsia" w:hint="eastAsia"/>
                <w:bCs/>
                <w:color w:val="000000" w:themeColor="text1"/>
                <w:sz w:val="28"/>
              </w:rPr>
            </w:pPr>
            <w:r>
              <w:rPr>
                <w:rFonts w:asciiTheme="minorEastAsia" w:eastAsiaTheme="minorEastAsia" w:hAnsiTheme="minorEastAsia" w:hint="eastAsia"/>
                <w:bCs/>
                <w:color w:val="000000" w:themeColor="text1"/>
                <w:sz w:val="28"/>
              </w:rPr>
              <w:t>240110306</w:t>
            </w:r>
          </w:p>
        </w:tc>
        <w:tc>
          <w:tcPr>
            <w:tcW w:w="887" w:type="pct"/>
          </w:tcPr>
          <w:p w14:paraId="53F86E99" w14:textId="77777777" w:rsidR="00881090" w:rsidRDefault="00000000">
            <w:pPr>
              <w:adjustRightInd w:val="0"/>
              <w:snapToGrid w:val="0"/>
              <w:spacing w:line="480" w:lineRule="exact"/>
              <w:jc w:val="center"/>
              <w:rPr>
                <w:rFonts w:asciiTheme="minorEastAsia" w:eastAsiaTheme="minorEastAsia" w:hAnsiTheme="minorEastAsia" w:hint="eastAsia"/>
                <w:bCs/>
                <w:color w:val="000000" w:themeColor="text1"/>
                <w:sz w:val="28"/>
              </w:rPr>
            </w:pPr>
            <w:r>
              <w:rPr>
                <w:rFonts w:asciiTheme="minorEastAsia" w:eastAsiaTheme="minorEastAsia" w:hAnsiTheme="minorEastAsia" w:hint="eastAsia"/>
                <w:bCs/>
                <w:color w:val="000000" w:themeColor="text1"/>
                <w:sz w:val="28"/>
              </w:rPr>
              <w:t>15026419015</w:t>
            </w:r>
          </w:p>
        </w:tc>
        <w:tc>
          <w:tcPr>
            <w:tcW w:w="1805" w:type="pct"/>
          </w:tcPr>
          <w:p w14:paraId="7CB7D2B3" w14:textId="77777777" w:rsidR="00881090" w:rsidRDefault="00000000">
            <w:pPr>
              <w:adjustRightInd w:val="0"/>
              <w:snapToGrid w:val="0"/>
              <w:spacing w:line="480" w:lineRule="exact"/>
              <w:jc w:val="center"/>
              <w:rPr>
                <w:rFonts w:asciiTheme="minorEastAsia" w:eastAsiaTheme="minorEastAsia" w:hAnsiTheme="minorEastAsia" w:hint="eastAsia"/>
                <w:bCs/>
                <w:color w:val="000000" w:themeColor="text1"/>
                <w:sz w:val="28"/>
              </w:rPr>
            </w:pPr>
            <w:r>
              <w:rPr>
                <w:rFonts w:asciiTheme="minorEastAsia" w:eastAsiaTheme="minorEastAsia" w:hAnsiTheme="minorEastAsia" w:hint="eastAsia"/>
                <w:bCs/>
                <w:color w:val="000000" w:themeColor="text1"/>
                <w:sz w:val="28"/>
              </w:rPr>
              <w:t>1900793795@qq.com</w:t>
            </w:r>
          </w:p>
        </w:tc>
        <w:tc>
          <w:tcPr>
            <w:tcW w:w="649" w:type="pct"/>
          </w:tcPr>
          <w:p w14:paraId="331B052E" w14:textId="77777777" w:rsidR="00881090" w:rsidRDefault="00000000">
            <w:pPr>
              <w:adjustRightInd w:val="0"/>
              <w:snapToGrid w:val="0"/>
              <w:spacing w:line="480" w:lineRule="exact"/>
              <w:jc w:val="center"/>
              <w:rPr>
                <w:rFonts w:asciiTheme="minorEastAsia" w:eastAsiaTheme="minorEastAsia" w:hAnsiTheme="minorEastAsia" w:hint="eastAsia"/>
                <w:bCs/>
                <w:color w:val="000000" w:themeColor="text1"/>
                <w:sz w:val="28"/>
              </w:rPr>
            </w:pPr>
            <w:r>
              <w:rPr>
                <w:rFonts w:asciiTheme="minorEastAsia" w:eastAsiaTheme="minorEastAsia" w:hAnsiTheme="minorEastAsia" w:hint="eastAsia"/>
                <w:bCs/>
                <w:color w:val="000000" w:themeColor="text1"/>
                <w:sz w:val="28"/>
              </w:rPr>
              <w:t>负责人</w:t>
            </w:r>
          </w:p>
        </w:tc>
      </w:tr>
      <w:tr w:rsidR="00881090" w14:paraId="469E0979" w14:textId="77777777">
        <w:trPr>
          <w:jc w:val="center"/>
        </w:trPr>
        <w:tc>
          <w:tcPr>
            <w:tcW w:w="251" w:type="pct"/>
          </w:tcPr>
          <w:p w14:paraId="2A73080A" w14:textId="77777777" w:rsidR="00881090" w:rsidRDefault="00000000">
            <w:pPr>
              <w:adjustRightInd w:val="0"/>
              <w:snapToGrid w:val="0"/>
              <w:spacing w:line="480" w:lineRule="exact"/>
              <w:jc w:val="center"/>
              <w:rPr>
                <w:rFonts w:ascii="华文中宋" w:eastAsia="华文中宋" w:hAnsi="华文中宋" w:hint="eastAsia"/>
                <w:b/>
                <w:color w:val="000000" w:themeColor="text1"/>
                <w:sz w:val="28"/>
              </w:rPr>
            </w:pPr>
            <w:r>
              <w:rPr>
                <w:rFonts w:ascii="华文中宋" w:eastAsia="华文中宋" w:hAnsi="华文中宋" w:hint="eastAsia"/>
                <w:b/>
                <w:color w:val="000000" w:themeColor="text1"/>
                <w:sz w:val="28"/>
              </w:rPr>
              <w:t>2</w:t>
            </w:r>
          </w:p>
        </w:tc>
        <w:tc>
          <w:tcPr>
            <w:tcW w:w="258" w:type="pct"/>
          </w:tcPr>
          <w:p w14:paraId="1A082873" w14:textId="77777777" w:rsidR="00881090" w:rsidRDefault="00000000">
            <w:pPr>
              <w:adjustRightInd w:val="0"/>
              <w:snapToGrid w:val="0"/>
              <w:spacing w:line="480" w:lineRule="exact"/>
              <w:jc w:val="center"/>
              <w:rPr>
                <w:rFonts w:asciiTheme="minorEastAsia" w:eastAsiaTheme="minorEastAsia" w:hAnsiTheme="minorEastAsia" w:hint="eastAsia"/>
                <w:bCs/>
                <w:color w:val="000000" w:themeColor="text1"/>
                <w:sz w:val="28"/>
              </w:rPr>
            </w:pPr>
            <w:r>
              <w:rPr>
                <w:rFonts w:asciiTheme="minorEastAsia" w:eastAsiaTheme="minorEastAsia" w:hAnsiTheme="minorEastAsia" w:hint="eastAsia"/>
                <w:bCs/>
                <w:color w:val="000000" w:themeColor="text1"/>
                <w:sz w:val="28"/>
              </w:rPr>
              <w:t>万梦蕾</w:t>
            </w:r>
          </w:p>
        </w:tc>
        <w:tc>
          <w:tcPr>
            <w:tcW w:w="404" w:type="pct"/>
          </w:tcPr>
          <w:p w14:paraId="46047BD3" w14:textId="77777777" w:rsidR="00881090" w:rsidRDefault="00000000">
            <w:pPr>
              <w:adjustRightInd w:val="0"/>
              <w:snapToGrid w:val="0"/>
              <w:spacing w:line="480" w:lineRule="exact"/>
              <w:jc w:val="center"/>
              <w:rPr>
                <w:rFonts w:asciiTheme="minorEastAsia" w:eastAsiaTheme="minorEastAsia" w:hAnsiTheme="minorEastAsia" w:hint="eastAsia"/>
                <w:bCs/>
                <w:color w:val="000000" w:themeColor="text1"/>
                <w:sz w:val="28"/>
              </w:rPr>
            </w:pPr>
            <w:r>
              <w:rPr>
                <w:rFonts w:asciiTheme="minorEastAsia" w:eastAsiaTheme="minorEastAsia" w:hAnsiTheme="minorEastAsia" w:hint="eastAsia"/>
                <w:bCs/>
                <w:color w:val="000000" w:themeColor="text1"/>
                <w:sz w:val="28"/>
              </w:rPr>
              <w:t>统计2402</w:t>
            </w:r>
          </w:p>
        </w:tc>
        <w:tc>
          <w:tcPr>
            <w:tcW w:w="745" w:type="pct"/>
          </w:tcPr>
          <w:p w14:paraId="350F2266" w14:textId="77777777" w:rsidR="00881090" w:rsidRDefault="00000000">
            <w:pPr>
              <w:adjustRightInd w:val="0"/>
              <w:snapToGrid w:val="0"/>
              <w:spacing w:line="480" w:lineRule="exact"/>
              <w:jc w:val="center"/>
              <w:rPr>
                <w:rFonts w:asciiTheme="minorEastAsia" w:eastAsiaTheme="minorEastAsia" w:hAnsiTheme="minorEastAsia" w:hint="eastAsia"/>
                <w:bCs/>
                <w:color w:val="000000" w:themeColor="text1"/>
                <w:sz w:val="28"/>
              </w:rPr>
            </w:pPr>
            <w:r>
              <w:rPr>
                <w:rFonts w:asciiTheme="minorEastAsia" w:eastAsiaTheme="minorEastAsia" w:hAnsiTheme="minorEastAsia"/>
                <w:bCs/>
                <w:color w:val="000000" w:themeColor="text1"/>
                <w:sz w:val="28"/>
              </w:rPr>
              <w:t>240110409</w:t>
            </w:r>
          </w:p>
        </w:tc>
        <w:tc>
          <w:tcPr>
            <w:tcW w:w="887" w:type="pct"/>
          </w:tcPr>
          <w:p w14:paraId="20A7673E" w14:textId="77777777" w:rsidR="00881090" w:rsidRDefault="00000000">
            <w:pPr>
              <w:adjustRightInd w:val="0"/>
              <w:snapToGrid w:val="0"/>
              <w:spacing w:line="480" w:lineRule="exact"/>
              <w:jc w:val="center"/>
              <w:rPr>
                <w:rFonts w:asciiTheme="minorEastAsia" w:eastAsiaTheme="minorEastAsia" w:hAnsiTheme="minorEastAsia" w:hint="eastAsia"/>
                <w:bCs/>
                <w:color w:val="000000" w:themeColor="text1"/>
                <w:sz w:val="28"/>
              </w:rPr>
            </w:pPr>
            <w:r>
              <w:rPr>
                <w:rFonts w:asciiTheme="minorEastAsia" w:eastAsiaTheme="minorEastAsia" w:hAnsiTheme="minorEastAsia"/>
                <w:bCs/>
                <w:color w:val="000000" w:themeColor="text1"/>
                <w:sz w:val="28"/>
              </w:rPr>
              <w:t>15317022860</w:t>
            </w:r>
          </w:p>
        </w:tc>
        <w:tc>
          <w:tcPr>
            <w:tcW w:w="1805" w:type="pct"/>
          </w:tcPr>
          <w:p w14:paraId="5130743D" w14:textId="77777777" w:rsidR="00881090" w:rsidRDefault="00000000">
            <w:pPr>
              <w:adjustRightInd w:val="0"/>
              <w:snapToGrid w:val="0"/>
              <w:spacing w:line="480" w:lineRule="exact"/>
              <w:jc w:val="center"/>
              <w:rPr>
                <w:rFonts w:asciiTheme="minorEastAsia" w:eastAsiaTheme="minorEastAsia" w:hAnsiTheme="minorEastAsia" w:hint="eastAsia"/>
                <w:bCs/>
                <w:color w:val="000000" w:themeColor="text1"/>
                <w:sz w:val="28"/>
              </w:rPr>
            </w:pPr>
            <w:r>
              <w:rPr>
                <w:rFonts w:asciiTheme="minorEastAsia" w:eastAsiaTheme="minorEastAsia" w:hAnsiTheme="minorEastAsia"/>
                <w:bCs/>
                <w:color w:val="000000" w:themeColor="text1"/>
                <w:sz w:val="28"/>
              </w:rPr>
              <w:t>kindredwan922154@163.com</w:t>
            </w:r>
          </w:p>
        </w:tc>
        <w:tc>
          <w:tcPr>
            <w:tcW w:w="649" w:type="pct"/>
          </w:tcPr>
          <w:p w14:paraId="4AE82346" w14:textId="77777777" w:rsidR="00881090" w:rsidRDefault="00000000">
            <w:pPr>
              <w:adjustRightInd w:val="0"/>
              <w:snapToGrid w:val="0"/>
              <w:spacing w:line="480" w:lineRule="exact"/>
              <w:jc w:val="center"/>
              <w:rPr>
                <w:rFonts w:asciiTheme="minorEastAsia" w:eastAsiaTheme="minorEastAsia" w:hAnsiTheme="minorEastAsia" w:hint="eastAsia"/>
                <w:bCs/>
                <w:color w:val="000000" w:themeColor="text1"/>
                <w:sz w:val="28"/>
              </w:rPr>
            </w:pPr>
            <w:r>
              <w:rPr>
                <w:rFonts w:asciiTheme="minorEastAsia" w:eastAsiaTheme="minorEastAsia" w:hAnsiTheme="minorEastAsia" w:hint="eastAsia"/>
                <w:bCs/>
                <w:color w:val="000000" w:themeColor="text1"/>
                <w:sz w:val="28"/>
              </w:rPr>
              <w:t>成员</w:t>
            </w:r>
          </w:p>
        </w:tc>
      </w:tr>
      <w:tr w:rsidR="00881090" w14:paraId="6D4262A0" w14:textId="77777777">
        <w:trPr>
          <w:jc w:val="center"/>
        </w:trPr>
        <w:tc>
          <w:tcPr>
            <w:tcW w:w="251" w:type="pct"/>
          </w:tcPr>
          <w:p w14:paraId="37DE4704" w14:textId="77777777" w:rsidR="00881090" w:rsidRDefault="00000000">
            <w:pPr>
              <w:adjustRightInd w:val="0"/>
              <w:snapToGrid w:val="0"/>
              <w:spacing w:line="480" w:lineRule="exact"/>
              <w:jc w:val="center"/>
              <w:rPr>
                <w:rFonts w:ascii="华文中宋" w:eastAsia="华文中宋" w:hAnsi="华文中宋" w:hint="eastAsia"/>
                <w:b/>
                <w:color w:val="000000" w:themeColor="text1"/>
                <w:sz w:val="28"/>
              </w:rPr>
            </w:pPr>
            <w:r>
              <w:rPr>
                <w:rFonts w:ascii="华文中宋" w:eastAsia="华文中宋" w:hAnsi="华文中宋" w:hint="eastAsia"/>
                <w:b/>
                <w:color w:val="000000" w:themeColor="text1"/>
                <w:sz w:val="28"/>
              </w:rPr>
              <w:t>3</w:t>
            </w:r>
          </w:p>
        </w:tc>
        <w:tc>
          <w:tcPr>
            <w:tcW w:w="258" w:type="pct"/>
          </w:tcPr>
          <w:p w14:paraId="6557390C" w14:textId="77777777" w:rsidR="00881090" w:rsidRDefault="00000000">
            <w:pPr>
              <w:adjustRightInd w:val="0"/>
              <w:snapToGrid w:val="0"/>
              <w:spacing w:line="480" w:lineRule="exact"/>
              <w:jc w:val="center"/>
              <w:rPr>
                <w:rFonts w:asciiTheme="minorEastAsia" w:eastAsiaTheme="minorEastAsia" w:hAnsiTheme="minorEastAsia" w:hint="eastAsia"/>
                <w:bCs/>
                <w:color w:val="000000" w:themeColor="text1"/>
                <w:sz w:val="28"/>
              </w:rPr>
            </w:pPr>
            <w:r>
              <w:rPr>
                <w:rFonts w:asciiTheme="minorEastAsia" w:eastAsiaTheme="minorEastAsia" w:hAnsiTheme="minorEastAsia" w:hint="eastAsia"/>
                <w:bCs/>
                <w:color w:val="000000" w:themeColor="text1"/>
                <w:sz w:val="28"/>
              </w:rPr>
              <w:t>刘冰堰</w:t>
            </w:r>
          </w:p>
        </w:tc>
        <w:tc>
          <w:tcPr>
            <w:tcW w:w="404" w:type="pct"/>
          </w:tcPr>
          <w:p w14:paraId="5E345DF8" w14:textId="77777777" w:rsidR="00881090" w:rsidRDefault="00000000">
            <w:pPr>
              <w:adjustRightInd w:val="0"/>
              <w:snapToGrid w:val="0"/>
              <w:spacing w:line="480" w:lineRule="exact"/>
              <w:jc w:val="center"/>
              <w:rPr>
                <w:rFonts w:asciiTheme="minorEastAsia" w:eastAsiaTheme="minorEastAsia" w:hAnsiTheme="minorEastAsia" w:hint="eastAsia"/>
                <w:bCs/>
                <w:color w:val="000000" w:themeColor="text1"/>
                <w:sz w:val="28"/>
              </w:rPr>
            </w:pPr>
            <w:r>
              <w:rPr>
                <w:rFonts w:asciiTheme="minorEastAsia" w:eastAsiaTheme="minorEastAsia" w:hAnsiTheme="minorEastAsia" w:hint="eastAsia"/>
                <w:bCs/>
                <w:color w:val="000000" w:themeColor="text1"/>
                <w:sz w:val="28"/>
              </w:rPr>
              <w:t>统计2202</w:t>
            </w:r>
          </w:p>
        </w:tc>
        <w:tc>
          <w:tcPr>
            <w:tcW w:w="745" w:type="pct"/>
          </w:tcPr>
          <w:p w14:paraId="1A05E06B" w14:textId="77777777" w:rsidR="00881090" w:rsidRDefault="00000000">
            <w:pPr>
              <w:adjustRightInd w:val="0"/>
              <w:snapToGrid w:val="0"/>
              <w:spacing w:line="480" w:lineRule="exact"/>
              <w:jc w:val="center"/>
              <w:rPr>
                <w:rFonts w:asciiTheme="minorEastAsia" w:eastAsiaTheme="minorEastAsia" w:hAnsiTheme="minorEastAsia" w:hint="eastAsia"/>
                <w:bCs/>
                <w:color w:val="000000" w:themeColor="text1"/>
                <w:sz w:val="28"/>
              </w:rPr>
            </w:pPr>
            <w:r>
              <w:rPr>
                <w:rFonts w:asciiTheme="minorEastAsia" w:eastAsiaTheme="minorEastAsia" w:hAnsiTheme="minorEastAsia"/>
                <w:bCs/>
                <w:color w:val="000000" w:themeColor="text1"/>
                <w:sz w:val="28"/>
              </w:rPr>
              <w:t>221010305</w:t>
            </w:r>
          </w:p>
        </w:tc>
        <w:tc>
          <w:tcPr>
            <w:tcW w:w="887" w:type="pct"/>
          </w:tcPr>
          <w:p w14:paraId="6E7F1CDE" w14:textId="77777777" w:rsidR="00881090" w:rsidRDefault="00000000">
            <w:pPr>
              <w:adjustRightInd w:val="0"/>
              <w:snapToGrid w:val="0"/>
              <w:spacing w:line="480" w:lineRule="exact"/>
              <w:jc w:val="center"/>
              <w:rPr>
                <w:rFonts w:asciiTheme="minorEastAsia" w:eastAsiaTheme="minorEastAsia" w:hAnsiTheme="minorEastAsia" w:hint="eastAsia"/>
                <w:bCs/>
                <w:color w:val="000000" w:themeColor="text1"/>
                <w:sz w:val="28"/>
              </w:rPr>
            </w:pPr>
            <w:r>
              <w:rPr>
                <w:rFonts w:asciiTheme="minorEastAsia" w:eastAsiaTheme="minorEastAsia" w:hAnsiTheme="minorEastAsia"/>
                <w:bCs/>
                <w:color w:val="000000" w:themeColor="text1"/>
                <w:sz w:val="28"/>
              </w:rPr>
              <w:t>18678500695</w:t>
            </w:r>
          </w:p>
        </w:tc>
        <w:tc>
          <w:tcPr>
            <w:tcW w:w="1805" w:type="pct"/>
          </w:tcPr>
          <w:p w14:paraId="1D83731A" w14:textId="77777777" w:rsidR="00881090" w:rsidRDefault="00000000">
            <w:pPr>
              <w:adjustRightInd w:val="0"/>
              <w:snapToGrid w:val="0"/>
              <w:spacing w:line="480" w:lineRule="exact"/>
              <w:jc w:val="center"/>
              <w:rPr>
                <w:rFonts w:asciiTheme="minorEastAsia" w:eastAsiaTheme="minorEastAsia" w:hAnsiTheme="minorEastAsia" w:hint="eastAsia"/>
                <w:bCs/>
                <w:color w:val="000000" w:themeColor="text1"/>
                <w:sz w:val="28"/>
              </w:rPr>
            </w:pPr>
            <w:r>
              <w:rPr>
                <w:rFonts w:asciiTheme="minorEastAsia" w:eastAsiaTheme="minorEastAsia" w:hAnsiTheme="minorEastAsia"/>
                <w:bCs/>
                <w:color w:val="000000" w:themeColor="text1"/>
                <w:sz w:val="28"/>
              </w:rPr>
              <w:t>1399829180@qq.com</w:t>
            </w:r>
          </w:p>
        </w:tc>
        <w:tc>
          <w:tcPr>
            <w:tcW w:w="649" w:type="pct"/>
          </w:tcPr>
          <w:p w14:paraId="56E36910" w14:textId="77777777" w:rsidR="00881090" w:rsidRDefault="00000000">
            <w:pPr>
              <w:adjustRightInd w:val="0"/>
              <w:snapToGrid w:val="0"/>
              <w:spacing w:line="480" w:lineRule="exact"/>
              <w:jc w:val="center"/>
              <w:rPr>
                <w:rFonts w:asciiTheme="minorEastAsia" w:eastAsiaTheme="minorEastAsia" w:hAnsiTheme="minorEastAsia" w:hint="eastAsia"/>
                <w:bCs/>
                <w:color w:val="000000" w:themeColor="text1"/>
                <w:sz w:val="28"/>
              </w:rPr>
            </w:pPr>
            <w:r>
              <w:rPr>
                <w:rFonts w:asciiTheme="minorEastAsia" w:eastAsiaTheme="minorEastAsia" w:hAnsiTheme="minorEastAsia" w:hint="eastAsia"/>
                <w:bCs/>
                <w:color w:val="000000" w:themeColor="text1"/>
                <w:sz w:val="28"/>
              </w:rPr>
              <w:t>成员</w:t>
            </w:r>
          </w:p>
        </w:tc>
      </w:tr>
      <w:tr w:rsidR="00881090" w14:paraId="4A135CEF" w14:textId="77777777">
        <w:trPr>
          <w:jc w:val="center"/>
        </w:trPr>
        <w:tc>
          <w:tcPr>
            <w:tcW w:w="251" w:type="pct"/>
          </w:tcPr>
          <w:p w14:paraId="26CE8FD5" w14:textId="77777777" w:rsidR="00881090" w:rsidRDefault="00000000">
            <w:pPr>
              <w:adjustRightInd w:val="0"/>
              <w:snapToGrid w:val="0"/>
              <w:spacing w:line="480" w:lineRule="exact"/>
              <w:jc w:val="center"/>
              <w:rPr>
                <w:rFonts w:ascii="华文中宋" w:eastAsia="华文中宋" w:hAnsi="华文中宋" w:hint="eastAsia"/>
                <w:b/>
                <w:color w:val="000000" w:themeColor="text1"/>
                <w:sz w:val="28"/>
              </w:rPr>
            </w:pPr>
            <w:r>
              <w:rPr>
                <w:rFonts w:ascii="华文中宋" w:eastAsia="华文中宋" w:hAnsi="华文中宋" w:hint="eastAsia"/>
                <w:b/>
                <w:color w:val="000000" w:themeColor="text1"/>
                <w:sz w:val="28"/>
              </w:rPr>
              <w:t>4</w:t>
            </w:r>
          </w:p>
        </w:tc>
        <w:tc>
          <w:tcPr>
            <w:tcW w:w="258" w:type="pct"/>
          </w:tcPr>
          <w:p w14:paraId="5D70B405" w14:textId="77777777" w:rsidR="00881090" w:rsidRDefault="00000000">
            <w:pPr>
              <w:adjustRightInd w:val="0"/>
              <w:snapToGrid w:val="0"/>
              <w:spacing w:line="480" w:lineRule="exact"/>
              <w:jc w:val="center"/>
              <w:rPr>
                <w:rFonts w:asciiTheme="minorEastAsia" w:eastAsiaTheme="minorEastAsia" w:hAnsiTheme="minorEastAsia" w:hint="eastAsia"/>
                <w:bCs/>
                <w:color w:val="000000" w:themeColor="text1"/>
                <w:sz w:val="28"/>
              </w:rPr>
            </w:pPr>
            <w:r>
              <w:rPr>
                <w:rFonts w:asciiTheme="minorEastAsia" w:eastAsiaTheme="minorEastAsia" w:hAnsiTheme="minorEastAsia" w:hint="eastAsia"/>
                <w:bCs/>
                <w:color w:val="000000" w:themeColor="text1"/>
                <w:sz w:val="28"/>
              </w:rPr>
              <w:t>顾馨月</w:t>
            </w:r>
          </w:p>
        </w:tc>
        <w:tc>
          <w:tcPr>
            <w:tcW w:w="404" w:type="pct"/>
          </w:tcPr>
          <w:p w14:paraId="47B71542" w14:textId="77777777" w:rsidR="00881090" w:rsidRDefault="00000000">
            <w:pPr>
              <w:adjustRightInd w:val="0"/>
              <w:snapToGrid w:val="0"/>
              <w:spacing w:line="480" w:lineRule="exact"/>
              <w:jc w:val="center"/>
              <w:rPr>
                <w:rFonts w:asciiTheme="minorEastAsia" w:eastAsiaTheme="minorEastAsia" w:hAnsiTheme="minorEastAsia" w:hint="eastAsia"/>
                <w:bCs/>
                <w:color w:val="000000" w:themeColor="text1"/>
                <w:sz w:val="28"/>
              </w:rPr>
            </w:pPr>
            <w:r>
              <w:rPr>
                <w:rFonts w:asciiTheme="minorEastAsia" w:eastAsiaTheme="minorEastAsia" w:hAnsiTheme="minorEastAsia" w:hint="eastAsia"/>
                <w:bCs/>
                <w:color w:val="000000" w:themeColor="text1"/>
                <w:sz w:val="28"/>
              </w:rPr>
              <w:t>数学2302</w:t>
            </w:r>
          </w:p>
        </w:tc>
        <w:tc>
          <w:tcPr>
            <w:tcW w:w="745" w:type="pct"/>
          </w:tcPr>
          <w:p w14:paraId="55B75EF7" w14:textId="77777777" w:rsidR="00881090" w:rsidRDefault="00000000">
            <w:pPr>
              <w:adjustRightInd w:val="0"/>
              <w:snapToGrid w:val="0"/>
              <w:spacing w:line="480" w:lineRule="exact"/>
              <w:jc w:val="center"/>
              <w:rPr>
                <w:rFonts w:asciiTheme="minorEastAsia" w:eastAsiaTheme="minorEastAsia" w:hAnsiTheme="minorEastAsia" w:hint="eastAsia"/>
                <w:bCs/>
                <w:color w:val="000000" w:themeColor="text1"/>
                <w:sz w:val="28"/>
              </w:rPr>
            </w:pPr>
            <w:r>
              <w:rPr>
                <w:rFonts w:asciiTheme="minorEastAsia" w:eastAsiaTheme="minorEastAsia" w:hAnsiTheme="minorEastAsia"/>
                <w:bCs/>
                <w:color w:val="000000" w:themeColor="text1"/>
                <w:sz w:val="28"/>
              </w:rPr>
              <w:t>230110203</w:t>
            </w:r>
          </w:p>
        </w:tc>
        <w:tc>
          <w:tcPr>
            <w:tcW w:w="887" w:type="pct"/>
          </w:tcPr>
          <w:p w14:paraId="76C30956" w14:textId="77777777" w:rsidR="00881090" w:rsidRDefault="00000000">
            <w:pPr>
              <w:adjustRightInd w:val="0"/>
              <w:snapToGrid w:val="0"/>
              <w:spacing w:line="480" w:lineRule="exact"/>
              <w:jc w:val="center"/>
              <w:rPr>
                <w:rFonts w:asciiTheme="minorEastAsia" w:eastAsiaTheme="minorEastAsia" w:hAnsiTheme="minorEastAsia" w:hint="eastAsia"/>
                <w:bCs/>
                <w:color w:val="000000" w:themeColor="text1"/>
                <w:sz w:val="28"/>
              </w:rPr>
            </w:pPr>
            <w:r>
              <w:rPr>
                <w:rFonts w:asciiTheme="minorEastAsia" w:eastAsiaTheme="minorEastAsia" w:hAnsiTheme="minorEastAsia"/>
                <w:bCs/>
                <w:color w:val="000000" w:themeColor="text1"/>
                <w:sz w:val="28"/>
              </w:rPr>
              <w:t>17701685775</w:t>
            </w:r>
          </w:p>
        </w:tc>
        <w:tc>
          <w:tcPr>
            <w:tcW w:w="1805" w:type="pct"/>
          </w:tcPr>
          <w:p w14:paraId="334A1FC1" w14:textId="77777777" w:rsidR="00881090" w:rsidRDefault="00000000">
            <w:pPr>
              <w:adjustRightInd w:val="0"/>
              <w:snapToGrid w:val="0"/>
              <w:spacing w:line="480" w:lineRule="exact"/>
              <w:jc w:val="center"/>
              <w:rPr>
                <w:rFonts w:asciiTheme="minorEastAsia" w:eastAsiaTheme="minorEastAsia" w:hAnsiTheme="minorEastAsia" w:hint="eastAsia"/>
                <w:bCs/>
                <w:color w:val="000000" w:themeColor="text1"/>
                <w:sz w:val="28"/>
              </w:rPr>
            </w:pPr>
            <w:r>
              <w:rPr>
                <w:rFonts w:asciiTheme="minorEastAsia" w:eastAsiaTheme="minorEastAsia" w:hAnsiTheme="minorEastAsia"/>
                <w:bCs/>
                <w:color w:val="000000" w:themeColor="text1"/>
                <w:sz w:val="28"/>
              </w:rPr>
              <w:t>1737870963@qq.com</w:t>
            </w:r>
          </w:p>
        </w:tc>
        <w:tc>
          <w:tcPr>
            <w:tcW w:w="649" w:type="pct"/>
          </w:tcPr>
          <w:p w14:paraId="3DB0FE2A" w14:textId="77777777" w:rsidR="00881090" w:rsidRDefault="00000000">
            <w:pPr>
              <w:adjustRightInd w:val="0"/>
              <w:snapToGrid w:val="0"/>
              <w:spacing w:line="480" w:lineRule="exact"/>
              <w:jc w:val="center"/>
              <w:rPr>
                <w:rFonts w:asciiTheme="minorEastAsia" w:eastAsiaTheme="minorEastAsia" w:hAnsiTheme="minorEastAsia" w:hint="eastAsia"/>
                <w:bCs/>
                <w:color w:val="000000" w:themeColor="text1"/>
                <w:sz w:val="28"/>
              </w:rPr>
            </w:pPr>
            <w:r>
              <w:rPr>
                <w:rFonts w:asciiTheme="minorEastAsia" w:eastAsiaTheme="minorEastAsia" w:hAnsiTheme="minorEastAsia" w:hint="eastAsia"/>
                <w:bCs/>
                <w:color w:val="000000" w:themeColor="text1"/>
                <w:sz w:val="28"/>
              </w:rPr>
              <w:t>成员</w:t>
            </w:r>
          </w:p>
        </w:tc>
      </w:tr>
      <w:tr w:rsidR="00881090" w14:paraId="33522FC4" w14:textId="77777777">
        <w:trPr>
          <w:jc w:val="center"/>
        </w:trPr>
        <w:tc>
          <w:tcPr>
            <w:tcW w:w="251" w:type="pct"/>
          </w:tcPr>
          <w:p w14:paraId="63E12832" w14:textId="77777777" w:rsidR="00881090" w:rsidRDefault="00000000">
            <w:pPr>
              <w:adjustRightInd w:val="0"/>
              <w:snapToGrid w:val="0"/>
              <w:spacing w:line="480" w:lineRule="exact"/>
              <w:jc w:val="center"/>
              <w:rPr>
                <w:rFonts w:ascii="华文中宋" w:eastAsia="华文中宋" w:hAnsi="华文中宋" w:hint="eastAsia"/>
                <w:b/>
                <w:color w:val="000000" w:themeColor="text1"/>
                <w:sz w:val="28"/>
              </w:rPr>
            </w:pPr>
            <w:r>
              <w:rPr>
                <w:rFonts w:ascii="华文中宋" w:eastAsia="华文中宋" w:hAnsi="华文中宋" w:hint="eastAsia"/>
                <w:b/>
                <w:color w:val="000000" w:themeColor="text1"/>
                <w:sz w:val="28"/>
              </w:rPr>
              <w:t>5</w:t>
            </w:r>
          </w:p>
        </w:tc>
        <w:tc>
          <w:tcPr>
            <w:tcW w:w="258" w:type="pct"/>
          </w:tcPr>
          <w:p w14:paraId="4FCFEB2B" w14:textId="77777777" w:rsidR="00881090" w:rsidRDefault="00000000">
            <w:pPr>
              <w:adjustRightInd w:val="0"/>
              <w:snapToGrid w:val="0"/>
              <w:spacing w:line="480" w:lineRule="exact"/>
              <w:jc w:val="center"/>
              <w:rPr>
                <w:rFonts w:asciiTheme="minorEastAsia" w:eastAsiaTheme="minorEastAsia" w:hAnsiTheme="minorEastAsia" w:hint="eastAsia"/>
                <w:bCs/>
                <w:color w:val="000000" w:themeColor="text1"/>
                <w:sz w:val="28"/>
              </w:rPr>
            </w:pPr>
            <w:r>
              <w:rPr>
                <w:rFonts w:asciiTheme="minorEastAsia" w:eastAsiaTheme="minorEastAsia" w:hAnsiTheme="minorEastAsia" w:hint="eastAsia"/>
                <w:bCs/>
                <w:color w:val="000000" w:themeColor="text1"/>
                <w:sz w:val="28"/>
              </w:rPr>
              <w:t>岑亭叶</w:t>
            </w:r>
          </w:p>
        </w:tc>
        <w:tc>
          <w:tcPr>
            <w:tcW w:w="404" w:type="pct"/>
          </w:tcPr>
          <w:p w14:paraId="767DA4C3" w14:textId="77777777" w:rsidR="00881090" w:rsidRDefault="00000000">
            <w:pPr>
              <w:adjustRightInd w:val="0"/>
              <w:snapToGrid w:val="0"/>
              <w:spacing w:line="480" w:lineRule="exact"/>
              <w:jc w:val="center"/>
              <w:rPr>
                <w:rFonts w:asciiTheme="minorEastAsia" w:eastAsiaTheme="minorEastAsia" w:hAnsiTheme="minorEastAsia" w:hint="eastAsia"/>
                <w:bCs/>
                <w:color w:val="000000" w:themeColor="text1"/>
                <w:sz w:val="28"/>
              </w:rPr>
            </w:pPr>
            <w:r>
              <w:rPr>
                <w:rFonts w:asciiTheme="minorEastAsia" w:eastAsiaTheme="minorEastAsia" w:hAnsiTheme="minorEastAsia" w:hint="eastAsia"/>
                <w:bCs/>
                <w:color w:val="000000" w:themeColor="text1"/>
                <w:sz w:val="28"/>
              </w:rPr>
              <w:t>数学2402</w:t>
            </w:r>
          </w:p>
        </w:tc>
        <w:tc>
          <w:tcPr>
            <w:tcW w:w="745" w:type="pct"/>
          </w:tcPr>
          <w:p w14:paraId="4D26CC5E" w14:textId="77777777" w:rsidR="00881090" w:rsidRDefault="00000000">
            <w:pPr>
              <w:adjustRightInd w:val="0"/>
              <w:snapToGrid w:val="0"/>
              <w:spacing w:line="480" w:lineRule="exact"/>
              <w:jc w:val="center"/>
              <w:rPr>
                <w:rFonts w:asciiTheme="minorEastAsia" w:eastAsiaTheme="minorEastAsia" w:hAnsiTheme="minorEastAsia" w:hint="eastAsia"/>
                <w:bCs/>
                <w:color w:val="000000" w:themeColor="text1"/>
                <w:sz w:val="28"/>
              </w:rPr>
            </w:pPr>
            <w:r>
              <w:rPr>
                <w:rFonts w:asciiTheme="minorEastAsia" w:eastAsiaTheme="minorEastAsia" w:hAnsiTheme="minorEastAsia"/>
                <w:bCs/>
                <w:color w:val="000000" w:themeColor="text1"/>
                <w:sz w:val="28"/>
              </w:rPr>
              <w:t>240110311</w:t>
            </w:r>
          </w:p>
        </w:tc>
        <w:tc>
          <w:tcPr>
            <w:tcW w:w="887" w:type="pct"/>
          </w:tcPr>
          <w:p w14:paraId="647B11FB" w14:textId="77777777" w:rsidR="00881090" w:rsidRDefault="00000000">
            <w:pPr>
              <w:adjustRightInd w:val="0"/>
              <w:snapToGrid w:val="0"/>
              <w:spacing w:line="480" w:lineRule="exact"/>
              <w:jc w:val="center"/>
              <w:rPr>
                <w:rFonts w:asciiTheme="minorEastAsia" w:eastAsiaTheme="minorEastAsia" w:hAnsiTheme="minorEastAsia" w:hint="eastAsia"/>
                <w:bCs/>
                <w:color w:val="000000" w:themeColor="text1"/>
                <w:sz w:val="28"/>
              </w:rPr>
            </w:pPr>
            <w:r>
              <w:rPr>
                <w:rFonts w:asciiTheme="minorEastAsia" w:eastAsiaTheme="minorEastAsia" w:hAnsiTheme="minorEastAsia"/>
                <w:bCs/>
                <w:color w:val="000000" w:themeColor="text1"/>
                <w:sz w:val="28"/>
              </w:rPr>
              <w:t>15958873370</w:t>
            </w:r>
          </w:p>
        </w:tc>
        <w:tc>
          <w:tcPr>
            <w:tcW w:w="1805" w:type="pct"/>
          </w:tcPr>
          <w:p w14:paraId="606DB03C" w14:textId="77777777" w:rsidR="00881090" w:rsidRDefault="00000000">
            <w:pPr>
              <w:adjustRightInd w:val="0"/>
              <w:snapToGrid w:val="0"/>
              <w:spacing w:line="480" w:lineRule="exact"/>
              <w:jc w:val="center"/>
              <w:rPr>
                <w:rFonts w:asciiTheme="minorEastAsia" w:eastAsiaTheme="minorEastAsia" w:hAnsiTheme="minorEastAsia" w:hint="eastAsia"/>
                <w:bCs/>
                <w:color w:val="000000" w:themeColor="text1"/>
                <w:sz w:val="28"/>
              </w:rPr>
            </w:pPr>
            <w:r>
              <w:rPr>
                <w:rFonts w:asciiTheme="minorEastAsia" w:eastAsiaTheme="minorEastAsia" w:hAnsiTheme="minorEastAsia"/>
                <w:bCs/>
                <w:color w:val="000000" w:themeColor="text1"/>
                <w:sz w:val="28"/>
              </w:rPr>
              <w:t>2174180989@qq.com</w:t>
            </w:r>
          </w:p>
        </w:tc>
        <w:tc>
          <w:tcPr>
            <w:tcW w:w="649" w:type="pct"/>
          </w:tcPr>
          <w:p w14:paraId="6B0ED6C5" w14:textId="77777777" w:rsidR="00881090" w:rsidRDefault="00000000">
            <w:pPr>
              <w:adjustRightInd w:val="0"/>
              <w:snapToGrid w:val="0"/>
              <w:spacing w:line="480" w:lineRule="exact"/>
              <w:jc w:val="center"/>
              <w:rPr>
                <w:rFonts w:asciiTheme="minorEastAsia" w:eastAsiaTheme="minorEastAsia" w:hAnsiTheme="minorEastAsia" w:hint="eastAsia"/>
                <w:bCs/>
                <w:color w:val="000000" w:themeColor="text1"/>
                <w:sz w:val="28"/>
              </w:rPr>
            </w:pPr>
            <w:r>
              <w:rPr>
                <w:rFonts w:asciiTheme="minorEastAsia" w:eastAsiaTheme="minorEastAsia" w:hAnsiTheme="minorEastAsia" w:hint="eastAsia"/>
                <w:bCs/>
                <w:color w:val="000000" w:themeColor="text1"/>
                <w:sz w:val="28"/>
              </w:rPr>
              <w:t>成员</w:t>
            </w:r>
          </w:p>
        </w:tc>
      </w:tr>
      <w:tr w:rsidR="00881090" w14:paraId="305B751D" w14:textId="77777777">
        <w:trPr>
          <w:jc w:val="center"/>
        </w:trPr>
        <w:tc>
          <w:tcPr>
            <w:tcW w:w="251" w:type="pct"/>
          </w:tcPr>
          <w:p w14:paraId="72FF30C4" w14:textId="77777777" w:rsidR="00881090" w:rsidRDefault="00000000">
            <w:pPr>
              <w:adjustRightInd w:val="0"/>
              <w:snapToGrid w:val="0"/>
              <w:spacing w:line="480" w:lineRule="exact"/>
              <w:jc w:val="center"/>
              <w:rPr>
                <w:rFonts w:ascii="华文中宋" w:eastAsia="华文中宋" w:hAnsi="华文中宋" w:hint="eastAsia"/>
                <w:b/>
                <w:color w:val="000000" w:themeColor="text1"/>
                <w:sz w:val="28"/>
              </w:rPr>
            </w:pPr>
            <w:r>
              <w:rPr>
                <w:rFonts w:ascii="华文中宋" w:eastAsia="华文中宋" w:hAnsi="华文中宋" w:hint="eastAsia"/>
                <w:b/>
                <w:color w:val="000000" w:themeColor="text1"/>
                <w:sz w:val="28"/>
              </w:rPr>
              <w:t>6</w:t>
            </w:r>
          </w:p>
        </w:tc>
        <w:tc>
          <w:tcPr>
            <w:tcW w:w="258" w:type="pct"/>
          </w:tcPr>
          <w:p w14:paraId="42FEC2BE" w14:textId="77777777" w:rsidR="00881090" w:rsidRDefault="00000000">
            <w:pPr>
              <w:adjustRightInd w:val="0"/>
              <w:snapToGrid w:val="0"/>
              <w:spacing w:line="480" w:lineRule="exact"/>
              <w:jc w:val="center"/>
              <w:rPr>
                <w:rFonts w:asciiTheme="minorEastAsia" w:eastAsiaTheme="minorEastAsia" w:hAnsiTheme="minorEastAsia" w:hint="eastAsia"/>
                <w:bCs/>
                <w:color w:val="000000" w:themeColor="text1"/>
                <w:sz w:val="28"/>
              </w:rPr>
            </w:pPr>
            <w:r>
              <w:rPr>
                <w:rFonts w:asciiTheme="minorEastAsia" w:eastAsiaTheme="minorEastAsia" w:hAnsiTheme="minorEastAsia" w:hint="eastAsia"/>
                <w:bCs/>
                <w:color w:val="000000" w:themeColor="text1"/>
                <w:sz w:val="28"/>
              </w:rPr>
              <w:t>许彦铮</w:t>
            </w:r>
          </w:p>
        </w:tc>
        <w:tc>
          <w:tcPr>
            <w:tcW w:w="404" w:type="pct"/>
          </w:tcPr>
          <w:p w14:paraId="4281D076" w14:textId="77777777" w:rsidR="00881090" w:rsidRDefault="00000000">
            <w:pPr>
              <w:adjustRightInd w:val="0"/>
              <w:snapToGrid w:val="0"/>
              <w:spacing w:line="480" w:lineRule="exact"/>
              <w:jc w:val="center"/>
              <w:rPr>
                <w:rFonts w:asciiTheme="minorEastAsia" w:eastAsiaTheme="minorEastAsia" w:hAnsiTheme="minorEastAsia" w:hint="eastAsia"/>
                <w:bCs/>
                <w:color w:val="000000" w:themeColor="text1"/>
                <w:sz w:val="28"/>
              </w:rPr>
            </w:pPr>
            <w:r>
              <w:rPr>
                <w:rFonts w:asciiTheme="minorEastAsia" w:eastAsiaTheme="minorEastAsia" w:hAnsiTheme="minorEastAsia" w:hint="eastAsia"/>
                <w:bCs/>
                <w:color w:val="000000" w:themeColor="text1"/>
                <w:sz w:val="28"/>
              </w:rPr>
              <w:t>统计2402</w:t>
            </w:r>
          </w:p>
        </w:tc>
        <w:tc>
          <w:tcPr>
            <w:tcW w:w="745" w:type="pct"/>
          </w:tcPr>
          <w:p w14:paraId="092705C1" w14:textId="77777777" w:rsidR="00881090" w:rsidRDefault="00000000">
            <w:pPr>
              <w:adjustRightInd w:val="0"/>
              <w:snapToGrid w:val="0"/>
              <w:spacing w:line="480" w:lineRule="exact"/>
              <w:jc w:val="center"/>
              <w:rPr>
                <w:rFonts w:asciiTheme="minorEastAsia" w:eastAsiaTheme="minorEastAsia" w:hAnsiTheme="minorEastAsia" w:hint="eastAsia"/>
                <w:bCs/>
                <w:color w:val="000000" w:themeColor="text1"/>
                <w:sz w:val="28"/>
              </w:rPr>
            </w:pPr>
            <w:r>
              <w:rPr>
                <w:rFonts w:asciiTheme="minorEastAsia" w:eastAsiaTheme="minorEastAsia" w:hAnsiTheme="minorEastAsia"/>
                <w:bCs/>
                <w:color w:val="000000" w:themeColor="text1"/>
                <w:sz w:val="28"/>
              </w:rPr>
              <w:t>240110410</w:t>
            </w:r>
          </w:p>
        </w:tc>
        <w:tc>
          <w:tcPr>
            <w:tcW w:w="887" w:type="pct"/>
          </w:tcPr>
          <w:p w14:paraId="39146A25" w14:textId="77777777" w:rsidR="00881090" w:rsidRDefault="00000000">
            <w:pPr>
              <w:adjustRightInd w:val="0"/>
              <w:snapToGrid w:val="0"/>
              <w:spacing w:line="480" w:lineRule="exact"/>
              <w:jc w:val="center"/>
              <w:rPr>
                <w:rFonts w:asciiTheme="minorEastAsia" w:eastAsiaTheme="minorEastAsia" w:hAnsiTheme="minorEastAsia" w:hint="eastAsia"/>
                <w:bCs/>
                <w:color w:val="000000" w:themeColor="text1"/>
                <w:sz w:val="28"/>
              </w:rPr>
            </w:pPr>
            <w:r>
              <w:rPr>
                <w:rFonts w:asciiTheme="minorEastAsia" w:eastAsiaTheme="minorEastAsia" w:hAnsiTheme="minorEastAsia"/>
                <w:bCs/>
                <w:color w:val="000000" w:themeColor="text1"/>
                <w:sz w:val="28"/>
              </w:rPr>
              <w:t>15750778125</w:t>
            </w:r>
          </w:p>
        </w:tc>
        <w:tc>
          <w:tcPr>
            <w:tcW w:w="1805" w:type="pct"/>
          </w:tcPr>
          <w:p w14:paraId="5F38EDA6" w14:textId="77777777" w:rsidR="00881090" w:rsidRDefault="00000000">
            <w:pPr>
              <w:adjustRightInd w:val="0"/>
              <w:snapToGrid w:val="0"/>
              <w:spacing w:line="480" w:lineRule="exact"/>
              <w:jc w:val="center"/>
              <w:rPr>
                <w:rFonts w:asciiTheme="minorEastAsia" w:eastAsiaTheme="minorEastAsia" w:hAnsiTheme="minorEastAsia" w:hint="eastAsia"/>
                <w:bCs/>
                <w:color w:val="000000" w:themeColor="text1"/>
                <w:sz w:val="28"/>
              </w:rPr>
            </w:pPr>
            <w:r>
              <w:rPr>
                <w:rFonts w:asciiTheme="minorEastAsia" w:eastAsiaTheme="minorEastAsia" w:hAnsiTheme="minorEastAsia"/>
                <w:bCs/>
                <w:color w:val="000000" w:themeColor="text1"/>
                <w:sz w:val="28"/>
              </w:rPr>
              <w:t>3528377683@qq.com</w:t>
            </w:r>
          </w:p>
        </w:tc>
        <w:tc>
          <w:tcPr>
            <w:tcW w:w="649" w:type="pct"/>
          </w:tcPr>
          <w:p w14:paraId="2601DBD6" w14:textId="77777777" w:rsidR="00881090" w:rsidRDefault="00000000">
            <w:pPr>
              <w:adjustRightInd w:val="0"/>
              <w:snapToGrid w:val="0"/>
              <w:spacing w:line="480" w:lineRule="exact"/>
              <w:jc w:val="center"/>
              <w:rPr>
                <w:rFonts w:asciiTheme="minorEastAsia" w:eastAsiaTheme="minorEastAsia" w:hAnsiTheme="minorEastAsia" w:hint="eastAsia"/>
                <w:bCs/>
                <w:color w:val="000000" w:themeColor="text1"/>
                <w:sz w:val="28"/>
              </w:rPr>
            </w:pPr>
            <w:r>
              <w:rPr>
                <w:rFonts w:asciiTheme="minorEastAsia" w:eastAsiaTheme="minorEastAsia" w:hAnsiTheme="minorEastAsia" w:hint="eastAsia"/>
                <w:bCs/>
                <w:color w:val="000000" w:themeColor="text1"/>
                <w:sz w:val="28"/>
              </w:rPr>
              <w:t>成员</w:t>
            </w:r>
          </w:p>
        </w:tc>
      </w:tr>
      <w:tr w:rsidR="00881090" w14:paraId="3D500CE4" w14:textId="77777777">
        <w:trPr>
          <w:jc w:val="center"/>
        </w:trPr>
        <w:tc>
          <w:tcPr>
            <w:tcW w:w="251" w:type="pct"/>
          </w:tcPr>
          <w:p w14:paraId="3FA8A13E" w14:textId="77777777" w:rsidR="00881090" w:rsidRDefault="00000000">
            <w:pPr>
              <w:adjustRightInd w:val="0"/>
              <w:snapToGrid w:val="0"/>
              <w:spacing w:line="480" w:lineRule="exact"/>
              <w:jc w:val="center"/>
              <w:rPr>
                <w:rFonts w:ascii="华文中宋" w:eastAsia="华文中宋" w:hAnsi="华文中宋" w:hint="eastAsia"/>
                <w:b/>
                <w:color w:val="000000" w:themeColor="text1"/>
                <w:sz w:val="28"/>
              </w:rPr>
            </w:pPr>
            <w:r>
              <w:rPr>
                <w:rFonts w:ascii="华文中宋" w:eastAsia="华文中宋" w:hAnsi="华文中宋" w:hint="eastAsia"/>
                <w:b/>
                <w:color w:val="000000" w:themeColor="text1"/>
                <w:sz w:val="28"/>
              </w:rPr>
              <w:t>7</w:t>
            </w:r>
          </w:p>
        </w:tc>
        <w:tc>
          <w:tcPr>
            <w:tcW w:w="258" w:type="pct"/>
          </w:tcPr>
          <w:p w14:paraId="433E9AD8" w14:textId="77777777" w:rsidR="00881090" w:rsidRDefault="00000000">
            <w:pPr>
              <w:adjustRightInd w:val="0"/>
              <w:snapToGrid w:val="0"/>
              <w:spacing w:line="480" w:lineRule="exact"/>
              <w:jc w:val="center"/>
              <w:rPr>
                <w:rFonts w:asciiTheme="minorEastAsia" w:eastAsiaTheme="minorEastAsia" w:hAnsiTheme="minorEastAsia" w:hint="eastAsia"/>
                <w:bCs/>
                <w:color w:val="000000" w:themeColor="text1"/>
                <w:sz w:val="28"/>
              </w:rPr>
            </w:pPr>
            <w:r>
              <w:rPr>
                <w:rFonts w:asciiTheme="minorEastAsia" w:eastAsiaTheme="minorEastAsia" w:hAnsiTheme="minorEastAsia" w:hint="eastAsia"/>
                <w:bCs/>
                <w:color w:val="000000" w:themeColor="text1"/>
                <w:sz w:val="28"/>
              </w:rPr>
              <w:t>张馨悦</w:t>
            </w:r>
          </w:p>
        </w:tc>
        <w:tc>
          <w:tcPr>
            <w:tcW w:w="404" w:type="pct"/>
          </w:tcPr>
          <w:p w14:paraId="53C729B5" w14:textId="77777777" w:rsidR="00881090" w:rsidRDefault="00000000">
            <w:pPr>
              <w:adjustRightInd w:val="0"/>
              <w:snapToGrid w:val="0"/>
              <w:spacing w:line="480" w:lineRule="exact"/>
              <w:jc w:val="center"/>
              <w:rPr>
                <w:rFonts w:asciiTheme="minorEastAsia" w:eastAsiaTheme="minorEastAsia" w:hAnsiTheme="minorEastAsia" w:hint="eastAsia"/>
                <w:bCs/>
                <w:color w:val="000000" w:themeColor="text1"/>
                <w:sz w:val="28"/>
              </w:rPr>
            </w:pPr>
            <w:r>
              <w:rPr>
                <w:rFonts w:asciiTheme="minorEastAsia" w:eastAsiaTheme="minorEastAsia" w:hAnsiTheme="minorEastAsia" w:hint="eastAsia"/>
                <w:bCs/>
                <w:color w:val="000000" w:themeColor="text1"/>
                <w:sz w:val="28"/>
              </w:rPr>
              <w:t>统计2402</w:t>
            </w:r>
          </w:p>
        </w:tc>
        <w:tc>
          <w:tcPr>
            <w:tcW w:w="745" w:type="pct"/>
          </w:tcPr>
          <w:p w14:paraId="1A97EB69" w14:textId="77777777" w:rsidR="00881090" w:rsidRDefault="00000000">
            <w:pPr>
              <w:adjustRightInd w:val="0"/>
              <w:snapToGrid w:val="0"/>
              <w:spacing w:line="480" w:lineRule="exact"/>
              <w:jc w:val="center"/>
              <w:rPr>
                <w:rFonts w:asciiTheme="minorEastAsia" w:eastAsiaTheme="minorEastAsia" w:hAnsiTheme="minorEastAsia" w:hint="eastAsia"/>
                <w:bCs/>
                <w:color w:val="000000" w:themeColor="text1"/>
                <w:sz w:val="28"/>
              </w:rPr>
            </w:pPr>
            <w:r>
              <w:rPr>
                <w:rFonts w:asciiTheme="minorEastAsia" w:eastAsiaTheme="minorEastAsia" w:hAnsiTheme="minorEastAsia"/>
                <w:bCs/>
                <w:color w:val="000000" w:themeColor="text1"/>
                <w:sz w:val="28"/>
              </w:rPr>
              <w:t>240110310</w:t>
            </w:r>
          </w:p>
        </w:tc>
        <w:tc>
          <w:tcPr>
            <w:tcW w:w="887" w:type="pct"/>
          </w:tcPr>
          <w:p w14:paraId="512EC8C6" w14:textId="77777777" w:rsidR="00881090" w:rsidRDefault="00000000">
            <w:pPr>
              <w:adjustRightInd w:val="0"/>
              <w:snapToGrid w:val="0"/>
              <w:spacing w:line="480" w:lineRule="exact"/>
              <w:jc w:val="center"/>
              <w:rPr>
                <w:rFonts w:asciiTheme="minorEastAsia" w:eastAsiaTheme="minorEastAsia" w:hAnsiTheme="minorEastAsia" w:hint="eastAsia"/>
                <w:bCs/>
                <w:color w:val="000000" w:themeColor="text1"/>
                <w:sz w:val="28"/>
              </w:rPr>
            </w:pPr>
            <w:r>
              <w:rPr>
                <w:rFonts w:asciiTheme="minorEastAsia" w:eastAsiaTheme="minorEastAsia" w:hAnsiTheme="minorEastAsia"/>
                <w:bCs/>
                <w:color w:val="000000" w:themeColor="text1"/>
                <w:sz w:val="28"/>
              </w:rPr>
              <w:t>18603297116</w:t>
            </w:r>
          </w:p>
        </w:tc>
        <w:tc>
          <w:tcPr>
            <w:tcW w:w="1805" w:type="pct"/>
          </w:tcPr>
          <w:p w14:paraId="0AD94586" w14:textId="77777777" w:rsidR="00881090" w:rsidRDefault="00000000">
            <w:pPr>
              <w:adjustRightInd w:val="0"/>
              <w:snapToGrid w:val="0"/>
              <w:spacing w:line="480" w:lineRule="exact"/>
              <w:jc w:val="center"/>
              <w:rPr>
                <w:rFonts w:asciiTheme="minorEastAsia" w:eastAsiaTheme="minorEastAsia" w:hAnsiTheme="minorEastAsia" w:hint="eastAsia"/>
                <w:bCs/>
                <w:color w:val="000000" w:themeColor="text1"/>
                <w:sz w:val="28"/>
              </w:rPr>
            </w:pPr>
            <w:r>
              <w:rPr>
                <w:rFonts w:asciiTheme="minorEastAsia" w:eastAsiaTheme="minorEastAsia" w:hAnsiTheme="minorEastAsia"/>
                <w:bCs/>
                <w:color w:val="000000" w:themeColor="text1"/>
                <w:sz w:val="28"/>
              </w:rPr>
              <w:t>xingye_16studio@163.com</w:t>
            </w:r>
          </w:p>
        </w:tc>
        <w:tc>
          <w:tcPr>
            <w:tcW w:w="649" w:type="pct"/>
          </w:tcPr>
          <w:p w14:paraId="4C4CE73E" w14:textId="77777777" w:rsidR="00881090" w:rsidRDefault="00000000">
            <w:pPr>
              <w:adjustRightInd w:val="0"/>
              <w:snapToGrid w:val="0"/>
              <w:spacing w:line="480" w:lineRule="exact"/>
              <w:jc w:val="center"/>
              <w:rPr>
                <w:rFonts w:asciiTheme="minorEastAsia" w:eastAsiaTheme="minorEastAsia" w:hAnsiTheme="minorEastAsia" w:hint="eastAsia"/>
                <w:bCs/>
                <w:color w:val="000000" w:themeColor="text1"/>
                <w:sz w:val="28"/>
              </w:rPr>
            </w:pPr>
            <w:r>
              <w:rPr>
                <w:rFonts w:asciiTheme="minorEastAsia" w:eastAsiaTheme="minorEastAsia" w:hAnsiTheme="minorEastAsia" w:hint="eastAsia"/>
                <w:bCs/>
                <w:color w:val="000000" w:themeColor="text1"/>
                <w:sz w:val="28"/>
              </w:rPr>
              <w:t>成员</w:t>
            </w:r>
          </w:p>
        </w:tc>
      </w:tr>
      <w:tr w:rsidR="00881090" w14:paraId="00B646AA" w14:textId="77777777">
        <w:trPr>
          <w:jc w:val="center"/>
        </w:trPr>
        <w:tc>
          <w:tcPr>
            <w:tcW w:w="251" w:type="pct"/>
          </w:tcPr>
          <w:p w14:paraId="430B58BA" w14:textId="77777777" w:rsidR="00881090" w:rsidRDefault="00000000">
            <w:pPr>
              <w:adjustRightInd w:val="0"/>
              <w:snapToGrid w:val="0"/>
              <w:spacing w:line="480" w:lineRule="exact"/>
              <w:jc w:val="center"/>
              <w:rPr>
                <w:rFonts w:ascii="华文中宋" w:eastAsia="华文中宋" w:hAnsi="华文中宋" w:hint="eastAsia"/>
                <w:b/>
                <w:color w:val="000000" w:themeColor="text1"/>
                <w:sz w:val="28"/>
              </w:rPr>
            </w:pPr>
            <w:r>
              <w:rPr>
                <w:rFonts w:ascii="华文中宋" w:eastAsia="华文中宋" w:hAnsi="华文中宋" w:hint="eastAsia"/>
                <w:b/>
                <w:color w:val="000000" w:themeColor="text1"/>
                <w:sz w:val="28"/>
              </w:rPr>
              <w:t>8</w:t>
            </w:r>
          </w:p>
        </w:tc>
        <w:tc>
          <w:tcPr>
            <w:tcW w:w="258" w:type="pct"/>
          </w:tcPr>
          <w:p w14:paraId="25579F81" w14:textId="77777777" w:rsidR="00881090" w:rsidRDefault="00000000">
            <w:pPr>
              <w:adjustRightInd w:val="0"/>
              <w:snapToGrid w:val="0"/>
              <w:spacing w:line="480" w:lineRule="exact"/>
              <w:jc w:val="center"/>
              <w:rPr>
                <w:rFonts w:ascii="华文中宋" w:eastAsia="华文中宋" w:hAnsi="华文中宋" w:hint="eastAsia"/>
                <w:b/>
                <w:color w:val="000000" w:themeColor="text1"/>
                <w:sz w:val="28"/>
              </w:rPr>
            </w:pPr>
            <w:r>
              <w:rPr>
                <w:rFonts w:asciiTheme="minorEastAsia" w:eastAsiaTheme="minorEastAsia" w:hAnsiTheme="minorEastAsia" w:hint="eastAsia"/>
                <w:bCs/>
                <w:color w:val="000000" w:themeColor="text1"/>
                <w:sz w:val="28"/>
              </w:rPr>
              <w:t>李卓妍</w:t>
            </w:r>
          </w:p>
        </w:tc>
        <w:tc>
          <w:tcPr>
            <w:tcW w:w="404" w:type="pct"/>
          </w:tcPr>
          <w:p w14:paraId="2D8ED9BA" w14:textId="77777777" w:rsidR="00881090" w:rsidRDefault="00000000">
            <w:pPr>
              <w:adjustRightInd w:val="0"/>
              <w:snapToGrid w:val="0"/>
              <w:spacing w:line="480" w:lineRule="exact"/>
              <w:jc w:val="center"/>
              <w:rPr>
                <w:rFonts w:ascii="华文中宋" w:eastAsia="华文中宋" w:hAnsi="华文中宋" w:hint="eastAsia"/>
                <w:b/>
                <w:color w:val="000000" w:themeColor="text1"/>
                <w:sz w:val="28"/>
              </w:rPr>
            </w:pPr>
            <w:r>
              <w:rPr>
                <w:rFonts w:asciiTheme="minorEastAsia" w:eastAsiaTheme="minorEastAsia" w:hAnsiTheme="minorEastAsia" w:hint="eastAsia"/>
                <w:bCs/>
                <w:color w:val="000000" w:themeColor="text1"/>
                <w:sz w:val="28"/>
              </w:rPr>
              <w:t>统计2302</w:t>
            </w:r>
          </w:p>
        </w:tc>
        <w:tc>
          <w:tcPr>
            <w:tcW w:w="745" w:type="pct"/>
          </w:tcPr>
          <w:p w14:paraId="5C438172" w14:textId="77777777" w:rsidR="00881090" w:rsidRDefault="00000000">
            <w:pPr>
              <w:adjustRightInd w:val="0"/>
              <w:snapToGrid w:val="0"/>
              <w:spacing w:line="480" w:lineRule="exact"/>
              <w:jc w:val="center"/>
              <w:rPr>
                <w:rFonts w:ascii="华文中宋" w:eastAsia="华文中宋" w:hAnsi="华文中宋" w:hint="eastAsia"/>
                <w:b/>
                <w:color w:val="000000" w:themeColor="text1"/>
                <w:sz w:val="28"/>
              </w:rPr>
            </w:pPr>
            <w:r>
              <w:rPr>
                <w:rFonts w:asciiTheme="minorEastAsia" w:eastAsiaTheme="minorEastAsia" w:hAnsiTheme="minorEastAsia"/>
                <w:bCs/>
                <w:color w:val="000000" w:themeColor="text1"/>
                <w:sz w:val="28"/>
              </w:rPr>
              <w:t>230110206</w:t>
            </w:r>
          </w:p>
        </w:tc>
        <w:tc>
          <w:tcPr>
            <w:tcW w:w="887" w:type="pct"/>
          </w:tcPr>
          <w:p w14:paraId="24C9DA31" w14:textId="77777777" w:rsidR="00881090" w:rsidRDefault="00000000">
            <w:pPr>
              <w:adjustRightInd w:val="0"/>
              <w:snapToGrid w:val="0"/>
              <w:spacing w:line="480" w:lineRule="exact"/>
              <w:jc w:val="center"/>
              <w:rPr>
                <w:rFonts w:ascii="华文中宋" w:eastAsia="华文中宋" w:hAnsi="华文中宋" w:hint="eastAsia"/>
                <w:b/>
                <w:color w:val="000000" w:themeColor="text1"/>
                <w:sz w:val="28"/>
              </w:rPr>
            </w:pPr>
            <w:r>
              <w:rPr>
                <w:rFonts w:asciiTheme="minorEastAsia" w:eastAsiaTheme="minorEastAsia" w:hAnsiTheme="minorEastAsia"/>
                <w:bCs/>
                <w:color w:val="000000" w:themeColor="text1"/>
                <w:sz w:val="28"/>
              </w:rPr>
              <w:t>18504598166</w:t>
            </w:r>
          </w:p>
        </w:tc>
        <w:tc>
          <w:tcPr>
            <w:tcW w:w="1805" w:type="pct"/>
          </w:tcPr>
          <w:p w14:paraId="6EC4533A" w14:textId="77777777" w:rsidR="00881090" w:rsidRDefault="00000000">
            <w:pPr>
              <w:adjustRightInd w:val="0"/>
              <w:snapToGrid w:val="0"/>
              <w:spacing w:line="480" w:lineRule="exact"/>
              <w:jc w:val="center"/>
              <w:rPr>
                <w:rFonts w:ascii="华文中宋" w:eastAsia="华文中宋" w:hAnsi="华文中宋" w:hint="eastAsia"/>
                <w:b/>
                <w:color w:val="000000" w:themeColor="text1"/>
                <w:sz w:val="28"/>
              </w:rPr>
            </w:pPr>
            <w:r>
              <w:rPr>
                <w:rFonts w:asciiTheme="minorEastAsia" w:eastAsiaTheme="minorEastAsia" w:hAnsiTheme="minorEastAsia"/>
                <w:bCs/>
                <w:color w:val="000000" w:themeColor="text1"/>
                <w:sz w:val="28"/>
              </w:rPr>
              <w:t>Narrate8166@163.com</w:t>
            </w:r>
          </w:p>
        </w:tc>
        <w:tc>
          <w:tcPr>
            <w:tcW w:w="649" w:type="pct"/>
          </w:tcPr>
          <w:p w14:paraId="7CB9D892" w14:textId="77777777" w:rsidR="00881090" w:rsidRDefault="00000000">
            <w:pPr>
              <w:adjustRightInd w:val="0"/>
              <w:snapToGrid w:val="0"/>
              <w:spacing w:line="480" w:lineRule="exact"/>
              <w:jc w:val="center"/>
              <w:rPr>
                <w:rFonts w:ascii="华文中宋" w:eastAsia="华文中宋" w:hAnsi="华文中宋" w:hint="eastAsia"/>
                <w:b/>
                <w:color w:val="000000" w:themeColor="text1"/>
                <w:sz w:val="28"/>
              </w:rPr>
            </w:pPr>
            <w:r>
              <w:rPr>
                <w:rFonts w:asciiTheme="minorEastAsia" w:eastAsiaTheme="minorEastAsia" w:hAnsiTheme="minorEastAsia" w:hint="eastAsia"/>
                <w:bCs/>
                <w:color w:val="000000" w:themeColor="text1"/>
                <w:sz w:val="28"/>
              </w:rPr>
              <w:t>成员</w:t>
            </w:r>
          </w:p>
        </w:tc>
      </w:tr>
    </w:tbl>
    <w:p w14:paraId="6BC19157" w14:textId="77777777" w:rsidR="00881090" w:rsidRDefault="00000000">
      <w:pPr>
        <w:adjustRightInd w:val="0"/>
        <w:snapToGrid w:val="0"/>
        <w:spacing w:line="480" w:lineRule="exact"/>
        <w:ind w:firstLine="420"/>
        <w:jc w:val="left"/>
        <w:rPr>
          <w:rFonts w:ascii="华文中宋" w:eastAsia="华文中宋" w:hAnsi="华文中宋" w:hint="eastAsia"/>
          <w:b/>
          <w:sz w:val="22"/>
          <w:szCs w:val="21"/>
        </w:rPr>
      </w:pPr>
      <w:r>
        <w:rPr>
          <w:rFonts w:ascii="华文中宋" w:eastAsia="华文中宋" w:hAnsi="华文中宋" w:hint="eastAsia"/>
          <w:b/>
          <w:sz w:val="22"/>
          <w:szCs w:val="21"/>
        </w:rPr>
        <w:lastRenderedPageBreak/>
        <w:t>注：队伍中必须包含大一或大二学生</w:t>
      </w:r>
    </w:p>
    <w:p w14:paraId="7BF1AF8A" w14:textId="77777777" w:rsidR="00881090" w:rsidRDefault="00000000">
      <w:pPr>
        <w:pStyle w:val="ae"/>
        <w:numPr>
          <w:ilvl w:val="0"/>
          <w:numId w:val="1"/>
        </w:numPr>
        <w:adjustRightInd w:val="0"/>
        <w:snapToGrid w:val="0"/>
        <w:spacing w:line="480" w:lineRule="exact"/>
        <w:ind w:firstLineChars="0"/>
        <w:jc w:val="left"/>
        <w:rPr>
          <w:rFonts w:ascii="华文中宋" w:eastAsia="华文中宋" w:hAnsi="华文中宋" w:hint="eastAsia"/>
          <w:b/>
          <w:sz w:val="28"/>
        </w:rPr>
      </w:pPr>
      <w:r>
        <w:rPr>
          <w:rFonts w:ascii="华文中宋" w:eastAsia="华文中宋" w:hAnsi="华文中宋" w:hint="eastAsia"/>
          <w:b/>
          <w:sz w:val="28"/>
        </w:rPr>
        <w:t>项目志愿情况</w:t>
      </w:r>
    </w:p>
    <w:p w14:paraId="01E82CF5" w14:textId="77777777" w:rsidR="00881090" w:rsidRDefault="00000000">
      <w:pPr>
        <w:adjustRightInd w:val="0"/>
        <w:snapToGrid w:val="0"/>
        <w:spacing w:line="480" w:lineRule="exact"/>
        <w:ind w:left="579"/>
        <w:jc w:val="left"/>
        <w:rPr>
          <w:rFonts w:ascii="华文中宋" w:eastAsia="华文中宋" w:hAnsi="华文中宋" w:hint="eastAsia"/>
          <w:bCs/>
          <w:i/>
          <w:iCs/>
          <w:sz w:val="28"/>
        </w:rPr>
      </w:pPr>
      <w:r>
        <w:rPr>
          <w:rFonts w:ascii="华文中宋" w:eastAsia="华文中宋" w:hAnsi="华文中宋" w:hint="eastAsia"/>
          <w:bCs/>
          <w:i/>
          <w:iCs/>
          <w:sz w:val="28"/>
        </w:rPr>
        <w:t>请填写“序号+项目名称”，最后列“是”请打勾,“否”则留空。</w:t>
      </w:r>
    </w:p>
    <w:tbl>
      <w:tblPr>
        <w:tblStyle w:val="ab"/>
        <w:tblW w:w="9923" w:type="dxa"/>
        <w:jc w:val="center"/>
        <w:tblLook w:val="04A0" w:firstRow="1" w:lastRow="0" w:firstColumn="1" w:lastColumn="0" w:noHBand="0" w:noVBand="1"/>
      </w:tblPr>
      <w:tblGrid>
        <w:gridCol w:w="1418"/>
        <w:gridCol w:w="4962"/>
        <w:gridCol w:w="3543"/>
      </w:tblGrid>
      <w:tr w:rsidR="00881090" w14:paraId="02D5340C" w14:textId="77777777">
        <w:trPr>
          <w:jc w:val="center"/>
        </w:trPr>
        <w:tc>
          <w:tcPr>
            <w:tcW w:w="1418" w:type="dxa"/>
          </w:tcPr>
          <w:p w14:paraId="4311752A" w14:textId="77777777" w:rsidR="00881090" w:rsidRDefault="00000000">
            <w:pPr>
              <w:rPr>
                <w:rFonts w:ascii="华文中宋" w:eastAsia="华文中宋" w:hAnsi="华文中宋" w:hint="eastAsia"/>
                <w:b/>
                <w:kern w:val="0"/>
                <w:sz w:val="28"/>
              </w:rPr>
            </w:pPr>
            <w:r>
              <w:rPr>
                <w:rFonts w:ascii="华文中宋" w:eastAsia="华文中宋" w:hAnsi="华文中宋" w:hint="eastAsia"/>
                <w:b/>
                <w:kern w:val="0"/>
                <w:sz w:val="28"/>
              </w:rPr>
              <w:t>第一志愿</w:t>
            </w:r>
          </w:p>
        </w:tc>
        <w:tc>
          <w:tcPr>
            <w:tcW w:w="4962" w:type="dxa"/>
          </w:tcPr>
          <w:p w14:paraId="0FC8B503" w14:textId="77777777" w:rsidR="00881090" w:rsidRDefault="00000000">
            <w:pPr>
              <w:rPr>
                <w:rFonts w:ascii="华文中宋" w:eastAsia="华文中宋" w:hAnsi="华文中宋" w:hint="eastAsia"/>
                <w:b/>
                <w:kern w:val="0"/>
                <w:sz w:val="28"/>
              </w:rPr>
            </w:pPr>
            <w:r>
              <w:rPr>
                <w:rFonts w:ascii="华文中宋" w:eastAsia="华文中宋" w:hAnsi="华文中宋" w:hint="eastAsia"/>
                <w:b/>
                <w:kern w:val="0"/>
                <w:sz w:val="28"/>
              </w:rPr>
              <w:t>2中国人口及其上海房价预测</w:t>
            </w:r>
          </w:p>
        </w:tc>
        <w:tc>
          <w:tcPr>
            <w:tcW w:w="3543" w:type="dxa"/>
          </w:tcPr>
          <w:p w14:paraId="21D4FC06" w14:textId="77777777" w:rsidR="00881090" w:rsidRDefault="00000000">
            <w:pPr>
              <w:rPr>
                <w:rFonts w:ascii="华文中宋" w:eastAsia="华文中宋" w:hAnsi="华文中宋" w:hint="eastAsia"/>
                <w:b/>
                <w:kern w:val="0"/>
                <w:sz w:val="28"/>
              </w:rPr>
            </w:pPr>
            <w:r>
              <w:rPr>
                <w:rFonts w:ascii="Segoe UI Symbol" w:eastAsia="华文中宋" w:hAnsi="Segoe UI Symbol" w:cs="Segoe UI Symbol"/>
                <w:b/>
                <w:kern w:val="0"/>
                <w:sz w:val="28"/>
              </w:rPr>
              <w:t>☑</w:t>
            </w:r>
            <w:r>
              <w:rPr>
                <w:rFonts w:ascii="华文中宋" w:eastAsia="华文中宋" w:hAnsi="华文中宋" w:hint="eastAsia"/>
                <w:b/>
                <w:kern w:val="0"/>
                <w:sz w:val="28"/>
              </w:rPr>
              <w:t>是否已和老师初步沟通</w:t>
            </w:r>
          </w:p>
        </w:tc>
      </w:tr>
      <w:tr w:rsidR="00881090" w14:paraId="7792A3FF" w14:textId="77777777">
        <w:trPr>
          <w:jc w:val="center"/>
        </w:trPr>
        <w:tc>
          <w:tcPr>
            <w:tcW w:w="1418" w:type="dxa"/>
          </w:tcPr>
          <w:p w14:paraId="483A56DF" w14:textId="77777777" w:rsidR="00881090" w:rsidRDefault="00000000">
            <w:pPr>
              <w:rPr>
                <w:rFonts w:ascii="华文中宋" w:eastAsia="华文中宋" w:hAnsi="华文中宋" w:hint="eastAsia"/>
                <w:b/>
                <w:kern w:val="0"/>
                <w:sz w:val="28"/>
              </w:rPr>
            </w:pPr>
            <w:r>
              <w:rPr>
                <w:rFonts w:ascii="华文中宋" w:eastAsia="华文中宋" w:hAnsi="华文中宋" w:hint="eastAsia"/>
                <w:b/>
                <w:kern w:val="0"/>
                <w:sz w:val="28"/>
              </w:rPr>
              <w:t>第二志愿</w:t>
            </w:r>
          </w:p>
        </w:tc>
        <w:tc>
          <w:tcPr>
            <w:tcW w:w="4962" w:type="dxa"/>
          </w:tcPr>
          <w:p w14:paraId="012390CB" w14:textId="77777777" w:rsidR="00881090" w:rsidRDefault="00000000">
            <w:pPr>
              <w:rPr>
                <w:rFonts w:ascii="华文中宋" w:eastAsia="华文中宋" w:hAnsi="华文中宋" w:hint="eastAsia"/>
                <w:b/>
                <w:kern w:val="0"/>
                <w:sz w:val="28"/>
              </w:rPr>
            </w:pPr>
            <w:r>
              <w:rPr>
                <w:rFonts w:ascii="华文中宋" w:eastAsia="华文中宋" w:hAnsi="华文中宋" w:hint="eastAsia"/>
                <w:b/>
                <w:kern w:val="0"/>
                <w:sz w:val="28"/>
              </w:rPr>
              <w:t>5生成扩散及其应用</w:t>
            </w:r>
          </w:p>
        </w:tc>
        <w:tc>
          <w:tcPr>
            <w:tcW w:w="3543" w:type="dxa"/>
          </w:tcPr>
          <w:p w14:paraId="4C7675D1" w14:textId="77777777" w:rsidR="00881090" w:rsidRDefault="00000000">
            <w:pPr>
              <w:rPr>
                <w:rFonts w:ascii="华文中宋" w:eastAsia="华文中宋" w:hAnsi="华文中宋" w:hint="eastAsia"/>
                <w:b/>
                <w:kern w:val="0"/>
                <w:sz w:val="28"/>
              </w:rPr>
            </w:pPr>
            <w:r>
              <w:rPr>
                <w:rFonts w:ascii="Segoe UI Symbol" w:eastAsia="华文中宋" w:hAnsi="Segoe UI Symbol" w:cs="Segoe UI Symbol"/>
                <w:b/>
                <w:kern w:val="0"/>
                <w:sz w:val="28"/>
              </w:rPr>
              <w:t>☑</w:t>
            </w:r>
            <w:r>
              <w:rPr>
                <w:rFonts w:ascii="华文中宋" w:eastAsia="华文中宋" w:hAnsi="华文中宋" w:hint="eastAsia"/>
                <w:b/>
                <w:kern w:val="0"/>
                <w:sz w:val="28"/>
              </w:rPr>
              <w:t>是否已和老师初步沟通</w:t>
            </w:r>
          </w:p>
        </w:tc>
      </w:tr>
      <w:tr w:rsidR="00881090" w14:paraId="6ABC8B58" w14:textId="77777777">
        <w:trPr>
          <w:jc w:val="center"/>
        </w:trPr>
        <w:tc>
          <w:tcPr>
            <w:tcW w:w="1418" w:type="dxa"/>
            <w:tcBorders>
              <w:bottom w:val="single" w:sz="4" w:space="0" w:color="auto"/>
            </w:tcBorders>
          </w:tcPr>
          <w:p w14:paraId="4FAA6778" w14:textId="77777777" w:rsidR="00881090" w:rsidRDefault="00000000">
            <w:pPr>
              <w:rPr>
                <w:rFonts w:ascii="华文中宋" w:eastAsia="华文中宋" w:hAnsi="华文中宋" w:hint="eastAsia"/>
                <w:b/>
                <w:kern w:val="0"/>
                <w:sz w:val="28"/>
              </w:rPr>
            </w:pPr>
            <w:r>
              <w:rPr>
                <w:rFonts w:ascii="华文中宋" w:eastAsia="华文中宋" w:hAnsi="华文中宋" w:hint="eastAsia"/>
                <w:b/>
                <w:kern w:val="0"/>
                <w:sz w:val="28"/>
              </w:rPr>
              <w:t>第三志愿</w:t>
            </w:r>
          </w:p>
        </w:tc>
        <w:tc>
          <w:tcPr>
            <w:tcW w:w="4962" w:type="dxa"/>
            <w:tcBorders>
              <w:bottom w:val="single" w:sz="4" w:space="0" w:color="auto"/>
            </w:tcBorders>
          </w:tcPr>
          <w:p w14:paraId="57504DEB" w14:textId="77777777" w:rsidR="00881090" w:rsidRDefault="00000000">
            <w:pPr>
              <w:rPr>
                <w:rFonts w:ascii="华文中宋" w:eastAsia="华文中宋" w:hAnsi="华文中宋" w:hint="eastAsia"/>
                <w:b/>
                <w:kern w:val="0"/>
                <w:sz w:val="28"/>
              </w:rPr>
            </w:pPr>
            <w:r>
              <w:rPr>
                <w:rFonts w:ascii="华文中宋" w:eastAsia="华文中宋" w:hAnsi="华文中宋" w:hint="eastAsia"/>
                <w:b/>
                <w:kern w:val="0"/>
                <w:sz w:val="28"/>
              </w:rPr>
              <w:t>15基于在线评价和用户偏好的消费决策</w:t>
            </w:r>
          </w:p>
        </w:tc>
        <w:tc>
          <w:tcPr>
            <w:tcW w:w="3543" w:type="dxa"/>
            <w:tcBorders>
              <w:bottom w:val="single" w:sz="4" w:space="0" w:color="auto"/>
            </w:tcBorders>
          </w:tcPr>
          <w:p w14:paraId="3ECA1CB8" w14:textId="77777777" w:rsidR="00881090" w:rsidRDefault="00000000">
            <w:pPr>
              <w:pStyle w:val="ae"/>
              <w:numPr>
                <w:ilvl w:val="0"/>
                <w:numId w:val="2"/>
              </w:numPr>
              <w:ind w:firstLineChars="0"/>
              <w:rPr>
                <w:rFonts w:ascii="华文中宋" w:eastAsia="华文中宋" w:hAnsi="华文中宋" w:hint="eastAsia"/>
                <w:b/>
                <w:kern w:val="0"/>
                <w:sz w:val="28"/>
              </w:rPr>
            </w:pPr>
            <w:r>
              <w:rPr>
                <w:rFonts w:ascii="华文中宋" w:eastAsia="华文中宋" w:hAnsi="华文中宋" w:hint="eastAsia"/>
                <w:b/>
                <w:kern w:val="0"/>
                <w:sz w:val="28"/>
              </w:rPr>
              <w:t>是否已和老师初步沟通</w:t>
            </w:r>
          </w:p>
        </w:tc>
      </w:tr>
      <w:tr w:rsidR="00881090" w14:paraId="04522AEE" w14:textId="77777777">
        <w:trPr>
          <w:jc w:val="center"/>
        </w:trPr>
        <w:tc>
          <w:tcPr>
            <w:tcW w:w="6380" w:type="dxa"/>
            <w:gridSpan w:val="2"/>
            <w:tcBorders>
              <w:top w:val="single" w:sz="4" w:space="0" w:color="auto"/>
              <w:left w:val="nil"/>
              <w:bottom w:val="nil"/>
              <w:right w:val="nil"/>
            </w:tcBorders>
          </w:tcPr>
          <w:p w14:paraId="5E3A9A44" w14:textId="77777777" w:rsidR="00881090" w:rsidRDefault="00000000">
            <w:pPr>
              <w:ind w:right="1400"/>
              <w:rPr>
                <w:rFonts w:ascii="华文中宋" w:eastAsia="华文中宋" w:hAnsi="华文中宋" w:hint="eastAsia"/>
                <w:b/>
                <w:kern w:val="0"/>
                <w:sz w:val="28"/>
              </w:rPr>
            </w:pPr>
            <w:r>
              <w:rPr>
                <w:rFonts w:ascii="Segoe UI Symbol" w:eastAsia="华文中宋" w:hAnsi="Segoe UI Symbol" w:cs="Segoe UI Symbol"/>
                <w:b/>
                <w:kern w:val="0"/>
                <w:sz w:val="28"/>
              </w:rPr>
              <w:t>☑</w:t>
            </w:r>
            <w:r>
              <w:rPr>
                <w:rFonts w:ascii="华文中宋" w:eastAsia="华文中宋" w:hAnsi="华文中宋" w:hint="eastAsia"/>
                <w:b/>
                <w:kern w:val="0"/>
                <w:sz w:val="28"/>
              </w:rPr>
              <w:t>是否服从调剂</w:t>
            </w:r>
          </w:p>
        </w:tc>
        <w:tc>
          <w:tcPr>
            <w:tcW w:w="3543" w:type="dxa"/>
            <w:tcBorders>
              <w:top w:val="single" w:sz="4" w:space="0" w:color="auto"/>
              <w:left w:val="nil"/>
              <w:bottom w:val="nil"/>
              <w:right w:val="nil"/>
            </w:tcBorders>
          </w:tcPr>
          <w:p w14:paraId="093D00BE" w14:textId="77777777" w:rsidR="00881090" w:rsidRDefault="00881090">
            <w:pPr>
              <w:pStyle w:val="ae"/>
              <w:ind w:left="360" w:right="280" w:firstLineChars="0" w:firstLine="0"/>
              <w:jc w:val="left"/>
              <w:rPr>
                <w:rFonts w:ascii="华文中宋" w:eastAsia="华文中宋" w:hAnsi="华文中宋" w:hint="eastAsia"/>
                <w:b/>
                <w:kern w:val="0"/>
                <w:sz w:val="28"/>
              </w:rPr>
            </w:pPr>
          </w:p>
        </w:tc>
      </w:tr>
    </w:tbl>
    <w:p w14:paraId="5F459EE3" w14:textId="77777777" w:rsidR="00881090" w:rsidRDefault="00000000">
      <w:pPr>
        <w:pStyle w:val="ae"/>
        <w:numPr>
          <w:ilvl w:val="0"/>
          <w:numId w:val="1"/>
        </w:numPr>
        <w:ind w:firstLineChars="0"/>
        <w:rPr>
          <w:rFonts w:ascii="华文中宋" w:eastAsia="华文中宋" w:hAnsi="华文中宋" w:hint="eastAsia"/>
          <w:b/>
          <w:kern w:val="0"/>
          <w:sz w:val="28"/>
        </w:rPr>
      </w:pPr>
      <w:r>
        <w:rPr>
          <w:rFonts w:ascii="华文中宋" w:eastAsia="华文中宋" w:hAnsi="华文中宋" w:hint="eastAsia"/>
          <w:b/>
          <w:kern w:val="0"/>
          <w:sz w:val="28"/>
        </w:rPr>
        <w:t>对意向项目的初步设想与理解</w:t>
      </w:r>
    </w:p>
    <w:p w14:paraId="0CED4DAC" w14:textId="77777777" w:rsidR="00881090" w:rsidRDefault="00000000">
      <w:pPr>
        <w:ind w:left="579"/>
        <w:rPr>
          <w:rFonts w:ascii="华文中宋" w:eastAsia="华文中宋" w:hAnsi="华文中宋" w:hint="eastAsia"/>
          <w:bCs/>
          <w:i/>
          <w:iCs/>
          <w:kern w:val="0"/>
          <w:sz w:val="28"/>
        </w:rPr>
      </w:pPr>
      <w:r>
        <w:rPr>
          <w:rFonts w:ascii="华文中宋" w:eastAsia="华文中宋" w:hAnsi="华文中宋" w:hint="eastAsia"/>
          <w:bCs/>
          <w:i/>
          <w:iCs/>
          <w:kern w:val="0"/>
          <w:sz w:val="28"/>
        </w:rPr>
        <w:t>本栏未展示完全者可另附页</w:t>
      </w:r>
    </w:p>
    <w:tbl>
      <w:tblPr>
        <w:tblStyle w:val="ab"/>
        <w:tblW w:w="9923" w:type="dxa"/>
        <w:jc w:val="center"/>
        <w:tblLook w:val="04A0" w:firstRow="1" w:lastRow="0" w:firstColumn="1" w:lastColumn="0" w:noHBand="0" w:noVBand="1"/>
      </w:tblPr>
      <w:tblGrid>
        <w:gridCol w:w="1418"/>
        <w:gridCol w:w="8505"/>
      </w:tblGrid>
      <w:tr w:rsidR="00881090" w14:paraId="329F7426" w14:textId="77777777">
        <w:trPr>
          <w:trHeight w:val="2526"/>
          <w:jc w:val="center"/>
        </w:trPr>
        <w:tc>
          <w:tcPr>
            <w:tcW w:w="1418" w:type="dxa"/>
            <w:vAlign w:val="center"/>
          </w:tcPr>
          <w:p w14:paraId="06C985D9" w14:textId="77777777" w:rsidR="00881090" w:rsidRDefault="00000000">
            <w:pPr>
              <w:rPr>
                <w:rFonts w:ascii="华文中宋" w:eastAsia="华文中宋" w:hAnsi="华文中宋" w:hint="eastAsia"/>
                <w:b/>
                <w:kern w:val="0"/>
                <w:sz w:val="28"/>
              </w:rPr>
            </w:pPr>
            <w:r>
              <w:rPr>
                <w:rFonts w:ascii="华文中宋" w:eastAsia="华文中宋" w:hAnsi="华文中宋" w:hint="eastAsia"/>
                <w:b/>
                <w:kern w:val="0"/>
                <w:sz w:val="28"/>
              </w:rPr>
              <w:t>第一志愿</w:t>
            </w:r>
          </w:p>
        </w:tc>
        <w:tc>
          <w:tcPr>
            <w:tcW w:w="8505" w:type="dxa"/>
          </w:tcPr>
          <w:p w14:paraId="7C207872" w14:textId="77777777" w:rsidR="00881090" w:rsidRDefault="00000000">
            <w:pPr>
              <w:rPr>
                <w:rFonts w:asciiTheme="minorEastAsia" w:eastAsiaTheme="minorEastAsia" w:hAnsiTheme="minorEastAsia" w:hint="eastAsia"/>
                <w:kern w:val="0"/>
                <w:sz w:val="24"/>
              </w:rPr>
            </w:pPr>
            <w:r>
              <w:rPr>
                <w:rFonts w:asciiTheme="minorEastAsia" w:eastAsiaTheme="minorEastAsia" w:hAnsiTheme="minorEastAsia"/>
                <w:kern w:val="0"/>
                <w:sz w:val="24"/>
              </w:rPr>
              <w:t>（一）研究背景与核心问题</w:t>
            </w:r>
            <w:r>
              <w:rPr>
                <w:rFonts w:eastAsiaTheme="minorEastAsia"/>
                <w:kern w:val="0"/>
                <w:sz w:val="24"/>
              </w:rPr>
              <w:t>​</w:t>
            </w:r>
          </w:p>
          <w:p w14:paraId="04B9AA79" w14:textId="77777777" w:rsidR="00881090" w:rsidRDefault="00000000">
            <w:pPr>
              <w:rPr>
                <w:rFonts w:asciiTheme="minorEastAsia" w:eastAsiaTheme="minorEastAsia" w:hAnsiTheme="minorEastAsia" w:hint="eastAsia"/>
                <w:kern w:val="0"/>
                <w:sz w:val="24"/>
              </w:rPr>
            </w:pPr>
            <w:r>
              <w:rPr>
                <w:rFonts w:asciiTheme="minorEastAsia" w:eastAsiaTheme="minorEastAsia" w:hAnsiTheme="minorEastAsia"/>
                <w:kern w:val="0"/>
                <w:sz w:val="24"/>
              </w:rPr>
              <w:t>1. 现实驱动</w:t>
            </w:r>
            <w:r>
              <w:rPr>
                <w:rFonts w:eastAsiaTheme="minorEastAsia"/>
                <w:kern w:val="0"/>
                <w:sz w:val="24"/>
              </w:rPr>
              <w:t>​</w:t>
            </w:r>
          </w:p>
          <w:p w14:paraId="61CD9D93" w14:textId="77777777" w:rsidR="00881090" w:rsidRDefault="00000000">
            <w:pPr>
              <w:rPr>
                <w:rFonts w:asciiTheme="minorEastAsia" w:eastAsiaTheme="minorEastAsia" w:hAnsiTheme="minorEastAsia" w:hint="eastAsia"/>
                <w:kern w:val="0"/>
                <w:sz w:val="24"/>
              </w:rPr>
            </w:pPr>
            <w:r>
              <w:rPr>
                <w:rFonts w:asciiTheme="minorEastAsia" w:eastAsiaTheme="minorEastAsia" w:hAnsiTheme="minorEastAsia"/>
                <w:kern w:val="0"/>
                <w:sz w:val="24"/>
              </w:rPr>
              <w:t>中国在 2022 年首次出现人口负增长，</w:t>
            </w:r>
            <w:r>
              <w:rPr>
                <w:rFonts w:asciiTheme="minorEastAsia" w:eastAsiaTheme="minorEastAsia" w:hAnsiTheme="minorEastAsia" w:hint="eastAsia"/>
                <w:kern w:val="0"/>
                <w:sz w:val="24"/>
              </w:rPr>
              <w:t>人口</w:t>
            </w:r>
            <w:r>
              <w:rPr>
                <w:rFonts w:asciiTheme="minorEastAsia" w:eastAsiaTheme="minorEastAsia" w:hAnsiTheme="minorEastAsia"/>
                <w:kern w:val="0"/>
                <w:sz w:val="24"/>
              </w:rPr>
              <w:t>减少 85 万，这一现象标志着人口发展进入新阶段。上海作为重要的人口流入枢纽，正面临 “人口结构转型 - 房价波动 - 高校资源重构” 的三重严峻挑战。典型矛盾突出：一方面，老龄化加剧致使住房刚需不断萎缩，但核心城区因资源稀缺，房价仍保持一定韧性；另一方面，高校生源持续减少与学科结构深度调整相互叠加，极有可能引发部分学科教师岗位过剩的问题。</w:t>
            </w:r>
            <w:r>
              <w:rPr>
                <w:rFonts w:eastAsiaTheme="minorEastAsia"/>
                <w:kern w:val="0"/>
                <w:sz w:val="24"/>
              </w:rPr>
              <w:t>​</w:t>
            </w:r>
          </w:p>
          <w:p w14:paraId="28230465" w14:textId="77777777" w:rsidR="00881090" w:rsidRDefault="00000000">
            <w:pPr>
              <w:rPr>
                <w:rFonts w:asciiTheme="minorEastAsia" w:eastAsiaTheme="minorEastAsia" w:hAnsiTheme="minorEastAsia" w:hint="eastAsia"/>
                <w:kern w:val="0"/>
                <w:sz w:val="24"/>
              </w:rPr>
            </w:pPr>
            <w:r>
              <w:rPr>
                <w:rFonts w:asciiTheme="minorEastAsia" w:eastAsiaTheme="minorEastAsia" w:hAnsiTheme="minorEastAsia"/>
                <w:kern w:val="0"/>
                <w:sz w:val="24"/>
              </w:rPr>
              <w:t>在这样复杂的现实背景下，研究人口、房价、教育系统间的动态关系面临诸多难点。系统中各要素的变化并非遵循简单的线性规律，而是呈现出复杂的非线性特征，</w:t>
            </w:r>
            <w:r>
              <w:rPr>
                <w:rFonts w:asciiTheme="minorEastAsia" w:eastAsiaTheme="minorEastAsia" w:hAnsiTheme="minorEastAsia" w:hint="eastAsia"/>
                <w:kern w:val="0"/>
                <w:sz w:val="24"/>
              </w:rPr>
              <w:t>传统的静态或线性研究方法难以精准刻画其演变趋势</w:t>
            </w:r>
            <w:r>
              <w:rPr>
                <w:rFonts w:asciiTheme="minorEastAsia" w:eastAsiaTheme="minorEastAsia" w:hAnsiTheme="minorEastAsia"/>
                <w:kern w:val="0"/>
                <w:sz w:val="24"/>
              </w:rPr>
              <w:t>。因此，</w:t>
            </w:r>
            <w:r>
              <w:rPr>
                <w:rFonts w:asciiTheme="minorEastAsia" w:eastAsiaTheme="minorEastAsia" w:hAnsiTheme="minorEastAsia" w:hint="eastAsia"/>
                <w:kern w:val="0"/>
                <w:sz w:val="24"/>
              </w:rPr>
              <w:t>采用时间序列模型对各系统要素（如人口、房价和教师岗位需求）的演变趋势进行动态预测，进而</w:t>
            </w:r>
            <w:r>
              <w:rPr>
                <w:rFonts w:asciiTheme="minorEastAsia" w:eastAsiaTheme="minorEastAsia" w:hAnsiTheme="minorEastAsia"/>
                <w:kern w:val="0"/>
                <w:sz w:val="24"/>
              </w:rPr>
              <w:t>引入 “稳定函数” 和 “特征分布” 等概念，</w:t>
            </w:r>
            <w:r>
              <w:rPr>
                <w:rFonts w:asciiTheme="minorEastAsia" w:eastAsiaTheme="minorEastAsia" w:hAnsiTheme="minorEastAsia" w:hint="eastAsia"/>
                <w:kern w:val="0"/>
                <w:sz w:val="24"/>
              </w:rPr>
              <w:t>研究系统的稳定性和要素分布规律，显得尤为重要。通过构建合适的时间序列模型，可以有效地对系统的演变进行模拟与预测，进而为决策提供依据。</w:t>
            </w:r>
            <w:r>
              <w:rPr>
                <w:rFonts w:asciiTheme="minorEastAsia" w:eastAsiaTheme="minorEastAsia" w:hAnsiTheme="minorEastAsia"/>
                <w:kern w:val="0"/>
                <w:sz w:val="24"/>
              </w:rPr>
              <w:t>通过构建合适的稳定函数，能够探寻系统在复杂扰动下维持相对稳定的条件；分析特征分布，则可以清晰掌握人口结构、房价分布、教师岗位需求等要素的内在规律。同时，量化 “两个稳定分布的距离”，有助于衡量不同时期或不同区域系统状态的差异程度；实现 “上升指标划到平稳”，能有效调控关键指标，使其保持在合理区间，从而为解决上海面临的实际问题提供理论支撑。</w:t>
            </w:r>
            <w:r>
              <w:rPr>
                <w:rFonts w:eastAsiaTheme="minorEastAsia"/>
                <w:kern w:val="0"/>
                <w:sz w:val="24"/>
              </w:rPr>
              <w:t>​</w:t>
            </w:r>
          </w:p>
          <w:p w14:paraId="626C510F" w14:textId="77777777" w:rsidR="00881090" w:rsidRDefault="00000000">
            <w:pPr>
              <w:rPr>
                <w:rFonts w:asciiTheme="minorEastAsia" w:eastAsiaTheme="minorEastAsia" w:hAnsiTheme="minorEastAsia" w:hint="eastAsia"/>
                <w:kern w:val="0"/>
                <w:sz w:val="24"/>
              </w:rPr>
            </w:pPr>
            <w:r>
              <w:rPr>
                <w:rFonts w:asciiTheme="minorEastAsia" w:eastAsiaTheme="minorEastAsia" w:hAnsiTheme="minorEastAsia"/>
                <w:kern w:val="0"/>
                <w:sz w:val="24"/>
              </w:rPr>
              <w:t>（二）研究框架与方法创新</w:t>
            </w:r>
            <w:r>
              <w:rPr>
                <w:rFonts w:eastAsiaTheme="minorEastAsia"/>
                <w:kern w:val="0"/>
                <w:sz w:val="24"/>
              </w:rPr>
              <w:t>​</w:t>
            </w:r>
          </w:p>
          <w:p w14:paraId="706E9964" w14:textId="77777777" w:rsidR="00881090" w:rsidRDefault="00000000">
            <w:pPr>
              <w:rPr>
                <w:rFonts w:asciiTheme="minorEastAsia" w:eastAsiaTheme="minorEastAsia" w:hAnsiTheme="minorEastAsia" w:hint="eastAsia"/>
                <w:kern w:val="0"/>
                <w:sz w:val="24"/>
              </w:rPr>
            </w:pPr>
            <w:r>
              <w:rPr>
                <w:rFonts w:asciiTheme="minorEastAsia" w:eastAsiaTheme="minorEastAsia" w:hAnsiTheme="minorEastAsia"/>
                <w:kern w:val="0"/>
                <w:sz w:val="24"/>
              </w:rPr>
              <w:t>1. 跨学科耦合模型</w:t>
            </w:r>
            <w:r>
              <w:rPr>
                <w:rFonts w:eastAsiaTheme="minorEastAsia"/>
                <w:kern w:val="0"/>
                <w:sz w:val="24"/>
              </w:rPr>
              <w:t>​</w:t>
            </w:r>
          </w:p>
          <w:p w14:paraId="5DFF9593" w14:textId="77777777" w:rsidR="00881090" w:rsidRDefault="00000000">
            <w:pPr>
              <w:rPr>
                <w:rFonts w:asciiTheme="minorEastAsia" w:eastAsiaTheme="minorEastAsia" w:hAnsiTheme="minorEastAsia" w:hint="eastAsia"/>
                <w:kern w:val="0"/>
                <w:sz w:val="24"/>
              </w:rPr>
            </w:pPr>
            <w:r>
              <w:rPr>
                <w:rFonts w:asciiTheme="minorEastAsia" w:eastAsiaTheme="minorEastAsia" w:hAnsiTheme="minorEastAsia"/>
                <w:kern w:val="0"/>
                <w:sz w:val="24"/>
              </w:rPr>
              <w:t>人口子系统</w:t>
            </w:r>
            <w:r>
              <w:rPr>
                <w:rFonts w:asciiTheme="minorEastAsia" w:eastAsiaTheme="minorEastAsia" w:hAnsiTheme="minorEastAsia" w:hint="eastAsia"/>
                <w:kern w:val="0"/>
                <w:sz w:val="24"/>
              </w:rPr>
              <w:t>：基于时间序列分析与</w:t>
            </w:r>
            <w:r>
              <w:rPr>
                <w:rFonts w:asciiTheme="minorEastAsia" w:eastAsiaTheme="minorEastAsia" w:hAnsiTheme="minorEastAsia"/>
                <w:kern w:val="0"/>
                <w:sz w:val="24"/>
              </w:rPr>
              <w:t>稳定函数原理</w:t>
            </w:r>
            <w:r>
              <w:rPr>
                <w:rFonts w:asciiTheme="minorEastAsia" w:eastAsiaTheme="minorEastAsia" w:hAnsiTheme="minorEastAsia" w:hint="eastAsia"/>
                <w:kern w:val="0"/>
                <w:sz w:val="24"/>
              </w:rPr>
              <w:t>，通过引入三孩政策、老龄化率等变量，构建人口发展预测模型，分析各变量变化对分年龄人口结构特征分布的影响，并预测未来人口结构的演变趋势。</w:t>
            </w:r>
          </w:p>
          <w:p w14:paraId="311A192C" w14:textId="77777777" w:rsidR="00881090" w:rsidRDefault="00000000">
            <w:pPr>
              <w:rPr>
                <w:rFonts w:asciiTheme="minorEastAsia" w:eastAsiaTheme="minorEastAsia" w:hAnsiTheme="minorEastAsia" w:hint="eastAsia"/>
                <w:kern w:val="0"/>
                <w:sz w:val="24"/>
              </w:rPr>
            </w:pPr>
            <w:r>
              <w:rPr>
                <w:rFonts w:asciiTheme="minorEastAsia" w:eastAsiaTheme="minorEastAsia" w:hAnsiTheme="minorEastAsia"/>
                <w:kern w:val="0"/>
                <w:sz w:val="24"/>
              </w:rPr>
              <w:t>房价子系统</w:t>
            </w:r>
            <w:r>
              <w:rPr>
                <w:rFonts w:asciiTheme="minorEastAsia" w:eastAsiaTheme="minorEastAsia" w:hAnsiTheme="minorEastAsia" w:hint="eastAsia"/>
                <w:kern w:val="0"/>
                <w:sz w:val="24"/>
              </w:rPr>
              <w:t>：</w:t>
            </w:r>
            <w:r>
              <w:rPr>
                <w:rFonts w:ascii="宋体" w:hAnsi="宋体" w:cs="宋体"/>
                <w:sz w:val="24"/>
              </w:rPr>
              <w:t>通过时间序列模型分析</w:t>
            </w:r>
            <w:r>
              <w:rPr>
                <w:rStyle w:val="ac"/>
                <w:rFonts w:ascii="宋体" w:hAnsi="宋体" w:cs="宋体"/>
                <w:sz w:val="24"/>
              </w:rPr>
              <w:t>人口密度</w:t>
            </w:r>
            <w:r>
              <w:rPr>
                <w:rFonts w:ascii="宋体" w:hAnsi="宋体" w:cs="宋体"/>
                <w:sz w:val="24"/>
              </w:rPr>
              <w:t>、</w:t>
            </w:r>
            <w:r>
              <w:rPr>
                <w:rStyle w:val="ac"/>
                <w:rFonts w:ascii="宋体" w:hAnsi="宋体" w:cs="宋体"/>
                <w:sz w:val="24"/>
              </w:rPr>
              <w:t>政策噪声</w:t>
            </w:r>
            <w:r>
              <w:rPr>
                <w:rFonts w:ascii="宋体" w:hAnsi="宋体" w:cs="宋体"/>
                <w:sz w:val="24"/>
              </w:rPr>
              <w:t>等因素对房价波动率的</w:t>
            </w:r>
            <w:r>
              <w:rPr>
                <w:rFonts w:ascii="宋体" w:hAnsi="宋体" w:cs="宋体"/>
                <w:sz w:val="24"/>
              </w:rPr>
              <w:lastRenderedPageBreak/>
              <w:t>影响，</w:t>
            </w:r>
            <w:r>
              <w:rPr>
                <w:rFonts w:asciiTheme="minorEastAsia" w:eastAsiaTheme="minorEastAsia" w:hAnsiTheme="minorEastAsia"/>
                <w:kern w:val="0"/>
                <w:sz w:val="24"/>
              </w:rPr>
              <w:t>利用稳定函数研究房价波动的稳定特性，通过分析房价特征分布，对比核心区抗跌性与近郊敏感性，量化不同区域房价稳定分布的差异。</w:t>
            </w:r>
          </w:p>
          <w:p w14:paraId="51446E9F" w14:textId="77777777" w:rsidR="00881090" w:rsidRDefault="00000000">
            <w:pPr>
              <w:rPr>
                <w:rFonts w:asciiTheme="minorEastAsia" w:eastAsiaTheme="minorEastAsia" w:hAnsiTheme="minorEastAsia" w:hint="eastAsia"/>
                <w:kern w:val="0"/>
                <w:sz w:val="24"/>
              </w:rPr>
            </w:pPr>
            <w:r>
              <w:rPr>
                <w:rFonts w:asciiTheme="minorEastAsia" w:eastAsiaTheme="minorEastAsia" w:hAnsiTheme="minorEastAsia"/>
                <w:kern w:val="0"/>
                <w:sz w:val="24"/>
              </w:rPr>
              <w:t>教育子系统</w:t>
            </w:r>
            <w:r>
              <w:rPr>
                <w:rFonts w:asciiTheme="minorEastAsia" w:eastAsiaTheme="minorEastAsia" w:hAnsiTheme="minorEastAsia" w:hint="eastAsia"/>
                <w:kern w:val="0"/>
                <w:sz w:val="24"/>
              </w:rPr>
              <w:t>：结合</w:t>
            </w:r>
            <w:r>
              <w:rPr>
                <w:rFonts w:asciiTheme="minorEastAsia" w:eastAsiaTheme="minorEastAsia" w:hAnsiTheme="minorEastAsia"/>
                <w:kern w:val="0"/>
                <w:sz w:val="24"/>
              </w:rPr>
              <w:t>师生比动态阈值模型</w:t>
            </w:r>
            <w:r>
              <w:rPr>
                <w:rFonts w:asciiTheme="minorEastAsia" w:eastAsiaTheme="minorEastAsia" w:hAnsiTheme="minorEastAsia" w:hint="eastAsia"/>
                <w:kern w:val="0"/>
                <w:sz w:val="24"/>
              </w:rPr>
              <w:t>和</w:t>
            </w:r>
            <w:r>
              <w:rPr>
                <w:rFonts w:asciiTheme="minorEastAsia" w:eastAsiaTheme="minorEastAsia" w:hAnsiTheme="minorEastAsia"/>
                <w:kern w:val="0"/>
                <w:sz w:val="24"/>
              </w:rPr>
              <w:t>招生规模预测（如 2035 年上海高校在校生或减少 12%），利用</w:t>
            </w:r>
            <w:r>
              <w:rPr>
                <w:rFonts w:asciiTheme="minorEastAsia" w:eastAsiaTheme="minorEastAsia" w:hAnsiTheme="minorEastAsia" w:hint="eastAsia"/>
                <w:kern w:val="0"/>
                <w:sz w:val="24"/>
              </w:rPr>
              <w:t>时间序列模型与</w:t>
            </w:r>
            <w:r>
              <w:rPr>
                <w:rFonts w:asciiTheme="minorEastAsia" w:eastAsiaTheme="minorEastAsia" w:hAnsiTheme="minorEastAsia"/>
                <w:kern w:val="0"/>
                <w:sz w:val="24"/>
              </w:rPr>
              <w:t>稳定函数</w:t>
            </w:r>
            <w:r>
              <w:rPr>
                <w:rFonts w:asciiTheme="minorEastAsia" w:eastAsiaTheme="minorEastAsia" w:hAnsiTheme="minorEastAsia" w:hint="eastAsia"/>
                <w:kern w:val="0"/>
                <w:sz w:val="24"/>
              </w:rPr>
              <w:t>预测</w:t>
            </w:r>
            <w:r>
              <w:rPr>
                <w:rFonts w:asciiTheme="minorEastAsia" w:eastAsiaTheme="minorEastAsia" w:hAnsiTheme="minorEastAsia"/>
                <w:kern w:val="0"/>
                <w:sz w:val="24"/>
              </w:rPr>
              <w:t>教师岗位需求变化，分析教师岗位需求的特征分布，为教师编制规划提供依据。同时，调控相关变量促使反映教师岗位供需平衡等关键的上升指标划到平稳状态，</w:t>
            </w:r>
            <w:r>
              <w:rPr>
                <w:rFonts w:asciiTheme="minorEastAsia" w:eastAsiaTheme="minorEastAsia" w:hAnsiTheme="minorEastAsia" w:hint="eastAsia"/>
                <w:kern w:val="0"/>
                <w:sz w:val="24"/>
              </w:rPr>
              <w:t>从而</w:t>
            </w:r>
            <w:r>
              <w:rPr>
                <w:rFonts w:asciiTheme="minorEastAsia" w:eastAsiaTheme="minorEastAsia" w:hAnsiTheme="minorEastAsia"/>
                <w:kern w:val="0"/>
                <w:sz w:val="24"/>
              </w:rPr>
              <w:t>保障教育系统稳定发展。</w:t>
            </w:r>
            <w:r>
              <w:rPr>
                <w:rFonts w:eastAsiaTheme="minorEastAsia"/>
                <w:kern w:val="0"/>
                <w:sz w:val="24"/>
              </w:rPr>
              <w:t>​</w:t>
            </w:r>
          </w:p>
          <w:p w14:paraId="4954A819" w14:textId="77777777" w:rsidR="00881090" w:rsidRDefault="00000000">
            <w:pPr>
              <w:rPr>
                <w:rFonts w:asciiTheme="minorEastAsia" w:eastAsiaTheme="minorEastAsia" w:hAnsiTheme="minorEastAsia" w:hint="eastAsia"/>
                <w:kern w:val="0"/>
                <w:sz w:val="24"/>
              </w:rPr>
            </w:pPr>
            <w:r>
              <w:rPr>
                <w:rFonts w:asciiTheme="minorEastAsia" w:eastAsiaTheme="minorEastAsia" w:hAnsiTheme="minorEastAsia"/>
                <w:kern w:val="0"/>
                <w:sz w:val="24"/>
              </w:rPr>
              <w:t>2. 数据与技术路线</w:t>
            </w:r>
            <w:r>
              <w:rPr>
                <w:rFonts w:eastAsiaTheme="minorEastAsia"/>
                <w:kern w:val="0"/>
                <w:sz w:val="24"/>
              </w:rPr>
              <w:t>​</w:t>
            </w:r>
          </w:p>
          <w:p w14:paraId="4FC194DB" w14:textId="77777777" w:rsidR="00881090" w:rsidRDefault="00000000">
            <w:pPr>
              <w:rPr>
                <w:rFonts w:asciiTheme="minorEastAsia" w:eastAsiaTheme="minorEastAsia" w:hAnsiTheme="minorEastAsia" w:hint="eastAsia"/>
                <w:kern w:val="0"/>
                <w:sz w:val="24"/>
              </w:rPr>
            </w:pPr>
            <w:r>
              <w:rPr>
                <w:rFonts w:asciiTheme="minorEastAsia" w:eastAsiaTheme="minorEastAsia" w:hAnsiTheme="minorEastAsia"/>
                <w:kern w:val="0"/>
                <w:sz w:val="24"/>
              </w:rPr>
              <w:t>多源数据</w:t>
            </w:r>
            <w:r>
              <w:rPr>
                <w:rFonts w:asciiTheme="minorEastAsia" w:eastAsiaTheme="minorEastAsia" w:hAnsiTheme="minorEastAsia" w:hint="eastAsia"/>
                <w:kern w:val="0"/>
                <w:sz w:val="24"/>
              </w:rPr>
              <w:t>：本研究使用的关键数据</w:t>
            </w:r>
            <w:r>
              <w:rPr>
                <w:rFonts w:asciiTheme="minorEastAsia" w:eastAsiaTheme="minorEastAsia" w:hAnsiTheme="minorEastAsia"/>
                <w:kern w:val="0"/>
                <w:sz w:val="24"/>
              </w:rPr>
              <w:t>涵盖统计局人口数据、链家房价交易数据、上海高校招生年报（2010 - 2025），并辅以政策文本量化（如 “房地产调控强度指数”）。</w:t>
            </w:r>
          </w:p>
          <w:p w14:paraId="5078843A" w14:textId="77777777" w:rsidR="00881090" w:rsidRDefault="00000000">
            <w:pPr>
              <w:rPr>
                <w:rFonts w:asciiTheme="minorEastAsia" w:eastAsiaTheme="minorEastAsia" w:hAnsiTheme="minorEastAsia" w:hint="eastAsia"/>
                <w:kern w:val="0"/>
                <w:sz w:val="24"/>
              </w:rPr>
            </w:pPr>
            <w:r>
              <w:rPr>
                <w:rFonts w:asciiTheme="minorEastAsia" w:eastAsiaTheme="minorEastAsia" w:hAnsiTheme="minorEastAsia" w:hint="eastAsia"/>
                <w:kern w:val="0"/>
                <w:sz w:val="24"/>
              </w:rPr>
              <w:t>技术路线：</w:t>
            </w:r>
            <w:r>
              <w:rPr>
                <w:rFonts w:asciiTheme="minorEastAsia" w:eastAsiaTheme="minorEastAsia" w:hAnsiTheme="minorEastAsia"/>
                <w:kern w:val="0"/>
                <w:sz w:val="24"/>
              </w:rPr>
              <w:t>采用非高斯噪声建模，用 Levy 过程刻画突发冲击（如疫情对人口流动的影响）</w:t>
            </w:r>
            <w:r>
              <w:rPr>
                <w:rFonts w:asciiTheme="minorEastAsia" w:eastAsiaTheme="minorEastAsia" w:hAnsiTheme="minorEastAsia" w:hint="eastAsia"/>
                <w:kern w:val="0"/>
                <w:sz w:val="24"/>
              </w:rPr>
              <w:t>。在此基础上，结合时间序列分析方法，</w:t>
            </w:r>
            <w:r>
              <w:rPr>
                <w:rFonts w:asciiTheme="minorEastAsia" w:eastAsiaTheme="minorEastAsia" w:hAnsiTheme="minorEastAsia"/>
                <w:kern w:val="0"/>
                <w:sz w:val="24"/>
              </w:rPr>
              <w:t>在考虑噪声干扰的情况下，研究系统稳定函数的变化，分析特征分布的稳健性；运用空间分析，对上海 16 个行政区进行研究，对比人口密度与房价弹性的空间差异，量化不同区域人口、房价稳定分布的距离，为政策制定提供空间维度的参考。</w:t>
            </w:r>
            <w:r>
              <w:rPr>
                <w:rFonts w:eastAsiaTheme="minorEastAsia"/>
                <w:kern w:val="0"/>
                <w:sz w:val="24"/>
              </w:rPr>
              <w:t>​</w:t>
            </w:r>
          </w:p>
          <w:p w14:paraId="3A7589C6" w14:textId="77777777" w:rsidR="00881090" w:rsidRDefault="00000000">
            <w:pPr>
              <w:rPr>
                <w:rFonts w:asciiTheme="minorEastAsia" w:eastAsiaTheme="minorEastAsia" w:hAnsiTheme="minorEastAsia" w:hint="eastAsia"/>
                <w:kern w:val="0"/>
                <w:sz w:val="24"/>
              </w:rPr>
            </w:pPr>
            <w:r>
              <w:rPr>
                <w:rFonts w:asciiTheme="minorEastAsia" w:eastAsiaTheme="minorEastAsia" w:hAnsiTheme="minorEastAsia"/>
                <w:kern w:val="0"/>
                <w:sz w:val="24"/>
              </w:rPr>
              <w:t>（三）创新点提炼</w:t>
            </w:r>
            <w:r>
              <w:rPr>
                <w:rFonts w:eastAsiaTheme="minorEastAsia"/>
                <w:kern w:val="0"/>
                <w:sz w:val="24"/>
              </w:rPr>
              <w:t>​</w:t>
            </w:r>
          </w:p>
          <w:p w14:paraId="4A334F90" w14:textId="77777777" w:rsidR="00881090" w:rsidRDefault="00000000">
            <w:pPr>
              <w:rPr>
                <w:rFonts w:asciiTheme="minorEastAsia" w:eastAsiaTheme="minorEastAsia" w:hAnsiTheme="minorEastAsia" w:hint="eastAsia"/>
                <w:kern w:val="0"/>
                <w:sz w:val="24"/>
              </w:rPr>
            </w:pPr>
            <w:r>
              <w:rPr>
                <w:rFonts w:asciiTheme="minorEastAsia" w:eastAsiaTheme="minorEastAsia" w:hAnsiTheme="minorEastAsia"/>
                <w:kern w:val="0"/>
                <w:sz w:val="24"/>
              </w:rPr>
              <w:t>1. 方法层面</w:t>
            </w:r>
            <w:r>
              <w:rPr>
                <w:rFonts w:eastAsiaTheme="minorEastAsia"/>
                <w:kern w:val="0"/>
                <w:sz w:val="24"/>
              </w:rPr>
              <w:t>​</w:t>
            </w:r>
          </w:p>
          <w:p w14:paraId="2D8030F6" w14:textId="77777777" w:rsidR="00881090" w:rsidRDefault="00000000">
            <w:pPr>
              <w:rPr>
                <w:rFonts w:asciiTheme="minorEastAsia" w:eastAsiaTheme="minorEastAsia" w:hAnsiTheme="minorEastAsia" w:hint="eastAsia"/>
                <w:kern w:val="0"/>
                <w:sz w:val="24"/>
              </w:rPr>
            </w:pPr>
            <w:r>
              <w:rPr>
                <w:rFonts w:asciiTheme="minorEastAsia" w:eastAsiaTheme="minorEastAsia" w:hAnsiTheme="minorEastAsia"/>
                <w:kern w:val="0"/>
                <w:sz w:val="24"/>
              </w:rPr>
              <w:t>突破传统线性模型局限，首次将非高斯噪声引入 “人口 - 房价 - 教育” 跨系统预测，结合稳定函数、特征分布</w:t>
            </w:r>
            <w:r>
              <w:rPr>
                <w:rFonts w:asciiTheme="minorEastAsia" w:eastAsiaTheme="minorEastAsia" w:hAnsiTheme="minorEastAsia" w:hint="eastAsia"/>
                <w:kern w:val="0"/>
                <w:sz w:val="24"/>
              </w:rPr>
              <w:t>和时间序列分析</w:t>
            </w:r>
            <w:r>
              <w:rPr>
                <w:rFonts w:asciiTheme="minorEastAsia" w:eastAsiaTheme="minorEastAsia" w:hAnsiTheme="minorEastAsia"/>
                <w:kern w:val="0"/>
                <w:sz w:val="24"/>
              </w:rPr>
              <w:t>等概念，全面捕捉政策突变与群体行为非理性对系统稳定特性和要素分布的影响，更准确地刻画系统动态演变过程。</w:t>
            </w:r>
            <w:r>
              <w:rPr>
                <w:rFonts w:eastAsiaTheme="minorEastAsia"/>
                <w:kern w:val="0"/>
                <w:sz w:val="24"/>
              </w:rPr>
              <w:t>​</w:t>
            </w:r>
          </w:p>
          <w:p w14:paraId="29E32B8E" w14:textId="77777777" w:rsidR="00881090" w:rsidRDefault="00000000">
            <w:pPr>
              <w:rPr>
                <w:rFonts w:asciiTheme="minorEastAsia" w:eastAsiaTheme="minorEastAsia" w:hAnsiTheme="minorEastAsia" w:hint="eastAsia"/>
                <w:kern w:val="0"/>
                <w:sz w:val="24"/>
              </w:rPr>
            </w:pPr>
            <w:r>
              <w:rPr>
                <w:rFonts w:asciiTheme="minorEastAsia" w:eastAsiaTheme="minorEastAsia" w:hAnsiTheme="minorEastAsia"/>
                <w:kern w:val="0"/>
                <w:sz w:val="24"/>
              </w:rPr>
              <w:t>2. 应用层面</w:t>
            </w:r>
            <w:r>
              <w:rPr>
                <w:rFonts w:eastAsiaTheme="minorEastAsia"/>
                <w:kern w:val="0"/>
                <w:sz w:val="24"/>
              </w:rPr>
              <w:t>​</w:t>
            </w:r>
          </w:p>
          <w:p w14:paraId="0B0AA66E" w14:textId="77777777" w:rsidR="00881090" w:rsidRDefault="00000000">
            <w:pPr>
              <w:rPr>
                <w:rFonts w:asciiTheme="minorEastAsia" w:eastAsiaTheme="minorEastAsia" w:hAnsiTheme="minorEastAsia" w:hint="eastAsia"/>
                <w:kern w:val="0"/>
                <w:sz w:val="24"/>
              </w:rPr>
            </w:pPr>
            <w:r>
              <w:rPr>
                <w:rFonts w:asciiTheme="minorEastAsia" w:eastAsiaTheme="minorEastAsia" w:hAnsiTheme="minorEastAsia"/>
                <w:kern w:val="0"/>
                <w:sz w:val="24"/>
              </w:rPr>
              <w:t>构建可操作的政策模拟工具（如不同生育补贴力度下的高校教师编制预警），通过分析政策调整对系统稳定函数和特征分布的影响，预测关键指标变化趋势，促使上升指标达到平稳状态，为上海 “十四五” 教育规划等政策制定提供科学的决策参考。</w:t>
            </w:r>
          </w:p>
        </w:tc>
      </w:tr>
      <w:tr w:rsidR="00881090" w14:paraId="04FFC01B" w14:textId="77777777">
        <w:trPr>
          <w:trHeight w:val="2526"/>
          <w:jc w:val="center"/>
        </w:trPr>
        <w:tc>
          <w:tcPr>
            <w:tcW w:w="1418" w:type="dxa"/>
            <w:vAlign w:val="center"/>
          </w:tcPr>
          <w:p w14:paraId="2A379366" w14:textId="77777777" w:rsidR="00881090" w:rsidRDefault="00000000">
            <w:pPr>
              <w:jc w:val="left"/>
              <w:rPr>
                <w:rFonts w:ascii="华文中宋" w:eastAsia="华文中宋" w:hAnsi="华文中宋" w:hint="eastAsia"/>
                <w:b/>
                <w:kern w:val="0"/>
                <w:sz w:val="28"/>
              </w:rPr>
            </w:pPr>
            <w:r>
              <w:rPr>
                <w:rFonts w:ascii="华文中宋" w:eastAsia="华文中宋" w:hAnsi="华文中宋" w:hint="eastAsia"/>
                <w:b/>
                <w:kern w:val="0"/>
                <w:sz w:val="28"/>
              </w:rPr>
              <w:lastRenderedPageBreak/>
              <w:t>第二志愿</w:t>
            </w:r>
          </w:p>
        </w:tc>
        <w:tc>
          <w:tcPr>
            <w:tcW w:w="8505" w:type="dxa"/>
          </w:tcPr>
          <w:p w14:paraId="186827E0" w14:textId="58BA2E26" w:rsidR="009E0F36" w:rsidRDefault="009E0F36" w:rsidP="009E0F36">
            <w:pPr>
              <w:rPr>
                <w:rFonts w:asciiTheme="minorEastAsia" w:eastAsiaTheme="minorEastAsia" w:hAnsiTheme="minorEastAsia" w:hint="eastAsia"/>
                <w:kern w:val="0"/>
                <w:sz w:val="24"/>
              </w:rPr>
            </w:pPr>
            <w:r>
              <w:rPr>
                <w:rFonts w:asciiTheme="minorEastAsia" w:eastAsiaTheme="minorEastAsia" w:hAnsiTheme="minorEastAsia"/>
                <w:kern w:val="0"/>
                <w:sz w:val="24"/>
              </w:rPr>
              <w:t>（一）研究背景与核心问题</w:t>
            </w:r>
            <w:r>
              <w:rPr>
                <w:rFonts w:eastAsiaTheme="minorEastAsia"/>
                <w:kern w:val="0"/>
                <w:sz w:val="24"/>
              </w:rPr>
              <w:t>​</w:t>
            </w:r>
          </w:p>
          <w:p w14:paraId="311E6F5F" w14:textId="6ECE6E5A" w:rsidR="00881090" w:rsidRDefault="00000000">
            <w:pPr>
              <w:spacing w:beforeLines="50" w:before="156" w:afterLines="50" w:after="156"/>
              <w:rPr>
                <w:rFonts w:ascii="宋体" w:hAnsi="宋体" w:hint="eastAsia"/>
                <w:sz w:val="24"/>
              </w:rPr>
            </w:pPr>
            <w:r>
              <w:rPr>
                <w:rFonts w:ascii="宋体" w:hAnsi="宋体" w:hint="eastAsia"/>
                <w:sz w:val="24"/>
              </w:rPr>
              <w:t>生成扩散模型的核心思想是通过模拟数据在噪声中的正向扩散和从噪声中恢复数据的反向扩散来学习数据分布，从而生成高质量样本。其数学本质是通过微分方程描述数据分布的演变，核心包含两个方向：正向生成扩散和反向生成扩散。这两个过程协同工作，实现</w:t>
            </w:r>
            <w:r>
              <w:rPr>
                <w:rFonts w:ascii="宋体" w:hAnsi="宋体"/>
                <w:sz w:val="24"/>
              </w:rPr>
              <w:t>正向扩散建模数据到噪声的映射，利用反向扩散的 “分布依赖非局部性” 从噪声中恢复高分辨率图像</w:t>
            </w:r>
            <w:r>
              <w:rPr>
                <w:rFonts w:ascii="宋体" w:hAnsi="宋体" w:hint="eastAsia"/>
                <w:sz w:val="24"/>
              </w:rPr>
              <w:t>的目标。</w:t>
            </w:r>
          </w:p>
          <w:p w14:paraId="77A355A4" w14:textId="6EFDF413" w:rsidR="00881090" w:rsidRDefault="009E0F36">
            <w:pPr>
              <w:spacing w:beforeLines="50" w:before="156" w:afterLines="50" w:after="156"/>
              <w:rPr>
                <w:rFonts w:ascii="宋体" w:hAnsi="宋体" w:hint="eastAsia"/>
                <w:b/>
                <w:bCs/>
                <w:sz w:val="24"/>
              </w:rPr>
            </w:pPr>
            <w:r>
              <w:rPr>
                <w:rFonts w:asciiTheme="minorEastAsia" w:eastAsiaTheme="minorEastAsia" w:hAnsiTheme="minorEastAsia"/>
                <w:kern w:val="0"/>
                <w:sz w:val="24"/>
              </w:rPr>
              <w:t>（二）研究框架</w:t>
            </w:r>
          </w:p>
          <w:p w14:paraId="2EE0997A" w14:textId="77777777" w:rsidR="00AD2377" w:rsidRDefault="00000000">
            <w:pPr>
              <w:spacing w:beforeLines="50" w:before="156" w:afterLines="50" w:after="156"/>
              <w:rPr>
                <w:rFonts w:ascii="宋体" w:hAnsi="宋体"/>
                <w:sz w:val="24"/>
              </w:rPr>
            </w:pPr>
            <w:r>
              <w:rPr>
                <w:rFonts w:ascii="宋体" w:hAnsi="宋体" w:hint="eastAsia"/>
                <w:sz w:val="24"/>
              </w:rPr>
              <w:t>重点在于正向扩散过程优化、反向扩散的非局部建模、条件引导与高分辨率扩展、反向扩散与向前方程的对偶关系等。</w:t>
            </w:r>
          </w:p>
          <w:p w14:paraId="596840D3" w14:textId="77777777" w:rsidR="00AD2377" w:rsidRDefault="00000000">
            <w:pPr>
              <w:spacing w:beforeLines="50" w:before="156" w:afterLines="50" w:after="156"/>
              <w:rPr>
                <w:rFonts w:ascii="宋体" w:hAnsi="宋体"/>
                <w:sz w:val="24"/>
              </w:rPr>
            </w:pPr>
            <w:r>
              <w:rPr>
                <w:rFonts w:ascii="宋体" w:hAnsi="宋体" w:hint="eastAsia"/>
                <w:sz w:val="24"/>
              </w:rPr>
              <w:t>数学上，尝试正向扩散过程基于马尔可夫链进行建模，每一步的噪声添加表示为一个条件概率分布。</w:t>
            </w:r>
          </w:p>
          <w:p w14:paraId="0202DF7B" w14:textId="77777777" w:rsidR="00AD2377" w:rsidRDefault="00000000">
            <w:pPr>
              <w:spacing w:beforeLines="50" w:before="156" w:afterLines="50" w:after="156"/>
              <w:rPr>
                <w:rFonts w:ascii="宋体" w:hAnsi="宋体"/>
                <w:sz w:val="24"/>
              </w:rPr>
            </w:pPr>
            <w:r>
              <w:rPr>
                <w:rFonts w:ascii="宋体" w:hAnsi="宋体" w:hint="eastAsia"/>
                <w:sz w:val="24"/>
              </w:rPr>
              <w:t>非局部扩散，反向扩散过程其复杂的非线性特性，不能用马尔可夫链来描述，当前时间步的</w:t>
            </w:r>
            <w:proofErr w:type="gramStart"/>
            <w:r>
              <w:rPr>
                <w:rFonts w:ascii="宋体" w:hAnsi="宋体" w:hint="eastAsia"/>
                <w:sz w:val="24"/>
              </w:rPr>
              <w:t>去噪结果</w:t>
            </w:r>
            <w:proofErr w:type="gramEnd"/>
            <w:r>
              <w:rPr>
                <w:rFonts w:ascii="宋体" w:hAnsi="宋体" w:hint="eastAsia"/>
                <w:sz w:val="24"/>
              </w:rPr>
              <w:t>不仅依赖于当前时间步的噪声图像，还与之前多个时间步的噪声图像以及噪声的分布有关。</w:t>
            </w:r>
          </w:p>
          <w:p w14:paraId="253ECB02" w14:textId="77777777" w:rsidR="00AD2377" w:rsidRDefault="00000000">
            <w:pPr>
              <w:spacing w:beforeLines="50" w:before="156" w:afterLines="50" w:after="156"/>
              <w:rPr>
                <w:rFonts w:ascii="宋体" w:hAnsi="宋体"/>
                <w:sz w:val="24"/>
              </w:rPr>
            </w:pPr>
            <w:r>
              <w:rPr>
                <w:rFonts w:ascii="宋体" w:hAnsi="宋体" w:hint="eastAsia"/>
                <w:sz w:val="24"/>
              </w:rPr>
              <w:t>对应的向前方程是描述扩散过程的数学方程，它刻画了数据在正向扩散过程中的</w:t>
            </w:r>
            <w:r>
              <w:rPr>
                <w:rFonts w:ascii="宋体" w:hAnsi="宋体" w:hint="eastAsia"/>
                <w:sz w:val="24"/>
              </w:rPr>
              <w:lastRenderedPageBreak/>
              <w:t>变化规律。</w:t>
            </w:r>
          </w:p>
          <w:p w14:paraId="50197561" w14:textId="434410A1" w:rsidR="00881090" w:rsidRDefault="00000000">
            <w:pPr>
              <w:spacing w:beforeLines="50" w:before="156" w:afterLines="50" w:after="156"/>
              <w:rPr>
                <w:rFonts w:ascii="宋体" w:hAnsi="宋体" w:hint="eastAsia"/>
                <w:sz w:val="24"/>
              </w:rPr>
            </w:pPr>
            <w:r>
              <w:rPr>
                <w:rFonts w:ascii="宋体" w:hAnsi="宋体" w:hint="eastAsia"/>
                <w:sz w:val="24"/>
              </w:rPr>
              <w:t>通过求解这个扩散方程，可以得到数据在任意时间步的概率分布，从而为反向扩散过程提供坚实的理论基础。通过研究反向扩散及其向前方程，可以丰富和完善扩散模型理论体系。</w:t>
            </w:r>
          </w:p>
          <w:p w14:paraId="7BB8ED5D" w14:textId="1DF70DD3" w:rsidR="00881090" w:rsidRDefault="009E0F36">
            <w:pPr>
              <w:spacing w:beforeLines="50" w:before="156" w:afterLines="50" w:after="156"/>
              <w:rPr>
                <w:rFonts w:ascii="宋体" w:hAnsi="宋体" w:hint="eastAsia"/>
                <w:b/>
                <w:bCs/>
                <w:sz w:val="24"/>
              </w:rPr>
            </w:pPr>
            <w:r>
              <w:rPr>
                <w:rFonts w:asciiTheme="minorEastAsia" w:eastAsiaTheme="minorEastAsia" w:hAnsiTheme="minorEastAsia"/>
                <w:kern w:val="0"/>
                <w:sz w:val="24"/>
              </w:rPr>
              <w:t>（三）</w:t>
            </w:r>
            <w:r w:rsidR="00000000">
              <w:rPr>
                <w:rFonts w:ascii="宋体" w:hAnsi="宋体" w:hint="eastAsia"/>
                <w:b/>
                <w:bCs/>
                <w:sz w:val="24"/>
              </w:rPr>
              <w:t>难点及可能创新点：</w:t>
            </w:r>
          </w:p>
          <w:p w14:paraId="007714E8" w14:textId="77777777" w:rsidR="00881090" w:rsidRDefault="00000000">
            <w:pPr>
              <w:pStyle w:val="ae"/>
              <w:numPr>
                <w:ilvl w:val="0"/>
                <w:numId w:val="3"/>
              </w:numPr>
              <w:spacing w:beforeLines="50" w:before="156" w:afterLines="50" w:after="156"/>
              <w:ind w:firstLineChars="0" w:firstLine="0"/>
              <w:contextualSpacing/>
              <w:jc w:val="left"/>
              <w:rPr>
                <w:rFonts w:ascii="宋体" w:hAnsi="宋体" w:hint="eastAsia"/>
                <w:sz w:val="24"/>
              </w:rPr>
            </w:pPr>
            <w:r>
              <w:rPr>
                <w:rFonts w:ascii="宋体" w:hAnsi="宋体"/>
                <w:sz w:val="24"/>
              </w:rPr>
              <w:t>如何量化反向扩散的 “非局部性”？</w:t>
            </w:r>
          </w:p>
          <w:p w14:paraId="7369AF2B" w14:textId="77777777" w:rsidR="00881090" w:rsidRDefault="00000000">
            <w:pPr>
              <w:pStyle w:val="ae"/>
              <w:numPr>
                <w:ilvl w:val="0"/>
                <w:numId w:val="3"/>
              </w:numPr>
              <w:spacing w:beforeLines="50" w:before="156" w:afterLines="50" w:after="156"/>
              <w:ind w:firstLineChars="0" w:firstLine="0"/>
              <w:contextualSpacing/>
              <w:jc w:val="left"/>
              <w:rPr>
                <w:rFonts w:ascii="宋体" w:hAnsi="宋体" w:hint="eastAsia"/>
                <w:sz w:val="24"/>
              </w:rPr>
            </w:pPr>
            <w:r>
              <w:rPr>
                <w:rFonts w:ascii="宋体" w:hAnsi="宋体" w:hint="eastAsia"/>
                <w:sz w:val="24"/>
              </w:rPr>
              <w:t>分布依赖如何影响反向扩散的稳定性与生成质量？</w:t>
            </w:r>
          </w:p>
          <w:p w14:paraId="3871E8E1" w14:textId="77777777" w:rsidR="00881090" w:rsidRDefault="00000000">
            <w:pPr>
              <w:pStyle w:val="ae"/>
              <w:numPr>
                <w:ilvl w:val="0"/>
                <w:numId w:val="3"/>
              </w:numPr>
              <w:spacing w:beforeLines="50" w:before="156" w:afterLines="50" w:after="156"/>
              <w:ind w:firstLineChars="0" w:firstLine="0"/>
              <w:contextualSpacing/>
              <w:jc w:val="left"/>
              <w:rPr>
                <w:rFonts w:ascii="宋体" w:hAnsi="宋体" w:hint="eastAsia"/>
                <w:sz w:val="24"/>
              </w:rPr>
            </w:pPr>
            <w:r>
              <w:rPr>
                <w:rFonts w:ascii="宋体" w:hAnsi="宋体" w:hint="eastAsia"/>
                <w:sz w:val="24"/>
              </w:rPr>
              <w:t>非局部操作的计算复杂度及分布依赖的动态建模</w:t>
            </w:r>
          </w:p>
        </w:tc>
      </w:tr>
      <w:tr w:rsidR="00881090" w14:paraId="279A473E" w14:textId="77777777">
        <w:trPr>
          <w:trHeight w:val="2526"/>
          <w:jc w:val="center"/>
        </w:trPr>
        <w:tc>
          <w:tcPr>
            <w:tcW w:w="1418" w:type="dxa"/>
            <w:vAlign w:val="center"/>
          </w:tcPr>
          <w:p w14:paraId="62798068" w14:textId="77777777" w:rsidR="00881090" w:rsidRDefault="00000000">
            <w:pPr>
              <w:jc w:val="left"/>
              <w:rPr>
                <w:rFonts w:ascii="华文中宋" w:eastAsia="华文中宋" w:hAnsi="华文中宋" w:hint="eastAsia"/>
                <w:b/>
                <w:kern w:val="0"/>
                <w:sz w:val="28"/>
              </w:rPr>
            </w:pPr>
            <w:r>
              <w:rPr>
                <w:rFonts w:ascii="华文中宋" w:eastAsia="华文中宋" w:hAnsi="华文中宋" w:hint="eastAsia"/>
                <w:b/>
                <w:kern w:val="0"/>
                <w:sz w:val="28"/>
              </w:rPr>
              <w:lastRenderedPageBreak/>
              <w:t>第三志愿</w:t>
            </w:r>
          </w:p>
        </w:tc>
        <w:tc>
          <w:tcPr>
            <w:tcW w:w="8505" w:type="dxa"/>
          </w:tcPr>
          <w:p w14:paraId="16339546" w14:textId="77777777" w:rsidR="009E0F36" w:rsidRDefault="009E0F36" w:rsidP="009E0F36">
            <w:pPr>
              <w:rPr>
                <w:rFonts w:asciiTheme="minorEastAsia" w:eastAsiaTheme="minorEastAsia" w:hAnsiTheme="minorEastAsia" w:hint="eastAsia"/>
                <w:kern w:val="0"/>
                <w:sz w:val="24"/>
              </w:rPr>
            </w:pPr>
            <w:r>
              <w:rPr>
                <w:rFonts w:asciiTheme="minorEastAsia" w:eastAsiaTheme="minorEastAsia" w:hAnsiTheme="minorEastAsia"/>
                <w:kern w:val="0"/>
                <w:sz w:val="24"/>
              </w:rPr>
              <w:t>（一）研究背景与核心问题</w:t>
            </w:r>
            <w:r>
              <w:rPr>
                <w:rFonts w:eastAsiaTheme="minorEastAsia"/>
                <w:kern w:val="0"/>
                <w:sz w:val="24"/>
              </w:rPr>
              <w:t>​</w:t>
            </w:r>
          </w:p>
          <w:p w14:paraId="0822F67F" w14:textId="77777777" w:rsidR="005D6937" w:rsidRDefault="00000000">
            <w:pPr>
              <w:spacing w:beforeLines="50" w:before="156" w:afterLines="50" w:after="156"/>
              <w:rPr>
                <w:rFonts w:ascii="宋体" w:hAnsi="宋体"/>
                <w:sz w:val="24"/>
              </w:rPr>
            </w:pPr>
            <w:r>
              <w:rPr>
                <w:rFonts w:ascii="宋体" w:hAnsi="宋体" w:hint="eastAsia"/>
                <w:sz w:val="24"/>
              </w:rPr>
              <w:t>突破了传统消费决策围绕 “时间 + 费用” 的简单模式，将消费者偏好、在线评价等多元化信息纳入标准，更全面去契合消费需求</w:t>
            </w:r>
          </w:p>
          <w:p w14:paraId="6A400340" w14:textId="2C104B3C" w:rsidR="00881090" w:rsidRDefault="00000000">
            <w:pPr>
              <w:spacing w:beforeLines="50" w:before="156" w:afterLines="50" w:after="156"/>
              <w:rPr>
                <w:rFonts w:ascii="宋体" w:hAnsi="宋体" w:hint="eastAsia"/>
                <w:sz w:val="24"/>
              </w:rPr>
            </w:pPr>
            <w:r>
              <w:rPr>
                <w:rFonts w:ascii="宋体" w:hAnsi="宋体" w:hint="eastAsia"/>
                <w:sz w:val="24"/>
              </w:rPr>
              <w:t>将数据融合创新，把消费者偏好与在线评价、用户体验数据整合，利用这些多维</w:t>
            </w:r>
            <w:proofErr w:type="gramStart"/>
            <w:r>
              <w:rPr>
                <w:rFonts w:ascii="宋体" w:hAnsi="宋体" w:hint="eastAsia"/>
                <w:sz w:val="24"/>
              </w:rPr>
              <w:t>度数据</w:t>
            </w:r>
            <w:proofErr w:type="gramEnd"/>
            <w:r>
              <w:rPr>
                <w:rFonts w:ascii="宋体" w:hAnsi="宋体" w:hint="eastAsia"/>
                <w:sz w:val="24"/>
              </w:rPr>
              <w:t>建立优化模型，不同类型数据相互补充，使决策依据更充分，为消费决策支持带来新方法。</w:t>
            </w:r>
          </w:p>
          <w:p w14:paraId="6C2B5B88" w14:textId="77777777" w:rsidR="009E0F36" w:rsidRDefault="009E0F36" w:rsidP="009E0F36">
            <w:pPr>
              <w:spacing w:beforeLines="50" w:before="156" w:afterLines="50" w:after="156"/>
              <w:rPr>
                <w:rFonts w:ascii="宋体" w:hAnsi="宋体" w:hint="eastAsia"/>
                <w:b/>
                <w:bCs/>
                <w:sz w:val="24"/>
              </w:rPr>
            </w:pPr>
            <w:r>
              <w:rPr>
                <w:rFonts w:asciiTheme="minorEastAsia" w:eastAsiaTheme="minorEastAsia" w:hAnsiTheme="minorEastAsia"/>
                <w:kern w:val="0"/>
                <w:sz w:val="24"/>
              </w:rPr>
              <w:t>（二）研究框架</w:t>
            </w:r>
          </w:p>
          <w:p w14:paraId="67B536C2" w14:textId="77777777" w:rsidR="005D6937" w:rsidRDefault="00000000">
            <w:pPr>
              <w:spacing w:beforeLines="50" w:before="156" w:afterLines="50" w:after="156"/>
              <w:rPr>
                <w:rFonts w:ascii="宋体" w:hAnsi="宋体"/>
                <w:sz w:val="24"/>
              </w:rPr>
            </w:pPr>
            <w:r>
              <w:rPr>
                <w:rFonts w:ascii="宋体" w:hAnsi="宋体"/>
                <w:sz w:val="24"/>
              </w:rPr>
              <w:t>重点聚焦于消费者偏好分析、在线评价数据挖掘、综合决策模型构建以及消费政策关联研究</w:t>
            </w:r>
            <w:r>
              <w:rPr>
                <w:rFonts w:ascii="宋体" w:hAnsi="宋体" w:hint="eastAsia"/>
                <w:sz w:val="24"/>
              </w:rPr>
              <w:t>。</w:t>
            </w:r>
          </w:p>
          <w:p w14:paraId="356C7579" w14:textId="77777777" w:rsidR="005D6937" w:rsidRDefault="00000000">
            <w:pPr>
              <w:spacing w:beforeLines="50" w:before="156" w:afterLines="50" w:after="156"/>
              <w:rPr>
                <w:rFonts w:ascii="宋体" w:hAnsi="宋体"/>
                <w:sz w:val="24"/>
              </w:rPr>
            </w:pPr>
            <w:r>
              <w:rPr>
                <w:rFonts w:ascii="宋体" w:hAnsi="宋体"/>
                <w:sz w:val="24"/>
              </w:rPr>
              <w:t>通过问卷等方式，运用统计学与机器学习方法，量化消费者不同消费场景下的偏好特征</w:t>
            </w:r>
            <w:r>
              <w:rPr>
                <w:rFonts w:ascii="宋体" w:hAnsi="宋体" w:hint="eastAsia"/>
                <w:sz w:val="24"/>
              </w:rPr>
              <w:t>。</w:t>
            </w:r>
          </w:p>
          <w:p w14:paraId="5E8DABE6" w14:textId="77777777" w:rsidR="005D6937" w:rsidRDefault="00000000">
            <w:pPr>
              <w:spacing w:beforeLines="50" w:before="156" w:afterLines="50" w:after="156"/>
              <w:rPr>
                <w:rFonts w:ascii="宋体" w:hAnsi="宋体"/>
                <w:sz w:val="24"/>
              </w:rPr>
            </w:pPr>
            <w:r>
              <w:rPr>
                <w:rFonts w:ascii="宋体" w:hAnsi="宋体"/>
                <w:sz w:val="24"/>
              </w:rPr>
              <w:t>对在线评价</w:t>
            </w:r>
            <w:r>
              <w:rPr>
                <w:rFonts w:ascii="宋体" w:hAnsi="宋体" w:hint="eastAsia"/>
                <w:sz w:val="24"/>
              </w:rPr>
              <w:t>进行</w:t>
            </w:r>
            <w:r>
              <w:rPr>
                <w:rFonts w:ascii="宋体" w:hAnsi="宋体"/>
                <w:sz w:val="24"/>
              </w:rPr>
              <w:t>数据挖掘，利用自然语言处理</w:t>
            </w:r>
            <w:r>
              <w:rPr>
                <w:rFonts w:ascii="宋体" w:hAnsi="宋体" w:hint="eastAsia"/>
                <w:sz w:val="24"/>
              </w:rPr>
              <w:t>等</w:t>
            </w:r>
            <w:r>
              <w:rPr>
                <w:rFonts w:ascii="宋体" w:hAnsi="宋体"/>
                <w:sz w:val="24"/>
              </w:rPr>
              <w:t>技术，对海量文本进行</w:t>
            </w:r>
            <w:r>
              <w:rPr>
                <w:rFonts w:ascii="宋体" w:hAnsi="宋体" w:hint="eastAsia"/>
                <w:sz w:val="24"/>
              </w:rPr>
              <w:t>清洗</w:t>
            </w:r>
            <w:r>
              <w:rPr>
                <w:rFonts w:ascii="宋体" w:hAnsi="宋体"/>
                <w:sz w:val="24"/>
              </w:rPr>
              <w:t>分析提取，提炼影响消费决策的关键因素</w:t>
            </w:r>
            <w:r>
              <w:rPr>
                <w:rFonts w:ascii="宋体" w:hAnsi="宋体" w:hint="eastAsia"/>
                <w:sz w:val="24"/>
              </w:rPr>
              <w:t>。</w:t>
            </w:r>
          </w:p>
          <w:p w14:paraId="6F3371AA" w14:textId="77777777" w:rsidR="005D6937" w:rsidRDefault="00000000">
            <w:pPr>
              <w:spacing w:beforeLines="50" w:before="156" w:afterLines="50" w:after="156"/>
              <w:rPr>
                <w:rFonts w:ascii="宋体" w:hAnsi="宋体"/>
                <w:sz w:val="24"/>
              </w:rPr>
            </w:pPr>
            <w:r>
              <w:rPr>
                <w:rFonts w:ascii="宋体" w:hAnsi="宋体" w:hint="eastAsia"/>
                <w:sz w:val="24"/>
              </w:rPr>
              <w:t>希望动态模型可以完成针对消费者输入的消费需求输出最优消费决策建议。其构建可从数据收集整合，变量确定与权重设置展开。常见算法有线性规划、多目标优化等。然后利用历史消费数据、用户反馈数据对模型进行训练，调整优化模型参数。</w:t>
            </w:r>
          </w:p>
          <w:p w14:paraId="34A17312" w14:textId="7C088DC3" w:rsidR="00881090" w:rsidRDefault="00000000">
            <w:pPr>
              <w:spacing w:beforeLines="50" w:before="156" w:afterLines="50" w:after="156"/>
              <w:rPr>
                <w:rFonts w:ascii="宋体" w:hAnsi="宋体" w:hint="eastAsia"/>
                <w:sz w:val="24"/>
              </w:rPr>
            </w:pPr>
            <w:r>
              <w:rPr>
                <w:rFonts w:ascii="宋体" w:hAnsi="宋体"/>
                <w:sz w:val="24"/>
              </w:rPr>
              <w:t>此外，探索模型结果与消费政策的关联，分析模型输出对消费市场趋势的影响，</w:t>
            </w:r>
            <w:r>
              <w:rPr>
                <w:rFonts w:ascii="宋体" w:hAnsi="宋体" w:hint="eastAsia"/>
                <w:sz w:val="24"/>
              </w:rPr>
              <w:t>可进一步</w:t>
            </w:r>
            <w:r>
              <w:rPr>
                <w:rFonts w:ascii="宋体" w:hAnsi="宋体"/>
                <w:sz w:val="24"/>
              </w:rPr>
              <w:t>为政府或企业政策提供参考。</w:t>
            </w:r>
          </w:p>
          <w:p w14:paraId="30C836D5" w14:textId="2A83EF7C" w:rsidR="00881090" w:rsidRDefault="009E0F36">
            <w:pPr>
              <w:spacing w:beforeLines="50" w:before="156" w:afterLines="50" w:after="156"/>
              <w:rPr>
                <w:rFonts w:ascii="宋体" w:hAnsi="宋体" w:hint="eastAsia"/>
                <w:b/>
                <w:bCs/>
                <w:sz w:val="24"/>
              </w:rPr>
            </w:pPr>
            <w:r>
              <w:rPr>
                <w:rFonts w:asciiTheme="minorEastAsia" w:eastAsiaTheme="minorEastAsia" w:hAnsiTheme="minorEastAsia"/>
                <w:kern w:val="0"/>
                <w:sz w:val="24"/>
              </w:rPr>
              <w:t>（三）</w:t>
            </w:r>
            <w:r w:rsidR="00000000">
              <w:rPr>
                <w:rFonts w:ascii="宋体" w:hAnsi="宋体"/>
                <w:b/>
                <w:bCs/>
                <w:sz w:val="24"/>
              </w:rPr>
              <w:t>难点及可能创新点</w:t>
            </w:r>
            <w:r w:rsidR="00000000">
              <w:rPr>
                <w:rFonts w:ascii="宋体" w:hAnsi="宋体" w:hint="eastAsia"/>
                <w:b/>
                <w:bCs/>
                <w:sz w:val="24"/>
              </w:rPr>
              <w:t>：</w:t>
            </w:r>
          </w:p>
          <w:p w14:paraId="0BEC5330" w14:textId="77777777" w:rsidR="00881090" w:rsidRDefault="00000000">
            <w:pPr>
              <w:numPr>
                <w:ilvl w:val="0"/>
                <w:numId w:val="4"/>
              </w:numPr>
              <w:spacing w:beforeLines="50" w:before="156" w:afterLines="50" w:after="156"/>
              <w:ind w:firstLine="0"/>
              <w:jc w:val="left"/>
              <w:rPr>
                <w:rFonts w:ascii="宋体" w:hAnsi="宋体" w:hint="eastAsia"/>
                <w:sz w:val="24"/>
              </w:rPr>
            </w:pPr>
            <w:r>
              <w:rPr>
                <w:rFonts w:ascii="宋体" w:hAnsi="宋体"/>
                <w:sz w:val="24"/>
              </w:rPr>
              <w:t>多源数据融合</w:t>
            </w:r>
            <w:r>
              <w:rPr>
                <w:rFonts w:ascii="宋体" w:hAnsi="宋体" w:hint="eastAsia"/>
                <w:sz w:val="24"/>
              </w:rPr>
              <w:t>、</w:t>
            </w:r>
            <w:r>
              <w:rPr>
                <w:rFonts w:ascii="宋体" w:hAnsi="宋体"/>
                <w:sz w:val="24"/>
              </w:rPr>
              <w:t>处</w:t>
            </w:r>
            <w:r>
              <w:rPr>
                <w:rFonts w:ascii="宋体" w:hAnsi="宋体" w:hint="eastAsia"/>
                <w:sz w:val="24"/>
              </w:rPr>
              <w:t>理与</w:t>
            </w:r>
            <w:r>
              <w:rPr>
                <w:rFonts w:ascii="宋体" w:hAnsi="宋体"/>
                <w:sz w:val="24"/>
              </w:rPr>
              <w:t>动态偏好与评价的实时更新</w:t>
            </w:r>
          </w:p>
          <w:p w14:paraId="044008B2" w14:textId="77777777" w:rsidR="00881090" w:rsidRDefault="00000000">
            <w:pPr>
              <w:numPr>
                <w:ilvl w:val="0"/>
                <w:numId w:val="4"/>
              </w:numPr>
              <w:spacing w:beforeLines="50" w:before="156" w:afterLines="50" w:after="156"/>
              <w:ind w:firstLine="0"/>
              <w:jc w:val="left"/>
              <w:rPr>
                <w:rFonts w:ascii="宋体" w:hAnsi="宋体" w:hint="eastAsia"/>
                <w:sz w:val="24"/>
              </w:rPr>
            </w:pPr>
            <w:r>
              <w:rPr>
                <w:rFonts w:ascii="宋体" w:hAnsi="宋体" w:hint="eastAsia"/>
                <w:sz w:val="24"/>
              </w:rPr>
              <w:t>建立</w:t>
            </w:r>
            <w:r>
              <w:rPr>
                <w:rFonts w:ascii="宋体" w:hAnsi="宋体"/>
                <w:sz w:val="24"/>
              </w:rPr>
              <w:t>多维度、动态化的综合决策模型；创新运用自然语言处理与多目标优化算法，实现从数据采集、分析到决策输出的全流程智能化；探索消费决策模型与消费政策制定的新关联模式</w:t>
            </w:r>
          </w:p>
        </w:tc>
      </w:tr>
    </w:tbl>
    <w:p w14:paraId="64ABE04D" w14:textId="77777777" w:rsidR="00881090" w:rsidRDefault="00000000">
      <w:pPr>
        <w:pStyle w:val="ae"/>
        <w:numPr>
          <w:ilvl w:val="0"/>
          <w:numId w:val="1"/>
        </w:numPr>
        <w:ind w:firstLineChars="0"/>
        <w:rPr>
          <w:rFonts w:ascii="华文中宋" w:eastAsia="华文中宋" w:hAnsi="华文中宋" w:hint="eastAsia"/>
          <w:b/>
          <w:kern w:val="0"/>
          <w:sz w:val="28"/>
        </w:rPr>
      </w:pPr>
      <w:r>
        <w:rPr>
          <w:rFonts w:ascii="华文中宋" w:eastAsia="华文中宋" w:hAnsi="华文中宋" w:hint="eastAsia"/>
          <w:b/>
          <w:kern w:val="0"/>
          <w:sz w:val="28"/>
        </w:rPr>
        <w:t>本项目团队优势</w:t>
      </w:r>
    </w:p>
    <w:p w14:paraId="30C8CE74" w14:textId="77777777" w:rsidR="00881090" w:rsidRDefault="00000000">
      <w:pPr>
        <w:ind w:left="579"/>
        <w:rPr>
          <w:rFonts w:ascii="华文中宋" w:eastAsia="华文中宋" w:hAnsi="华文中宋" w:hint="eastAsia"/>
          <w:bCs/>
          <w:i/>
          <w:iCs/>
          <w:kern w:val="0"/>
          <w:sz w:val="28"/>
        </w:rPr>
      </w:pPr>
      <w:r>
        <w:rPr>
          <w:rFonts w:ascii="华文中宋" w:eastAsia="华文中宋" w:hAnsi="华文中宋" w:hint="eastAsia"/>
          <w:bCs/>
          <w:i/>
          <w:iCs/>
          <w:kern w:val="0"/>
          <w:sz w:val="28"/>
        </w:rPr>
        <w:t>团队成员学生工作经历、科研经历、获奖情况、论文发表情况等</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23"/>
      </w:tblGrid>
      <w:tr w:rsidR="00881090" w14:paraId="0112EB64" w14:textId="77777777">
        <w:trPr>
          <w:trHeight w:val="7686"/>
          <w:jc w:val="center"/>
        </w:trPr>
        <w:tc>
          <w:tcPr>
            <w:tcW w:w="9923" w:type="dxa"/>
          </w:tcPr>
          <w:p w14:paraId="22A501DF" w14:textId="77777777" w:rsidR="00881090" w:rsidRDefault="00000000">
            <w:pPr>
              <w:rPr>
                <w:rFonts w:ascii="仿宋" w:eastAsia="仿宋" w:hAnsi="仿宋" w:hint="eastAsia"/>
                <w:b/>
                <w:kern w:val="0"/>
                <w:sz w:val="24"/>
              </w:rPr>
            </w:pPr>
            <w:r>
              <w:rPr>
                <w:rFonts w:ascii="仿宋" w:eastAsia="仿宋" w:hAnsi="仿宋" w:hint="eastAsia"/>
                <w:b/>
                <w:kern w:val="0"/>
                <w:sz w:val="24"/>
              </w:rPr>
              <w:lastRenderedPageBreak/>
              <w:t>王梓允：工作经历：数学与统计学院学生会文体部部长</w:t>
            </w:r>
          </w:p>
          <w:p w14:paraId="2F4597A9" w14:textId="77777777" w:rsidR="00881090" w:rsidRDefault="00000000">
            <w:pPr>
              <w:rPr>
                <w:rStyle w:val="ac"/>
                <w:rFonts w:ascii="仿宋" w:eastAsia="仿宋" w:hAnsi="仿宋" w:cs="宋体" w:hint="eastAsia"/>
                <w:bCs/>
                <w:sz w:val="24"/>
                <w:shd w:val="clear" w:color="auto" w:fill="FCFCFC"/>
              </w:rPr>
            </w:pPr>
            <w:r>
              <w:rPr>
                <w:rFonts w:ascii="仿宋" w:eastAsia="仿宋" w:hAnsi="仿宋" w:hint="eastAsia"/>
                <w:b/>
                <w:kern w:val="0"/>
                <w:sz w:val="24"/>
              </w:rPr>
              <w:t xml:space="preserve">                  数据科学大作业完成论文《</w:t>
            </w:r>
            <w:r>
              <w:rPr>
                <w:rStyle w:val="ac"/>
                <w:rFonts w:ascii="仿宋" w:eastAsia="仿宋" w:hAnsi="仿宋" w:cs="宋体" w:hint="eastAsia"/>
                <w:bCs/>
                <w:sz w:val="24"/>
                <w:shd w:val="clear" w:color="auto" w:fill="FCFCFC"/>
              </w:rPr>
              <w:t>基于空气质量大数据的法德PM污染关联特征解析》，涉及python的可视化数据与机器学习内容</w:t>
            </w:r>
          </w:p>
          <w:p w14:paraId="1BD80B75" w14:textId="77777777" w:rsidR="00881090" w:rsidRDefault="00000000">
            <w:pPr>
              <w:rPr>
                <w:rFonts w:ascii="仿宋" w:eastAsia="仿宋" w:hAnsi="仿宋" w:cs="宋体" w:hint="eastAsia"/>
                <w:b/>
                <w:bCs/>
                <w:sz w:val="24"/>
                <w:shd w:val="clear" w:color="auto" w:fill="FCFCFC"/>
              </w:rPr>
            </w:pPr>
            <w:r>
              <w:rPr>
                <w:rFonts w:ascii="仿宋" w:eastAsia="仿宋" w:hAnsi="仿宋" w:hint="eastAsia"/>
                <w:b/>
                <w:kern w:val="0"/>
                <w:sz w:val="24"/>
              </w:rPr>
              <w:t xml:space="preserve">        获奖情况：2025全国大学生英语竞赛三等奖</w:t>
            </w:r>
          </w:p>
          <w:p w14:paraId="4A3C51E8" w14:textId="77777777" w:rsidR="00881090" w:rsidRDefault="00000000">
            <w:pPr>
              <w:rPr>
                <w:rFonts w:ascii="仿宋" w:eastAsia="仿宋" w:hAnsi="仿宋" w:hint="eastAsia"/>
                <w:b/>
                <w:kern w:val="0"/>
                <w:sz w:val="24"/>
              </w:rPr>
            </w:pPr>
            <w:r>
              <w:rPr>
                <w:rFonts w:ascii="仿宋" w:eastAsia="仿宋" w:hAnsi="仿宋" w:hint="eastAsia"/>
                <w:b/>
                <w:kern w:val="0"/>
                <w:sz w:val="24"/>
              </w:rPr>
              <w:t>万梦蕾：工作经历：数学与统计学院学生会文体部部长</w:t>
            </w:r>
          </w:p>
          <w:p w14:paraId="071F1949" w14:textId="77777777" w:rsidR="00881090" w:rsidRDefault="00000000">
            <w:pPr>
              <w:ind w:firstLineChars="400" w:firstLine="964"/>
              <w:rPr>
                <w:rFonts w:ascii="仿宋" w:eastAsia="仿宋" w:hAnsi="仿宋" w:hint="eastAsia"/>
                <w:b/>
                <w:kern w:val="0"/>
                <w:sz w:val="24"/>
              </w:rPr>
            </w:pPr>
            <w:r>
              <w:rPr>
                <w:rFonts w:ascii="仿宋" w:eastAsia="仿宋" w:hAnsi="仿宋" w:hint="eastAsia"/>
                <w:b/>
                <w:kern w:val="0"/>
                <w:sz w:val="24"/>
              </w:rPr>
              <w:t>科研经历：高中时曾独立开展课题研究，在松江区青少年科创比赛中荣获三等奖</w:t>
            </w:r>
          </w:p>
          <w:p w14:paraId="4F19BD7E" w14:textId="77777777" w:rsidR="00881090" w:rsidRDefault="00000000">
            <w:pPr>
              <w:rPr>
                <w:rFonts w:ascii="仿宋" w:eastAsia="仿宋" w:hAnsi="仿宋" w:hint="eastAsia"/>
                <w:b/>
                <w:kern w:val="0"/>
                <w:sz w:val="24"/>
              </w:rPr>
            </w:pPr>
            <w:r>
              <w:rPr>
                <w:rFonts w:ascii="仿宋" w:eastAsia="仿宋" w:hAnsi="仿宋" w:hint="eastAsia"/>
                <w:b/>
                <w:kern w:val="0"/>
                <w:sz w:val="24"/>
              </w:rPr>
              <w:t>刘冰堰：工作经历：大一学年担任班长，现担任数学与统计学院党校中心主任，统计2202班宣传委员</w:t>
            </w:r>
          </w:p>
          <w:p w14:paraId="2987588D" w14:textId="77777777" w:rsidR="00881090" w:rsidRDefault="00000000">
            <w:pPr>
              <w:rPr>
                <w:rFonts w:ascii="仿宋" w:eastAsia="仿宋" w:hAnsi="仿宋" w:hint="eastAsia"/>
                <w:b/>
                <w:kern w:val="0"/>
                <w:sz w:val="24"/>
              </w:rPr>
            </w:pPr>
            <w:r>
              <w:rPr>
                <w:rFonts w:ascii="仿宋" w:eastAsia="仿宋" w:hAnsi="仿宋" w:hint="eastAsia"/>
                <w:b/>
                <w:kern w:val="0"/>
                <w:sz w:val="24"/>
              </w:rPr>
              <w:t xml:space="preserve">        获奖情况：第十六届全国大学生数学竞赛上海市三等奖，全国大学生市场调查与分析大赛上海市二等奖</w:t>
            </w:r>
          </w:p>
          <w:p w14:paraId="485CE187" w14:textId="77777777" w:rsidR="00881090" w:rsidRDefault="00000000">
            <w:pPr>
              <w:rPr>
                <w:rFonts w:ascii="仿宋" w:eastAsia="仿宋" w:hAnsi="仿宋" w:hint="eastAsia"/>
                <w:b/>
                <w:kern w:val="0"/>
                <w:sz w:val="24"/>
              </w:rPr>
            </w:pPr>
            <w:r>
              <w:rPr>
                <w:rFonts w:ascii="仿宋" w:eastAsia="仿宋" w:hAnsi="仿宋" w:hint="eastAsia"/>
                <w:b/>
                <w:kern w:val="0"/>
                <w:sz w:val="24"/>
              </w:rPr>
              <w:t>顾馨月：工作经历：大一担任班级心理委员，大二至今担任班级学习委员</w:t>
            </w:r>
          </w:p>
          <w:p w14:paraId="2E44DCBF" w14:textId="77777777" w:rsidR="00881090" w:rsidRDefault="00000000">
            <w:pPr>
              <w:ind w:firstLineChars="400" w:firstLine="964"/>
              <w:rPr>
                <w:rFonts w:ascii="仿宋" w:eastAsia="仿宋" w:hAnsi="仿宋" w:hint="eastAsia"/>
                <w:b/>
                <w:kern w:val="0"/>
                <w:sz w:val="24"/>
              </w:rPr>
            </w:pPr>
            <w:r>
              <w:rPr>
                <w:rFonts w:ascii="仿宋" w:eastAsia="仿宋" w:hAnsi="仿宋" w:hint="eastAsia"/>
                <w:b/>
                <w:kern w:val="0"/>
                <w:sz w:val="24"/>
              </w:rPr>
              <w:t>科研经历：参加第十九届“挑战杯”</w:t>
            </w:r>
          </w:p>
          <w:p w14:paraId="22D56A06" w14:textId="77777777" w:rsidR="00881090" w:rsidRDefault="00000000">
            <w:pPr>
              <w:ind w:firstLineChars="400" w:firstLine="964"/>
              <w:rPr>
                <w:rFonts w:ascii="仿宋" w:eastAsia="仿宋" w:hAnsi="仿宋" w:hint="eastAsia"/>
                <w:b/>
                <w:kern w:val="0"/>
                <w:sz w:val="24"/>
              </w:rPr>
            </w:pPr>
            <w:r>
              <w:rPr>
                <w:rFonts w:ascii="仿宋" w:eastAsia="仿宋" w:hAnsi="仿宋" w:hint="eastAsia"/>
                <w:b/>
                <w:kern w:val="0"/>
                <w:sz w:val="24"/>
              </w:rPr>
              <w:t>获奖情况：“物联杯”2024全国大学生高新技术竞赛——数学竞赛，数学类三等奖；第十九届“挑战杯”全国大学生课外学术作品竞赛东华大学选拔赛三等奖</w:t>
            </w:r>
          </w:p>
          <w:p w14:paraId="70512B76" w14:textId="77777777" w:rsidR="00881090" w:rsidRDefault="00000000">
            <w:pPr>
              <w:rPr>
                <w:rFonts w:ascii="仿宋" w:eastAsia="仿宋" w:hAnsi="仿宋" w:hint="eastAsia"/>
                <w:b/>
                <w:kern w:val="0"/>
                <w:sz w:val="24"/>
              </w:rPr>
            </w:pPr>
            <w:r>
              <w:rPr>
                <w:rFonts w:ascii="仿宋" w:eastAsia="仿宋" w:hAnsi="仿宋" w:hint="eastAsia"/>
                <w:b/>
                <w:kern w:val="0"/>
                <w:sz w:val="24"/>
              </w:rPr>
              <w:t>岑亭叶：工作经历：大一任数学与统计学院组织部部员</w:t>
            </w:r>
          </w:p>
          <w:p w14:paraId="74FD526A" w14:textId="77777777" w:rsidR="00881090" w:rsidRDefault="00000000">
            <w:pPr>
              <w:ind w:firstLineChars="400" w:firstLine="964"/>
              <w:rPr>
                <w:rFonts w:ascii="仿宋" w:eastAsia="仿宋" w:hAnsi="仿宋" w:hint="eastAsia"/>
                <w:b/>
                <w:kern w:val="0"/>
                <w:sz w:val="24"/>
              </w:rPr>
            </w:pPr>
            <w:r>
              <w:rPr>
                <w:rFonts w:ascii="仿宋" w:eastAsia="仿宋" w:hAnsi="仿宋" w:hint="eastAsia"/>
                <w:b/>
                <w:kern w:val="0"/>
                <w:sz w:val="24"/>
              </w:rPr>
              <w:t>获奖情况：2025年度东华大学“树苗计划”数学竞赛二等奖</w:t>
            </w:r>
          </w:p>
          <w:p w14:paraId="354F92C9" w14:textId="77777777" w:rsidR="00881090" w:rsidRDefault="00000000">
            <w:pPr>
              <w:rPr>
                <w:rFonts w:ascii="仿宋" w:eastAsia="仿宋" w:hAnsi="仿宋" w:hint="eastAsia"/>
                <w:b/>
                <w:kern w:val="0"/>
                <w:sz w:val="24"/>
              </w:rPr>
            </w:pPr>
            <w:r>
              <w:rPr>
                <w:rFonts w:ascii="仿宋" w:eastAsia="仿宋" w:hAnsi="仿宋" w:hint="eastAsia"/>
                <w:b/>
                <w:kern w:val="0"/>
                <w:sz w:val="24"/>
              </w:rPr>
              <w:t>许彦铮：工作经历：大一任东华大学校团委志工部联络中心成员</w:t>
            </w:r>
          </w:p>
          <w:p w14:paraId="48BF009C" w14:textId="77777777" w:rsidR="00881090" w:rsidRDefault="00000000">
            <w:pPr>
              <w:ind w:firstLineChars="400" w:firstLine="964"/>
              <w:rPr>
                <w:rFonts w:ascii="仿宋" w:eastAsia="仿宋" w:hAnsi="仿宋" w:hint="eastAsia"/>
                <w:b/>
                <w:kern w:val="0"/>
                <w:sz w:val="24"/>
              </w:rPr>
            </w:pPr>
            <w:r>
              <w:rPr>
                <w:rFonts w:ascii="仿宋" w:eastAsia="仿宋" w:hAnsi="仿宋" w:hint="eastAsia"/>
                <w:b/>
                <w:kern w:val="0"/>
                <w:sz w:val="24"/>
              </w:rPr>
              <w:t>获奖情况：2025年度东华大学“树苗计划”数学竞赛三等奖</w:t>
            </w:r>
          </w:p>
          <w:p w14:paraId="62874779" w14:textId="77777777" w:rsidR="00881090" w:rsidRDefault="00000000">
            <w:pPr>
              <w:rPr>
                <w:rFonts w:ascii="仿宋" w:eastAsia="仿宋" w:hAnsi="仿宋" w:hint="eastAsia"/>
                <w:b/>
                <w:kern w:val="0"/>
                <w:sz w:val="24"/>
              </w:rPr>
            </w:pPr>
            <w:r>
              <w:rPr>
                <w:rFonts w:ascii="仿宋" w:eastAsia="仿宋" w:hAnsi="仿宋" w:hint="eastAsia"/>
                <w:b/>
                <w:kern w:val="0"/>
                <w:sz w:val="24"/>
              </w:rPr>
              <w:t>张馨悦：工作经历：24-25学年数学与统计学院团委调研部成员</w:t>
            </w:r>
          </w:p>
          <w:p w14:paraId="7ACDCEE3" w14:textId="77777777" w:rsidR="00881090" w:rsidRDefault="00000000">
            <w:pPr>
              <w:rPr>
                <w:rFonts w:ascii="仿宋" w:eastAsia="仿宋" w:hAnsi="仿宋" w:hint="eastAsia"/>
                <w:b/>
                <w:kern w:val="0"/>
                <w:sz w:val="24"/>
              </w:rPr>
            </w:pPr>
            <w:r>
              <w:rPr>
                <w:rFonts w:ascii="仿宋" w:eastAsia="仿宋" w:hAnsi="仿宋" w:hint="eastAsia"/>
                <w:b/>
                <w:kern w:val="0"/>
                <w:sz w:val="24"/>
              </w:rPr>
              <w:t>李卓妍：工作经历：校团委策划采编部部长，统计2302班宣传委员</w:t>
            </w:r>
          </w:p>
          <w:p w14:paraId="4486C3D0" w14:textId="77777777" w:rsidR="00881090" w:rsidRDefault="00881090">
            <w:pPr>
              <w:rPr>
                <w:rFonts w:ascii="仿宋" w:eastAsia="仿宋" w:hAnsi="仿宋" w:hint="eastAsia"/>
                <w:b/>
                <w:kern w:val="0"/>
                <w:sz w:val="24"/>
              </w:rPr>
            </w:pPr>
          </w:p>
        </w:tc>
      </w:tr>
    </w:tbl>
    <w:p w14:paraId="4DDD1339" w14:textId="77777777" w:rsidR="00881090" w:rsidRDefault="00000000">
      <w:pPr>
        <w:pStyle w:val="ae"/>
        <w:numPr>
          <w:ilvl w:val="0"/>
          <w:numId w:val="1"/>
        </w:numPr>
        <w:ind w:firstLineChars="0"/>
        <w:rPr>
          <w:rFonts w:ascii="华文中宋" w:eastAsia="华文中宋" w:hAnsi="华文中宋" w:hint="eastAsia"/>
          <w:b/>
          <w:kern w:val="0"/>
          <w:sz w:val="28"/>
        </w:rPr>
      </w:pPr>
      <w:r>
        <w:rPr>
          <w:rFonts w:ascii="华文中宋" w:eastAsia="华文中宋" w:hAnsi="华文中宋" w:hint="eastAsia"/>
          <w:b/>
          <w:kern w:val="0"/>
          <w:sz w:val="28"/>
        </w:rPr>
        <w:t>项目开展计划</w:t>
      </w:r>
    </w:p>
    <w:p w14:paraId="35375EE1" w14:textId="77777777" w:rsidR="00881090" w:rsidRDefault="00000000">
      <w:pPr>
        <w:ind w:left="579"/>
        <w:rPr>
          <w:rFonts w:ascii="华文中宋" w:eastAsia="华文中宋" w:hAnsi="华文中宋" w:hint="eastAsia"/>
          <w:b/>
          <w:kern w:val="0"/>
          <w:sz w:val="28"/>
        </w:rPr>
      </w:pPr>
      <w:r>
        <w:rPr>
          <w:rFonts w:ascii="华文中宋" w:eastAsia="华文中宋" w:hAnsi="华文中宋" w:hint="eastAsia"/>
          <w:bCs/>
          <w:i/>
          <w:iCs/>
          <w:kern w:val="0"/>
          <w:sz w:val="28"/>
        </w:rPr>
        <w:t>项目开展计划时间表、预计项目成果等</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23"/>
      </w:tblGrid>
      <w:tr w:rsidR="00881090" w14:paraId="44DF2CDD" w14:textId="77777777">
        <w:trPr>
          <w:trHeight w:val="6449"/>
          <w:jc w:val="center"/>
        </w:trPr>
        <w:tc>
          <w:tcPr>
            <w:tcW w:w="9923" w:type="dxa"/>
          </w:tcPr>
          <w:p w14:paraId="283FB5A2" w14:textId="77777777" w:rsidR="00881090" w:rsidRDefault="00000000">
            <w:pPr>
              <w:rPr>
                <w:rFonts w:ascii="仿宋" w:eastAsia="仿宋" w:hAnsi="仿宋" w:hint="eastAsia"/>
                <w:b/>
                <w:kern w:val="0"/>
                <w:sz w:val="24"/>
              </w:rPr>
            </w:pPr>
            <w:r>
              <w:rPr>
                <w:rFonts w:ascii="仿宋" w:eastAsia="仿宋" w:hAnsi="仿宋" w:hint="eastAsia"/>
                <w:b/>
                <w:kern w:val="0"/>
                <w:sz w:val="28"/>
                <w:szCs w:val="28"/>
              </w:rPr>
              <w:lastRenderedPageBreak/>
              <w:t>第1个月：</w:t>
            </w:r>
            <w:r>
              <w:rPr>
                <w:rFonts w:ascii="仿宋" w:eastAsia="仿宋" w:hAnsi="仿宋" w:hint="eastAsia"/>
                <w:b/>
                <w:kern w:val="0"/>
                <w:sz w:val="24"/>
              </w:rPr>
              <w:t xml:space="preserve">1. 快速收集中国历年人口数据（出生、死亡、年龄分布等）、上海房价历史数据（分区域、分类型）、上海人均GDP历史数据、上海有关房产购买相关法律法规及全国高校关键数据（招生人数、教师数量） </w:t>
            </w:r>
          </w:p>
          <w:p w14:paraId="2F27BDCD" w14:textId="77777777" w:rsidR="00881090" w:rsidRDefault="00000000">
            <w:pPr>
              <w:ind w:firstLineChars="600" w:firstLine="1446"/>
              <w:rPr>
                <w:rFonts w:ascii="仿宋" w:eastAsia="仿宋" w:hAnsi="仿宋" w:hint="eastAsia"/>
                <w:b/>
                <w:kern w:val="0"/>
                <w:sz w:val="24"/>
              </w:rPr>
            </w:pPr>
            <w:r>
              <w:rPr>
                <w:rFonts w:ascii="仿宋" w:eastAsia="仿宋" w:hAnsi="仿宋" w:hint="eastAsia"/>
                <w:b/>
                <w:kern w:val="0"/>
                <w:sz w:val="24"/>
              </w:rPr>
              <w:t>2. 运用Python或Excel工具，批量清洗数据，填补缺失值、修正异常值，对数据进行可视化操作，统一数据格式、模型研究与初步适配</w:t>
            </w:r>
          </w:p>
          <w:p w14:paraId="22A932EC" w14:textId="77777777" w:rsidR="00881090" w:rsidRDefault="00000000">
            <w:pPr>
              <w:rPr>
                <w:rFonts w:ascii="仿宋" w:eastAsia="仿宋" w:hAnsi="仿宋" w:hint="eastAsia"/>
                <w:b/>
                <w:kern w:val="0"/>
                <w:sz w:val="24"/>
              </w:rPr>
            </w:pPr>
            <w:r>
              <w:rPr>
                <w:rFonts w:ascii="仿宋" w:eastAsia="仿宋" w:hAnsi="仿宋" w:hint="eastAsia"/>
                <w:b/>
                <w:kern w:val="0"/>
                <w:sz w:val="28"/>
                <w:szCs w:val="28"/>
              </w:rPr>
              <w:t>第2-3个月：</w:t>
            </w:r>
            <w:r>
              <w:rPr>
                <w:rFonts w:ascii="仿宋" w:eastAsia="仿宋" w:hAnsi="仿宋" w:hint="eastAsia"/>
                <w:b/>
                <w:kern w:val="0"/>
                <w:sz w:val="24"/>
              </w:rPr>
              <w:t xml:space="preserve">1. 集中学习非高斯噪声模型核心理论及时间序列预测应用案例 </w:t>
            </w:r>
          </w:p>
          <w:p w14:paraId="50134C38" w14:textId="77777777" w:rsidR="00881090" w:rsidRDefault="00000000">
            <w:pPr>
              <w:ind w:firstLineChars="700" w:firstLine="1687"/>
              <w:rPr>
                <w:rFonts w:ascii="仿宋" w:eastAsia="仿宋" w:hAnsi="仿宋" w:hint="eastAsia"/>
                <w:b/>
                <w:kern w:val="0"/>
                <w:sz w:val="24"/>
              </w:rPr>
            </w:pPr>
            <w:r>
              <w:rPr>
                <w:rFonts w:ascii="仿宋" w:eastAsia="仿宋" w:hAnsi="仿宋" w:hint="eastAsia"/>
                <w:b/>
                <w:kern w:val="0"/>
                <w:sz w:val="24"/>
              </w:rPr>
              <w:t>2. 基于部分样本数据，使用Python（如PyMC3、TensorFlow概率库）快速搭建适配模型框架，调试关键参数、人口与房价预测</w:t>
            </w:r>
          </w:p>
          <w:p w14:paraId="0F5FDAEF" w14:textId="77777777" w:rsidR="00881090" w:rsidRDefault="00000000">
            <w:pPr>
              <w:rPr>
                <w:rFonts w:ascii="仿宋" w:eastAsia="仿宋" w:hAnsi="仿宋" w:hint="eastAsia"/>
                <w:b/>
                <w:kern w:val="0"/>
                <w:sz w:val="24"/>
              </w:rPr>
            </w:pPr>
            <w:r>
              <w:rPr>
                <w:rFonts w:ascii="仿宋" w:eastAsia="仿宋" w:hAnsi="仿宋" w:hint="eastAsia"/>
                <w:b/>
                <w:kern w:val="0"/>
                <w:sz w:val="28"/>
                <w:szCs w:val="28"/>
              </w:rPr>
              <w:t>第4-5个月：</w:t>
            </w:r>
            <w:r>
              <w:rPr>
                <w:rFonts w:ascii="仿宋" w:eastAsia="仿宋" w:hAnsi="仿宋" w:hint="eastAsia"/>
                <w:b/>
                <w:kern w:val="0"/>
                <w:sz w:val="24"/>
              </w:rPr>
              <w:t xml:space="preserve">1. 输入完整人口数据，进行5 - 10年人口总量、年龄结构趋势预测 </w:t>
            </w:r>
          </w:p>
          <w:p w14:paraId="6B5ECD73" w14:textId="77777777" w:rsidR="00881090" w:rsidRDefault="00000000">
            <w:pPr>
              <w:ind w:firstLineChars="700" w:firstLine="1687"/>
              <w:rPr>
                <w:rFonts w:ascii="仿宋" w:eastAsia="仿宋" w:hAnsi="仿宋" w:hint="eastAsia"/>
                <w:b/>
                <w:kern w:val="0"/>
                <w:sz w:val="24"/>
              </w:rPr>
            </w:pPr>
            <w:r>
              <w:rPr>
                <w:rFonts w:ascii="仿宋" w:eastAsia="仿宋" w:hAnsi="仿宋" w:hint="eastAsia"/>
                <w:b/>
                <w:kern w:val="0"/>
                <w:sz w:val="24"/>
              </w:rPr>
              <w:t xml:space="preserve">2. 对上海房价分区域建模，预测未来3 - 5年价格走势及波动周期 </w:t>
            </w:r>
          </w:p>
          <w:p w14:paraId="2EFCB1AF" w14:textId="77777777" w:rsidR="00881090" w:rsidRDefault="00000000">
            <w:pPr>
              <w:ind w:firstLineChars="700" w:firstLine="1687"/>
              <w:rPr>
                <w:rFonts w:ascii="仿宋" w:eastAsia="仿宋" w:hAnsi="仿宋" w:hint="eastAsia"/>
                <w:b/>
                <w:kern w:val="0"/>
                <w:sz w:val="24"/>
              </w:rPr>
            </w:pPr>
            <w:r>
              <w:rPr>
                <w:rFonts w:ascii="仿宋" w:eastAsia="仿宋" w:hAnsi="仿宋" w:hint="eastAsia"/>
                <w:b/>
                <w:kern w:val="0"/>
                <w:sz w:val="24"/>
              </w:rPr>
              <w:t>3. 同步验证预测结果，结合政策、经济因素修正模型参数、高校规模与失业人数估算</w:t>
            </w:r>
          </w:p>
          <w:p w14:paraId="2F39589F" w14:textId="77777777" w:rsidR="00881090" w:rsidRDefault="00000000">
            <w:pPr>
              <w:rPr>
                <w:rFonts w:ascii="仿宋" w:eastAsia="仿宋" w:hAnsi="仿宋" w:hint="eastAsia"/>
                <w:b/>
                <w:kern w:val="0"/>
                <w:sz w:val="24"/>
              </w:rPr>
            </w:pPr>
            <w:r>
              <w:rPr>
                <w:rFonts w:ascii="仿宋" w:eastAsia="仿宋" w:hAnsi="仿宋" w:hint="eastAsia"/>
                <w:b/>
                <w:kern w:val="0"/>
                <w:sz w:val="28"/>
                <w:szCs w:val="28"/>
              </w:rPr>
              <w:t xml:space="preserve">第6-7个月: </w:t>
            </w:r>
            <w:r>
              <w:rPr>
                <w:rFonts w:ascii="仿宋" w:eastAsia="仿宋" w:hAnsi="仿宋" w:hint="eastAsia"/>
                <w:b/>
                <w:kern w:val="0"/>
                <w:sz w:val="24"/>
              </w:rPr>
              <w:t xml:space="preserve">1. 根据人口预测结果，推算适龄入学人口变化，结合教育政策预测高校招生规模 </w:t>
            </w:r>
          </w:p>
          <w:p w14:paraId="4609A1A1" w14:textId="77777777" w:rsidR="00881090" w:rsidRDefault="00000000">
            <w:pPr>
              <w:ind w:firstLineChars="700" w:firstLine="1687"/>
              <w:rPr>
                <w:rFonts w:ascii="仿宋" w:eastAsia="仿宋" w:hAnsi="仿宋" w:hint="eastAsia"/>
                <w:b/>
                <w:kern w:val="0"/>
                <w:sz w:val="24"/>
              </w:rPr>
            </w:pPr>
            <w:r>
              <w:rPr>
                <w:rFonts w:ascii="仿宋" w:eastAsia="仿宋" w:hAnsi="仿宋" w:hint="eastAsia"/>
                <w:b/>
                <w:kern w:val="0"/>
                <w:sz w:val="24"/>
              </w:rPr>
              <w:t>2. 基于师生比、退休率等指标，估算未来高校教师供需缺口及失业人数 3. 分学科领域分析教师需求变化趋势、成果整合与结题</w:t>
            </w:r>
          </w:p>
          <w:p w14:paraId="7A8A7D78" w14:textId="77777777" w:rsidR="00881090" w:rsidRDefault="00000000">
            <w:pPr>
              <w:rPr>
                <w:rFonts w:ascii="仿宋" w:eastAsia="仿宋" w:hAnsi="仿宋" w:hint="eastAsia"/>
                <w:b/>
                <w:kern w:val="0"/>
                <w:sz w:val="24"/>
              </w:rPr>
            </w:pPr>
            <w:r>
              <w:rPr>
                <w:rFonts w:ascii="仿宋" w:eastAsia="仿宋" w:hAnsi="仿宋" w:hint="eastAsia"/>
                <w:b/>
                <w:kern w:val="0"/>
                <w:sz w:val="28"/>
                <w:szCs w:val="28"/>
              </w:rPr>
              <w:t>第8个月：</w:t>
            </w:r>
            <w:r>
              <w:rPr>
                <w:rFonts w:ascii="仿宋" w:eastAsia="仿宋" w:hAnsi="仿宋" w:hint="eastAsia"/>
                <w:b/>
                <w:kern w:val="0"/>
                <w:sz w:val="24"/>
              </w:rPr>
              <w:t>1. 撰写综合研究报告，涵盖人口、房价、高校三大板块预测结果及关联分析</w:t>
            </w:r>
          </w:p>
          <w:p w14:paraId="2DFC5896" w14:textId="77777777" w:rsidR="00881090" w:rsidRDefault="00000000">
            <w:pPr>
              <w:ind w:leftChars="700" w:left="1470"/>
              <w:rPr>
                <w:rFonts w:ascii="仿宋" w:eastAsia="仿宋" w:hAnsi="仿宋" w:hint="eastAsia"/>
                <w:b/>
                <w:kern w:val="0"/>
                <w:sz w:val="24"/>
              </w:rPr>
            </w:pPr>
            <w:r>
              <w:rPr>
                <w:rFonts w:ascii="仿宋" w:eastAsia="仿宋" w:hAnsi="仿宋" w:hint="eastAsia"/>
                <w:b/>
                <w:kern w:val="0"/>
                <w:sz w:val="24"/>
              </w:rPr>
              <w:t xml:space="preserve">2. 制作项目成果汇报PPT，向团队/合作方进行成果展示 </w:t>
            </w:r>
            <w:r>
              <w:rPr>
                <w:rFonts w:ascii="仿宋" w:eastAsia="仿宋" w:hAnsi="仿宋"/>
                <w:b/>
                <w:kern w:val="0"/>
                <w:sz w:val="24"/>
              </w:rPr>
              <w:br/>
            </w:r>
            <w:r>
              <w:rPr>
                <w:rFonts w:ascii="仿宋" w:eastAsia="仿宋" w:hAnsi="仿宋" w:hint="eastAsia"/>
                <w:b/>
                <w:kern w:val="0"/>
                <w:sz w:val="24"/>
              </w:rPr>
              <w:t>3. 整理数据、代码及文档，形成完整项目交付物</w:t>
            </w:r>
          </w:p>
        </w:tc>
      </w:tr>
    </w:tbl>
    <w:p w14:paraId="40C8E0DE" w14:textId="77777777" w:rsidR="00881090" w:rsidRDefault="00000000">
      <w:pPr>
        <w:pStyle w:val="ae"/>
        <w:numPr>
          <w:ilvl w:val="0"/>
          <w:numId w:val="1"/>
        </w:numPr>
        <w:ind w:firstLineChars="0"/>
        <w:rPr>
          <w:rFonts w:ascii="华文中宋" w:eastAsia="华文中宋" w:hAnsi="华文中宋" w:hint="eastAsia"/>
          <w:b/>
          <w:kern w:val="0"/>
          <w:sz w:val="28"/>
        </w:rPr>
      </w:pPr>
      <w:r>
        <w:rPr>
          <w:rFonts w:ascii="华文中宋" w:eastAsia="华文中宋" w:hAnsi="华文中宋" w:hint="eastAsia"/>
          <w:b/>
          <w:kern w:val="0"/>
          <w:sz w:val="28"/>
        </w:rPr>
        <w:t>承诺</w:t>
      </w:r>
    </w:p>
    <w:p w14:paraId="75678288" w14:textId="77777777" w:rsidR="00881090" w:rsidRDefault="00000000">
      <w:pPr>
        <w:ind w:left="420" w:firstLineChars="200" w:firstLine="560"/>
        <w:rPr>
          <w:rFonts w:ascii="华文中宋" w:eastAsia="华文中宋" w:hAnsi="华文中宋" w:hint="eastAsia"/>
          <w:sz w:val="28"/>
          <w:szCs w:val="28"/>
        </w:rPr>
      </w:pPr>
      <w:r>
        <w:rPr>
          <w:rFonts w:ascii="华文中宋" w:eastAsia="华文中宋" w:hAnsi="华文中宋" w:hint="eastAsia"/>
          <w:sz w:val="28"/>
          <w:szCs w:val="28"/>
        </w:rPr>
        <w:t>我们承诺：若成功入选，我们一定根据项目要求完成相关文献综述、论文、专利等，并参加国家级、上海市级大学生创新创业项目申报，且参加当年中国国际大学生创新大赛、“挑战杯”创新创业大赛等双创相关赛事。</w:t>
      </w:r>
    </w:p>
    <w:p w14:paraId="1F078C1A" w14:textId="77777777" w:rsidR="00881090" w:rsidRDefault="00000000">
      <w:pPr>
        <w:ind w:left="420" w:firstLineChars="200" w:firstLine="561"/>
        <w:jc w:val="right"/>
        <w:rPr>
          <w:rFonts w:ascii="华文中宋" w:eastAsia="华文中宋" w:hAnsi="华文中宋" w:hint="eastAsia"/>
          <w:b/>
          <w:bCs/>
          <w:kern w:val="0"/>
          <w:sz w:val="28"/>
        </w:rPr>
      </w:pPr>
      <w:r>
        <w:rPr>
          <w:rFonts w:ascii="华文中宋" w:eastAsia="华文中宋" w:hAnsi="华文中宋" w:hint="eastAsia"/>
          <w:b/>
          <w:bCs/>
          <w:sz w:val="28"/>
          <w:szCs w:val="28"/>
        </w:rPr>
        <w:t>团队全体成员签字：（电子版请插入电子签名，纸质版请手签）</w:t>
      </w:r>
    </w:p>
    <w:p w14:paraId="7F967C1C" w14:textId="77777777" w:rsidR="00881090" w:rsidRDefault="00000000">
      <w:pPr>
        <w:jc w:val="left"/>
        <w:rPr>
          <w:rFonts w:ascii="华文中宋" w:eastAsia="华文中宋" w:hAnsi="华文中宋" w:hint="eastAsia"/>
          <w:kern w:val="0"/>
          <w:sz w:val="28"/>
          <w:szCs w:val="28"/>
        </w:rPr>
      </w:pPr>
      <w:r>
        <w:rPr>
          <w:rFonts w:ascii="华文中宋" w:eastAsia="华文中宋" w:hAnsi="华文中宋"/>
          <w:noProof/>
          <w:kern w:val="0"/>
          <w:sz w:val="28"/>
          <w:szCs w:val="28"/>
        </w:rPr>
        <w:drawing>
          <wp:inline distT="0" distB="0" distL="0" distR="0" wp14:anchorId="0A9DB76C" wp14:editId="5F924E93">
            <wp:extent cx="1459230" cy="950595"/>
            <wp:effectExtent l="0" t="0" r="7620" b="1905"/>
            <wp:docPr id="18135532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553231"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l="11347" t="17861" r="15365" b="32188"/>
                    <a:stretch>
                      <a:fillRect/>
                    </a:stretch>
                  </pic:blipFill>
                  <pic:spPr>
                    <a:xfrm>
                      <a:off x="0" y="0"/>
                      <a:ext cx="1466390" cy="955160"/>
                    </a:xfrm>
                    <a:prstGeom prst="rect">
                      <a:avLst/>
                    </a:prstGeom>
                    <a:noFill/>
                    <a:ln>
                      <a:noFill/>
                    </a:ln>
                  </pic:spPr>
                </pic:pic>
              </a:graphicData>
            </a:graphic>
          </wp:inline>
        </w:drawing>
      </w:r>
      <w:r>
        <w:rPr>
          <w:rFonts w:eastAsia="Times New Roman"/>
          <w:snapToGrid w:val="0"/>
          <w:color w:val="000000"/>
          <w:w w:val="0"/>
          <w:kern w:val="0"/>
          <w:sz w:val="0"/>
          <w:szCs w:val="0"/>
          <w:u w:color="000000"/>
          <w:shd w:val="clear" w:color="000000" w:fill="000000"/>
          <w:lang w:val="zh-CN" w:bidi="zh-CN"/>
        </w:rPr>
        <w:t xml:space="preserve"> </w:t>
      </w:r>
      <w:r>
        <w:rPr>
          <w:rFonts w:ascii="华文中宋" w:eastAsia="华文中宋" w:hAnsi="华文中宋"/>
          <w:noProof/>
          <w:kern w:val="0"/>
          <w:sz w:val="28"/>
          <w:szCs w:val="28"/>
        </w:rPr>
        <w:drawing>
          <wp:inline distT="0" distB="0" distL="0" distR="0" wp14:anchorId="0ADD3AEB" wp14:editId="6429F0DB">
            <wp:extent cx="1601470" cy="963295"/>
            <wp:effectExtent l="0" t="0" r="0" b="8255"/>
            <wp:docPr id="13645268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526879" name="图片 2"/>
                    <pic:cNvPicPr>
                      <a:picLocks noChangeAspect="1" noChangeArrowheads="1"/>
                    </pic:cNvPicPr>
                  </pic:nvPicPr>
                  <pic:blipFill>
                    <a:blip r:embed="rId8" cstate="print">
                      <a:extLst>
                        <a:ext uri="{28A0092B-C50C-407E-A947-70E740481C1C}">
                          <a14:useLocalDpi xmlns:a14="http://schemas.microsoft.com/office/drawing/2010/main" val="0"/>
                        </a:ext>
                      </a:extLst>
                    </a:blip>
                    <a:srcRect l="6008" t="15395" r="14413" b="24193"/>
                    <a:stretch>
                      <a:fillRect/>
                    </a:stretch>
                  </pic:blipFill>
                  <pic:spPr>
                    <a:xfrm>
                      <a:off x="0" y="0"/>
                      <a:ext cx="1617694" cy="973211"/>
                    </a:xfrm>
                    <a:prstGeom prst="rect">
                      <a:avLst/>
                    </a:prstGeom>
                    <a:noFill/>
                    <a:ln>
                      <a:noFill/>
                    </a:ln>
                  </pic:spPr>
                </pic:pic>
              </a:graphicData>
            </a:graphic>
          </wp:inline>
        </w:drawing>
      </w:r>
      <w:r>
        <w:rPr>
          <w:rFonts w:eastAsia="Times New Roman"/>
          <w:snapToGrid w:val="0"/>
          <w:color w:val="000000"/>
          <w:w w:val="0"/>
          <w:kern w:val="0"/>
          <w:sz w:val="0"/>
          <w:szCs w:val="0"/>
          <w:u w:color="000000"/>
          <w:shd w:val="clear" w:color="000000" w:fill="000000"/>
          <w:lang w:val="zh-CN" w:bidi="zh-CN"/>
        </w:rPr>
        <w:t xml:space="preserve"> </w:t>
      </w:r>
      <w:r>
        <w:rPr>
          <w:rFonts w:eastAsia="Times New Roman"/>
          <w:noProof/>
          <w:snapToGrid w:val="0"/>
          <w:color w:val="000000"/>
          <w:w w:val="0"/>
          <w:kern w:val="0"/>
          <w:sz w:val="0"/>
          <w:szCs w:val="0"/>
          <w:u w:color="000000"/>
          <w:shd w:val="clear" w:color="000000" w:fill="000000"/>
          <w:lang w:val="zh-CN" w:bidi="zh-CN"/>
        </w:rPr>
        <w:drawing>
          <wp:inline distT="0" distB="0" distL="0" distR="0" wp14:anchorId="3809F732" wp14:editId="715D19BE">
            <wp:extent cx="953770" cy="1596390"/>
            <wp:effectExtent l="2540" t="0" r="1270" b="1270"/>
            <wp:docPr id="5495038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503815" name="图片 8"/>
                    <pic:cNvPicPr>
                      <a:picLocks noChangeAspect="1" noChangeArrowheads="1"/>
                    </pic:cNvPicPr>
                  </pic:nvPicPr>
                  <pic:blipFill>
                    <a:blip r:embed="rId9" cstate="print">
                      <a:extLst>
                        <a:ext uri="{28A0092B-C50C-407E-A947-70E740481C1C}">
                          <a14:useLocalDpi xmlns:a14="http://schemas.microsoft.com/office/drawing/2010/main" val="0"/>
                        </a:ext>
                      </a:extLst>
                    </a:blip>
                    <a:srcRect t="11597" r="12246" b="12841"/>
                    <a:stretch>
                      <a:fillRect/>
                    </a:stretch>
                  </pic:blipFill>
                  <pic:spPr>
                    <a:xfrm rot="16200000">
                      <a:off x="0" y="0"/>
                      <a:ext cx="973889" cy="1629762"/>
                    </a:xfrm>
                    <a:prstGeom prst="rect">
                      <a:avLst/>
                    </a:prstGeom>
                    <a:noFill/>
                    <a:ln>
                      <a:noFill/>
                    </a:ln>
                  </pic:spPr>
                </pic:pic>
              </a:graphicData>
            </a:graphic>
          </wp:inline>
        </w:drawing>
      </w:r>
      <w:r>
        <w:rPr>
          <w:rFonts w:eastAsia="Times New Roman"/>
          <w:snapToGrid w:val="0"/>
          <w:color w:val="000000"/>
          <w:w w:val="0"/>
          <w:kern w:val="0"/>
          <w:sz w:val="0"/>
          <w:szCs w:val="0"/>
          <w:u w:color="000000"/>
          <w:shd w:val="clear" w:color="000000" w:fill="000000"/>
          <w:lang w:val="zh-CN" w:bidi="zh-CN"/>
        </w:rPr>
        <w:t xml:space="preserve"> </w:t>
      </w:r>
      <w:r>
        <w:rPr>
          <w:rFonts w:eastAsia="Times New Roman"/>
          <w:noProof/>
          <w:snapToGrid w:val="0"/>
          <w:color w:val="000000"/>
          <w:w w:val="0"/>
          <w:kern w:val="0"/>
          <w:sz w:val="0"/>
          <w:szCs w:val="0"/>
          <w:u w:color="000000"/>
          <w:shd w:val="clear" w:color="000000" w:fill="000000"/>
          <w:lang w:val="zh-CN" w:bidi="zh-CN"/>
        </w:rPr>
        <w:drawing>
          <wp:inline distT="0" distB="0" distL="0" distR="0" wp14:anchorId="1BB19366" wp14:editId="06706FD3">
            <wp:extent cx="1928495" cy="959485"/>
            <wp:effectExtent l="0" t="0" r="0" b="0"/>
            <wp:docPr id="21111461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146198"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964675" cy="977726"/>
                    </a:xfrm>
                    <a:prstGeom prst="rect">
                      <a:avLst/>
                    </a:prstGeom>
                    <a:noFill/>
                    <a:ln>
                      <a:noFill/>
                    </a:ln>
                  </pic:spPr>
                </pic:pic>
              </a:graphicData>
            </a:graphic>
          </wp:inline>
        </w:drawing>
      </w:r>
    </w:p>
    <w:p w14:paraId="4B2446FE" w14:textId="77777777" w:rsidR="00881090" w:rsidRDefault="00000000">
      <w:pPr>
        <w:jc w:val="left"/>
        <w:rPr>
          <w:rFonts w:ascii="华文中宋" w:eastAsia="华文中宋" w:hAnsi="华文中宋" w:hint="eastAsia"/>
          <w:i/>
          <w:iCs/>
          <w:kern w:val="0"/>
          <w:sz w:val="28"/>
          <w:szCs w:val="28"/>
        </w:rPr>
      </w:pPr>
      <w:r>
        <w:rPr>
          <w:rFonts w:ascii="华文中宋" w:eastAsia="华文中宋" w:hAnsi="华文中宋"/>
          <w:i/>
          <w:iCs/>
          <w:noProof/>
          <w:kern w:val="0"/>
          <w:sz w:val="28"/>
          <w:szCs w:val="28"/>
        </w:rPr>
        <w:drawing>
          <wp:inline distT="0" distB="0" distL="0" distR="0" wp14:anchorId="227E94DF" wp14:editId="6D21F0B9">
            <wp:extent cx="1543050" cy="1024255"/>
            <wp:effectExtent l="0" t="0" r="0" b="4445"/>
            <wp:docPr id="1849987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8712" name="图片 4"/>
                    <pic:cNvPicPr>
                      <a:picLocks noChangeAspect="1" noChangeArrowheads="1"/>
                    </pic:cNvPicPr>
                  </pic:nvPicPr>
                  <pic:blipFill>
                    <a:blip r:embed="rId11">
                      <a:extLst>
                        <a:ext uri="{28A0092B-C50C-407E-A947-70E740481C1C}">
                          <a14:useLocalDpi xmlns:a14="http://schemas.microsoft.com/office/drawing/2010/main" val="0"/>
                        </a:ext>
                      </a:extLst>
                    </a:blip>
                    <a:srcRect l="22443" t="22083" r="28977" b="20515"/>
                    <a:stretch>
                      <a:fillRect/>
                    </a:stretch>
                  </pic:blipFill>
                  <pic:spPr>
                    <a:xfrm>
                      <a:off x="0" y="0"/>
                      <a:ext cx="1552953" cy="1030523"/>
                    </a:xfrm>
                    <a:prstGeom prst="rect">
                      <a:avLst/>
                    </a:prstGeom>
                    <a:noFill/>
                    <a:ln>
                      <a:noFill/>
                    </a:ln>
                  </pic:spPr>
                </pic:pic>
              </a:graphicData>
            </a:graphic>
          </wp:inline>
        </w:drawing>
      </w:r>
      <w:r>
        <w:rPr>
          <w:rFonts w:eastAsia="Times New Roman"/>
          <w:snapToGrid w:val="0"/>
          <w:color w:val="000000"/>
          <w:w w:val="0"/>
          <w:kern w:val="0"/>
          <w:sz w:val="0"/>
          <w:szCs w:val="0"/>
          <w:u w:color="000000"/>
          <w:shd w:val="clear" w:color="000000" w:fill="000000"/>
          <w:lang w:val="zh-CN" w:bidi="zh-CN"/>
        </w:rPr>
        <w:t xml:space="preserve"> </w:t>
      </w:r>
      <w:r>
        <w:rPr>
          <w:rFonts w:ascii="华文中宋" w:eastAsia="华文中宋" w:hAnsi="华文中宋"/>
          <w:i/>
          <w:iCs/>
          <w:noProof/>
          <w:kern w:val="0"/>
          <w:sz w:val="28"/>
          <w:szCs w:val="28"/>
        </w:rPr>
        <w:drawing>
          <wp:inline distT="0" distB="0" distL="0" distR="0" wp14:anchorId="4A1CCE83" wp14:editId="4E2B413E">
            <wp:extent cx="1463040" cy="1049020"/>
            <wp:effectExtent l="0" t="0" r="3810" b="0"/>
            <wp:docPr id="8587743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774325" name="图片 5"/>
                    <pic:cNvPicPr>
                      <a:picLocks noChangeAspect="1" noChangeArrowheads="1"/>
                    </pic:cNvPicPr>
                  </pic:nvPicPr>
                  <pic:blipFill>
                    <a:blip r:embed="rId12" cstate="print">
                      <a:extLst>
                        <a:ext uri="{28A0092B-C50C-407E-A947-70E740481C1C}">
                          <a14:useLocalDpi xmlns:a14="http://schemas.microsoft.com/office/drawing/2010/main" val="0"/>
                        </a:ext>
                      </a:extLst>
                    </a:blip>
                    <a:srcRect l="16732" t="8505" r="22823" b="6689"/>
                    <a:stretch>
                      <a:fillRect/>
                    </a:stretch>
                  </pic:blipFill>
                  <pic:spPr>
                    <a:xfrm>
                      <a:off x="0" y="0"/>
                      <a:ext cx="1483632" cy="1064121"/>
                    </a:xfrm>
                    <a:prstGeom prst="rect">
                      <a:avLst/>
                    </a:prstGeom>
                    <a:noFill/>
                    <a:ln>
                      <a:noFill/>
                    </a:ln>
                  </pic:spPr>
                </pic:pic>
              </a:graphicData>
            </a:graphic>
          </wp:inline>
        </w:drawing>
      </w:r>
      <w:r>
        <w:rPr>
          <w:rFonts w:eastAsia="Times New Roman"/>
          <w:snapToGrid w:val="0"/>
          <w:color w:val="000000"/>
          <w:w w:val="0"/>
          <w:kern w:val="0"/>
          <w:sz w:val="0"/>
          <w:szCs w:val="0"/>
          <w:u w:color="000000"/>
          <w:shd w:val="clear" w:color="000000" w:fill="000000"/>
          <w:lang w:val="zh-CN" w:bidi="zh-CN"/>
        </w:rPr>
        <w:t xml:space="preserve"> </w:t>
      </w:r>
      <w:r>
        <w:rPr>
          <w:rFonts w:eastAsia="Times New Roman"/>
          <w:noProof/>
          <w:snapToGrid w:val="0"/>
          <w:color w:val="000000"/>
          <w:w w:val="0"/>
          <w:kern w:val="0"/>
          <w:sz w:val="0"/>
          <w:szCs w:val="0"/>
          <w:u w:color="000000"/>
          <w:shd w:val="clear" w:color="000000" w:fill="000000"/>
          <w:lang w:val="zh-CN" w:bidi="zh-CN"/>
        </w:rPr>
        <w:drawing>
          <wp:inline distT="0" distB="0" distL="0" distR="0" wp14:anchorId="6C72D691" wp14:editId="0C9E59DC">
            <wp:extent cx="1733550" cy="1040130"/>
            <wp:effectExtent l="0" t="0" r="0" b="7620"/>
            <wp:docPr id="75543743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437431" name="图片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763657" cy="1058407"/>
                    </a:xfrm>
                    <a:prstGeom prst="rect">
                      <a:avLst/>
                    </a:prstGeom>
                    <a:noFill/>
                    <a:ln>
                      <a:noFill/>
                    </a:ln>
                  </pic:spPr>
                </pic:pic>
              </a:graphicData>
            </a:graphic>
          </wp:inline>
        </w:drawing>
      </w:r>
      <w:r>
        <w:rPr>
          <w:rFonts w:eastAsia="Times New Roman"/>
          <w:snapToGrid w:val="0"/>
          <w:color w:val="000000"/>
          <w:w w:val="0"/>
          <w:kern w:val="0"/>
          <w:sz w:val="0"/>
          <w:szCs w:val="0"/>
          <w:u w:color="000000"/>
          <w:shd w:val="clear" w:color="000000" w:fill="000000"/>
          <w:lang w:val="zh-CN" w:bidi="zh-CN"/>
        </w:rPr>
        <w:t xml:space="preserve"> </w:t>
      </w:r>
      <w:r>
        <w:rPr>
          <w:rFonts w:eastAsia="Times New Roman"/>
          <w:noProof/>
          <w:snapToGrid w:val="0"/>
          <w:color w:val="000000"/>
          <w:w w:val="0"/>
          <w:kern w:val="0"/>
          <w:sz w:val="0"/>
          <w:szCs w:val="0"/>
          <w:u w:color="000000"/>
          <w:shd w:val="clear" w:color="000000" w:fill="000000"/>
          <w:lang w:val="zh-CN" w:bidi="zh-CN"/>
        </w:rPr>
        <w:drawing>
          <wp:inline distT="0" distB="0" distL="0" distR="0" wp14:anchorId="31EA1707" wp14:editId="7C8233AB">
            <wp:extent cx="1839595" cy="982980"/>
            <wp:effectExtent l="0" t="0" r="8255" b="7620"/>
            <wp:docPr id="6619768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976817" name="图片 7"/>
                    <pic:cNvPicPr>
                      <a:picLocks noChangeAspect="1" noChangeArrowheads="1"/>
                    </pic:cNvPicPr>
                  </pic:nvPicPr>
                  <pic:blipFill>
                    <a:blip r:embed="rId14" cstate="print">
                      <a:extLst>
                        <a:ext uri="{28A0092B-C50C-407E-A947-70E740481C1C}">
                          <a14:useLocalDpi xmlns:a14="http://schemas.microsoft.com/office/drawing/2010/main" val="0"/>
                        </a:ext>
                      </a:extLst>
                    </a:blip>
                    <a:srcRect l="19376" t="29988" r="41662" b="39932"/>
                    <a:stretch>
                      <a:fillRect/>
                    </a:stretch>
                  </pic:blipFill>
                  <pic:spPr>
                    <a:xfrm>
                      <a:off x="0" y="0"/>
                      <a:ext cx="1902364" cy="1016883"/>
                    </a:xfrm>
                    <a:prstGeom prst="rect">
                      <a:avLst/>
                    </a:prstGeom>
                    <a:noFill/>
                    <a:ln>
                      <a:noFill/>
                    </a:ln>
                  </pic:spPr>
                </pic:pic>
              </a:graphicData>
            </a:graphic>
          </wp:inline>
        </w:drawing>
      </w:r>
    </w:p>
    <w:p w14:paraId="49C44BD3" w14:textId="77777777" w:rsidR="00881090" w:rsidRDefault="00000000">
      <w:pPr>
        <w:jc w:val="left"/>
        <w:rPr>
          <w:rFonts w:ascii="华文中宋" w:eastAsia="华文中宋" w:hAnsi="华文中宋" w:hint="eastAsia"/>
          <w:i/>
          <w:iCs/>
          <w:kern w:val="0"/>
          <w:sz w:val="28"/>
          <w:szCs w:val="28"/>
        </w:rPr>
      </w:pPr>
      <w:r>
        <w:rPr>
          <w:rFonts w:ascii="华文中宋" w:eastAsia="华文中宋" w:hAnsi="华文中宋"/>
          <w:i/>
          <w:iCs/>
          <w:kern w:val="0"/>
          <w:sz w:val="28"/>
          <w:szCs w:val="28"/>
        </w:rPr>
        <w:lastRenderedPageBreak/>
        <w:t>注：上表所填资料必须真实、完整、合法。</w:t>
      </w:r>
    </w:p>
    <w:sectPr w:rsidR="00881090">
      <w:headerReference w:type="default" r:id="rId15"/>
      <w:footerReference w:type="default" r:id="rId16"/>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3595C4" w14:textId="77777777" w:rsidR="002B24FE" w:rsidRDefault="002B24FE">
      <w:r>
        <w:separator/>
      </w:r>
    </w:p>
  </w:endnote>
  <w:endnote w:type="continuationSeparator" w:id="0">
    <w:p w14:paraId="2BC69985" w14:textId="77777777" w:rsidR="002B24FE" w:rsidRDefault="002B2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仿宋">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3950"/>
    </w:sdtPr>
    <w:sdtContent>
      <w:p w14:paraId="1DBAD8B3" w14:textId="77777777" w:rsidR="00881090" w:rsidRDefault="00000000">
        <w:pPr>
          <w:pStyle w:val="a7"/>
          <w:jc w:val="center"/>
        </w:pPr>
        <w:r>
          <w:fldChar w:fldCharType="begin"/>
        </w:r>
        <w:r>
          <w:instrText xml:space="preserve"> PAGE   \* MERGEFORMAT </w:instrText>
        </w:r>
        <w:r>
          <w:fldChar w:fldCharType="separate"/>
        </w:r>
        <w:r>
          <w:rPr>
            <w:lang w:val="zh-CN"/>
          </w:rPr>
          <w:t>8</w:t>
        </w:r>
        <w:r>
          <w:rPr>
            <w:lang w:val="zh-CN"/>
          </w:rPr>
          <w:fldChar w:fldCharType="end"/>
        </w:r>
      </w:p>
    </w:sdtContent>
  </w:sdt>
  <w:p w14:paraId="2418004E" w14:textId="77777777" w:rsidR="00881090" w:rsidRDefault="0088109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F0486A" w14:textId="77777777" w:rsidR="002B24FE" w:rsidRDefault="002B24FE">
      <w:r>
        <w:separator/>
      </w:r>
    </w:p>
  </w:footnote>
  <w:footnote w:type="continuationSeparator" w:id="0">
    <w:p w14:paraId="519B9577" w14:textId="77777777" w:rsidR="002B24FE" w:rsidRDefault="002B24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AF57EE" w14:textId="77777777" w:rsidR="00881090" w:rsidRDefault="00000000">
    <w:pPr>
      <w:pStyle w:val="a9"/>
      <w:pBdr>
        <w:bottom w:val="none" w:sz="0" w:space="1" w:color="auto"/>
      </w:pBdr>
      <w:rPr>
        <w:spacing w:val="-15"/>
        <w:w w:val="79"/>
        <w:kern w:val="0"/>
        <w:sz w:val="24"/>
        <w:szCs w:val="24"/>
      </w:rPr>
    </w:pPr>
    <w:r>
      <w:rPr>
        <w:rFonts w:hint="eastAsia"/>
        <w:spacing w:val="1"/>
        <w:w w:val="82"/>
        <w:kern w:val="0"/>
        <w:sz w:val="24"/>
        <w:szCs w:val="24"/>
        <w:fitText w:val="5916" w:id="-920259840"/>
      </w:rPr>
      <w:t>东华大学数学与统计学院“树苗”计划——创新实践育人项目申请</w:t>
    </w:r>
    <w:r>
      <w:rPr>
        <w:rFonts w:hint="eastAsia"/>
        <w:w w:val="82"/>
        <w:kern w:val="0"/>
        <w:sz w:val="24"/>
        <w:szCs w:val="24"/>
        <w:fitText w:val="5916" w:id="-920259840"/>
      </w:rPr>
      <w:t>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45F52"/>
    <w:multiLevelType w:val="multilevel"/>
    <w:tmpl w:val="0A045F52"/>
    <w:lvl w:ilvl="0">
      <w:start w:val="1"/>
      <w:numFmt w:val="japaneseCounting"/>
      <w:lvlText w:val="%1、"/>
      <w:lvlJc w:val="left"/>
      <w:pPr>
        <w:ind w:left="579" w:hanging="720"/>
      </w:pPr>
      <w:rPr>
        <w:rFonts w:hint="default"/>
      </w:rPr>
    </w:lvl>
    <w:lvl w:ilvl="1">
      <w:start w:val="1"/>
      <w:numFmt w:val="lowerLetter"/>
      <w:lvlText w:val="%2)"/>
      <w:lvlJc w:val="left"/>
      <w:pPr>
        <w:ind w:left="739" w:hanging="440"/>
      </w:pPr>
    </w:lvl>
    <w:lvl w:ilvl="2">
      <w:start w:val="1"/>
      <w:numFmt w:val="lowerRoman"/>
      <w:lvlText w:val="%3."/>
      <w:lvlJc w:val="right"/>
      <w:pPr>
        <w:ind w:left="1179" w:hanging="440"/>
      </w:pPr>
    </w:lvl>
    <w:lvl w:ilvl="3">
      <w:start w:val="1"/>
      <w:numFmt w:val="decimal"/>
      <w:lvlText w:val="%4."/>
      <w:lvlJc w:val="left"/>
      <w:pPr>
        <w:ind w:left="1619" w:hanging="440"/>
      </w:pPr>
    </w:lvl>
    <w:lvl w:ilvl="4">
      <w:start w:val="1"/>
      <w:numFmt w:val="lowerLetter"/>
      <w:lvlText w:val="%5)"/>
      <w:lvlJc w:val="left"/>
      <w:pPr>
        <w:ind w:left="2059" w:hanging="440"/>
      </w:pPr>
    </w:lvl>
    <w:lvl w:ilvl="5">
      <w:start w:val="1"/>
      <w:numFmt w:val="lowerRoman"/>
      <w:lvlText w:val="%6."/>
      <w:lvlJc w:val="right"/>
      <w:pPr>
        <w:ind w:left="2499" w:hanging="440"/>
      </w:pPr>
    </w:lvl>
    <w:lvl w:ilvl="6">
      <w:start w:val="1"/>
      <w:numFmt w:val="decimal"/>
      <w:lvlText w:val="%7."/>
      <w:lvlJc w:val="left"/>
      <w:pPr>
        <w:ind w:left="2939" w:hanging="440"/>
      </w:pPr>
    </w:lvl>
    <w:lvl w:ilvl="7">
      <w:start w:val="1"/>
      <w:numFmt w:val="lowerLetter"/>
      <w:lvlText w:val="%8)"/>
      <w:lvlJc w:val="left"/>
      <w:pPr>
        <w:ind w:left="3379" w:hanging="440"/>
      </w:pPr>
    </w:lvl>
    <w:lvl w:ilvl="8">
      <w:start w:val="1"/>
      <w:numFmt w:val="lowerRoman"/>
      <w:lvlText w:val="%9."/>
      <w:lvlJc w:val="right"/>
      <w:pPr>
        <w:ind w:left="3819" w:hanging="440"/>
      </w:pPr>
    </w:lvl>
  </w:abstractNum>
  <w:abstractNum w:abstractNumId="1" w15:restartNumberingAfterBreak="0">
    <w:nsid w:val="57A75A44"/>
    <w:multiLevelType w:val="multilevel"/>
    <w:tmpl w:val="57A75A44"/>
    <w:lvl w:ilvl="0">
      <w:start w:val="2"/>
      <w:numFmt w:val="bullet"/>
      <w:lvlText w:val="□"/>
      <w:lvlJc w:val="left"/>
      <w:pPr>
        <w:ind w:left="360" w:hanging="360"/>
      </w:pPr>
      <w:rPr>
        <w:rFonts w:ascii="华文中宋" w:eastAsia="华文中宋" w:hAnsi="华文中宋" w:cs="Times New Roman" w:hint="eastAsia"/>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 w15:restartNumberingAfterBreak="0">
    <w:nsid w:val="726F6E55"/>
    <w:multiLevelType w:val="multilevel"/>
    <w:tmpl w:val="726F6E5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778C1950"/>
    <w:multiLevelType w:val="multilevel"/>
    <w:tmpl w:val="778C1950"/>
    <w:lvl w:ilvl="0">
      <w:start w:val="1"/>
      <w:numFmt w:val="decimal"/>
      <w:lvlText w:val="%1."/>
      <w:lvlJc w:val="left"/>
      <w:pPr>
        <w:ind w:left="360" w:hanging="360"/>
      </w:pPr>
      <w:rPr>
        <w:rFonts w:hint="default"/>
        <w:b w:val="0"/>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841656927">
    <w:abstractNumId w:val="0"/>
  </w:num>
  <w:num w:numId="2" w16cid:durableId="356548264">
    <w:abstractNumId w:val="1"/>
  </w:num>
  <w:num w:numId="3" w16cid:durableId="1111975449">
    <w:abstractNumId w:val="3"/>
  </w:num>
  <w:num w:numId="4" w16cid:durableId="21310436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DVmZDVkNTFhNjc5N2FiMjUxNmRiMzZiNjUyZmIzY2EifQ=="/>
  </w:docVars>
  <w:rsids>
    <w:rsidRoot w:val="00FF4959"/>
    <w:rsid w:val="00010443"/>
    <w:rsid w:val="00065D91"/>
    <w:rsid w:val="00073600"/>
    <w:rsid w:val="000F474E"/>
    <w:rsid w:val="001139EF"/>
    <w:rsid w:val="001767FA"/>
    <w:rsid w:val="001B3C64"/>
    <w:rsid w:val="001D56D1"/>
    <w:rsid w:val="00214BF5"/>
    <w:rsid w:val="00231285"/>
    <w:rsid w:val="00232312"/>
    <w:rsid w:val="002B24FE"/>
    <w:rsid w:val="002F1AE0"/>
    <w:rsid w:val="00317907"/>
    <w:rsid w:val="00374976"/>
    <w:rsid w:val="003F6EB9"/>
    <w:rsid w:val="004001BA"/>
    <w:rsid w:val="004351D8"/>
    <w:rsid w:val="004712B6"/>
    <w:rsid w:val="00480F27"/>
    <w:rsid w:val="00481D1F"/>
    <w:rsid w:val="004843E6"/>
    <w:rsid w:val="004F1E8D"/>
    <w:rsid w:val="00526AA1"/>
    <w:rsid w:val="00526F98"/>
    <w:rsid w:val="005D6937"/>
    <w:rsid w:val="005F48F9"/>
    <w:rsid w:val="00600D5A"/>
    <w:rsid w:val="00615C3E"/>
    <w:rsid w:val="006372A9"/>
    <w:rsid w:val="00671FAE"/>
    <w:rsid w:val="00683DD2"/>
    <w:rsid w:val="00696938"/>
    <w:rsid w:val="00715057"/>
    <w:rsid w:val="00732D17"/>
    <w:rsid w:val="00735981"/>
    <w:rsid w:val="007860A1"/>
    <w:rsid w:val="007D6F0C"/>
    <w:rsid w:val="007F06A7"/>
    <w:rsid w:val="007F32B5"/>
    <w:rsid w:val="008317FA"/>
    <w:rsid w:val="00854721"/>
    <w:rsid w:val="00881090"/>
    <w:rsid w:val="008937C5"/>
    <w:rsid w:val="00894C97"/>
    <w:rsid w:val="008C48B1"/>
    <w:rsid w:val="008D01C2"/>
    <w:rsid w:val="008D7AB9"/>
    <w:rsid w:val="008F60B5"/>
    <w:rsid w:val="009226D3"/>
    <w:rsid w:val="00964FE3"/>
    <w:rsid w:val="00994EA2"/>
    <w:rsid w:val="009E0F36"/>
    <w:rsid w:val="009E3B77"/>
    <w:rsid w:val="00A1609E"/>
    <w:rsid w:val="00A5340F"/>
    <w:rsid w:val="00A61823"/>
    <w:rsid w:val="00A755BF"/>
    <w:rsid w:val="00AB5900"/>
    <w:rsid w:val="00AD2377"/>
    <w:rsid w:val="00B330E1"/>
    <w:rsid w:val="00B544FD"/>
    <w:rsid w:val="00B802B0"/>
    <w:rsid w:val="00B82E3F"/>
    <w:rsid w:val="00B83E0F"/>
    <w:rsid w:val="00BA286D"/>
    <w:rsid w:val="00BC6A19"/>
    <w:rsid w:val="00C03B5E"/>
    <w:rsid w:val="00C23DD8"/>
    <w:rsid w:val="00C642E8"/>
    <w:rsid w:val="00C850A8"/>
    <w:rsid w:val="00CC21E8"/>
    <w:rsid w:val="00CC6C08"/>
    <w:rsid w:val="00D74D22"/>
    <w:rsid w:val="00D971A2"/>
    <w:rsid w:val="00DA16CA"/>
    <w:rsid w:val="00DE3802"/>
    <w:rsid w:val="00DF5A6B"/>
    <w:rsid w:val="00ED3BDC"/>
    <w:rsid w:val="00EF36F6"/>
    <w:rsid w:val="00F14789"/>
    <w:rsid w:val="00F74411"/>
    <w:rsid w:val="00F80E20"/>
    <w:rsid w:val="00F84555"/>
    <w:rsid w:val="00FC21E6"/>
    <w:rsid w:val="00FC63F1"/>
    <w:rsid w:val="00FD3BBC"/>
    <w:rsid w:val="00FF4959"/>
    <w:rsid w:val="03C3009C"/>
    <w:rsid w:val="07EB6840"/>
    <w:rsid w:val="19321489"/>
    <w:rsid w:val="374A598C"/>
    <w:rsid w:val="7AA82F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BD942F"/>
  <w15:docId w15:val="{DB36AB89-B750-40CC-AD5C-1C81FF649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0F36"/>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unhideWhenUsed/>
    <w:qFormat/>
    <w:pPr>
      <w:spacing w:after="120"/>
    </w:pPr>
    <w:rPr>
      <w:kern w:val="0"/>
      <w:sz w:val="20"/>
    </w:r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table" w:styleId="ab">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basedOn w:val="a0"/>
    <w:qFormat/>
    <w:rPr>
      <w:b/>
    </w:rPr>
  </w:style>
  <w:style w:type="character" w:styleId="ad">
    <w:name w:val="Hyperlink"/>
    <w:uiPriority w:val="99"/>
    <w:unhideWhenUsed/>
    <w:qFormat/>
    <w:rPr>
      <w:color w:val="0000FF"/>
      <w:u w:val="single"/>
    </w:rPr>
  </w:style>
  <w:style w:type="character" w:customStyle="1" w:styleId="a4">
    <w:name w:val="正文文本 字符"/>
    <w:basedOn w:val="a0"/>
    <w:link w:val="a3"/>
    <w:uiPriority w:val="99"/>
    <w:qFormat/>
    <w:rPr>
      <w:rFonts w:ascii="Times New Roman" w:eastAsia="宋体" w:hAnsi="Times New Roman" w:cs="Times New Roman"/>
      <w:kern w:val="0"/>
      <w:sz w:val="20"/>
      <w:szCs w:val="24"/>
    </w:rPr>
  </w:style>
  <w:style w:type="paragraph" w:styleId="ae">
    <w:name w:val="List Paragraph"/>
    <w:basedOn w:val="a"/>
    <w:uiPriority w:val="34"/>
    <w:qFormat/>
    <w:pPr>
      <w:ind w:firstLineChars="200" w:firstLine="420"/>
    </w:pPr>
  </w:style>
  <w:style w:type="paragraph" w:customStyle="1" w:styleId="Style3">
    <w:name w:val="_Style 3"/>
    <w:basedOn w:val="a"/>
    <w:uiPriority w:val="34"/>
    <w:qFormat/>
    <w:pPr>
      <w:ind w:firstLineChars="200" w:firstLine="420"/>
    </w:pPr>
    <w:rPr>
      <w:rFonts w:ascii="Calibri" w:hAnsi="Calibri"/>
      <w:szCs w:val="22"/>
    </w:rPr>
  </w:style>
  <w:style w:type="character" w:customStyle="1" w:styleId="aa">
    <w:name w:val="页眉 字符"/>
    <w:basedOn w:val="a0"/>
    <w:link w:val="a9"/>
    <w:uiPriority w:val="99"/>
    <w:qFormat/>
    <w:rPr>
      <w:rFonts w:ascii="Times New Roman" w:eastAsia="宋体" w:hAnsi="Times New Roman" w:cs="Times New Roman"/>
      <w:sz w:val="18"/>
      <w:szCs w:val="18"/>
    </w:rPr>
  </w:style>
  <w:style w:type="character" w:customStyle="1" w:styleId="a8">
    <w:name w:val="页脚 字符"/>
    <w:basedOn w:val="a0"/>
    <w:link w:val="a7"/>
    <w:uiPriority w:val="99"/>
    <w:qFormat/>
    <w:rPr>
      <w:rFonts w:ascii="Times New Roman" w:eastAsia="宋体" w:hAnsi="Times New Roman" w:cs="Times New Roman"/>
      <w:sz w:val="18"/>
      <w:szCs w:val="18"/>
    </w:rPr>
  </w:style>
  <w:style w:type="character" w:customStyle="1" w:styleId="a6">
    <w:name w:val="批注框文本 字符"/>
    <w:basedOn w:val="a0"/>
    <w:link w:val="a5"/>
    <w:uiPriority w:val="99"/>
    <w:semiHidden/>
    <w:qFormat/>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8</Pages>
  <Words>2354</Words>
  <Characters>2591</Characters>
  <Application>Microsoft Office Word</Application>
  <DocSecurity>0</DocSecurity>
  <Lines>161</Lines>
  <Paragraphs>170</Paragraphs>
  <ScaleCrop>false</ScaleCrop>
  <Company>Microsoft</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dc:creator>
  <cp:lastModifiedBy>梓允 王</cp:lastModifiedBy>
  <cp:revision>4</cp:revision>
  <dcterms:created xsi:type="dcterms:W3CDTF">2025-05-21T15:12:00Z</dcterms:created>
  <dcterms:modified xsi:type="dcterms:W3CDTF">2025-05-21T15:26:00Z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C302FD8219014416BC4E17925926C992_13</vt:lpwstr>
  </property>
  <property fmtid="{D5CDD505-2E9C-101B-9397-08002B2CF9AE}" pid="4" name="KSOTemplateDocerSaveRecord">
    <vt:lpwstr>eyJoZGlkIjoiZGE2ODBlNTcxMTRlMDRlMjE0ZmZlZDgzZDQ2N2MwZjUiLCJ1c2VySWQiOiIxMDcxMzcxODk3In0=</vt:lpwstr>
  </property>
</Properties>
</file>