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0F" w:rsidRDefault="008E2594">
      <w:pPr>
        <w:spacing w:after="0"/>
        <w:ind w:right="2906"/>
        <w:jc w:val="right"/>
      </w:pPr>
      <w:r>
        <w:rPr>
          <w:b/>
          <w:sz w:val="24"/>
        </w:rPr>
        <w:t>eShop</w:t>
      </w:r>
      <w:bookmarkStart w:id="0" w:name="_GoBack"/>
      <w:bookmarkEnd w:id="0"/>
      <w:r w:rsidR="00F808CD">
        <w:rPr>
          <w:b/>
          <w:sz w:val="24"/>
        </w:rPr>
        <w:t>: Use Case Description</w:t>
      </w: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 Case Number: 1</w:t>
            </w:r>
          </w:p>
        </w:tc>
      </w:tr>
      <w:tr w:rsidR="00D8090F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2924"/>
              </w:tabs>
              <w:spacing w:after="0"/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User Profile CRUD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5483"/>
              </w:tabs>
              <w:spacing w:after="0"/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allows the admin to create profiles for faculty and student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2372"/>
              </w:tabs>
              <w:spacing w:after="0"/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D8090F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D8090F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must logged in to the system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D8090F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1.1.0 Create Faculty Profile</w:t>
            </w:r>
          </w:p>
        </w:tc>
      </w:tr>
      <w:tr w:rsidR="00D8090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calls the create faculty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the faculty profile form with the fields for firstname, lastname, email, password, specializations, courses and blocks.</w:t>
            </w:r>
          </w:p>
        </w:tc>
      </w:tr>
      <w:tr w:rsidR="00D8090F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verifies that there’s no othe</w:t>
            </w:r>
            <w:r>
              <w:t xml:space="preserve">r profile in the database with the same email address and saves the faculty and returns the success message on success or a fail message in case of failure. In case another profile exists with the email address, the system returns the message indicating a </w:t>
            </w:r>
            <w:r>
              <w:t>duplicate entry exists.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staff profile is persisted in the system</w:t>
            </w:r>
          </w:p>
        </w:tc>
      </w:tr>
      <w:tr w:rsidR="00D8090F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D8090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No duplicate faculty profiles. A unique profile is identified by email address.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1.1.1 Read/view Faculty Profile</w:t>
            </w:r>
          </w:p>
        </w:tc>
      </w:tr>
      <w:tr w:rsidR="00D8090F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</w:tbl>
    <w:p w:rsidR="00D8090F" w:rsidRDefault="00D8090F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D8090F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faculty profiles.</w:t>
            </w:r>
          </w:p>
        </w:tc>
      </w:tr>
      <w:tr w:rsidR="00D8090F">
        <w:trPr>
          <w:trHeight w:val="128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profile of one of the faculty from the list of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 xml:space="preserve">The system returns the profile of the faculty as a string with </w:t>
            </w:r>
            <w:r>
              <w:t>the names (firstname and lastname), email, specializations, courses and the blocks of preference.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1.1.2 Update Faculty Profile</w:t>
            </w:r>
          </w:p>
        </w:tc>
      </w:tr>
      <w:tr w:rsidR="00D8090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D8090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faculty profiles.</w:t>
            </w:r>
          </w:p>
        </w:tc>
      </w:tr>
      <w:tr w:rsidR="00D8090F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the profile of the faculty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an editable faculty profile form pre-populated with the faculty profile details</w:t>
            </w:r>
          </w:p>
        </w:tc>
      </w:tr>
      <w:tr w:rsidR="00D8090F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updates the fields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updates the record and returns the success message or a fail message on exception.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staff profile will be updated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D8090F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email field should be unwritable.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1.1.3 Delete Faculty Profile</w:t>
            </w:r>
          </w:p>
        </w:tc>
      </w:tr>
      <w:tr w:rsidR="00D8090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faculty profiles.</w:t>
            </w:r>
          </w:p>
        </w:tc>
      </w:tr>
      <w:tr w:rsidR="00D8090F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delete a faculty profile from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a confirmation dialogue window</w:t>
            </w:r>
          </w:p>
        </w:tc>
      </w:tr>
      <w:tr w:rsidR="00D8090F">
        <w:trPr>
          <w:trHeight w:val="216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 xml:space="preserve">The system confirms the faculty is not assigned to any sections or blocks and deletes the profile. The system returns message a success message on success or a failure message. The system should return a message indicating the profile could not be deleted </w:t>
            </w:r>
            <w:r>
              <w:t>because it is already assigned to some blocks and sections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04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lastRenderedPageBreak/>
              <w:t>The staff profile will be deleted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D8090F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Only a faculty profile that is not assigned to any blocks or sections.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1.2.0 Create Student Profile</w:t>
            </w:r>
          </w:p>
        </w:tc>
      </w:tr>
    </w:tbl>
    <w:p w:rsidR="00D8090F" w:rsidRDefault="00D8090F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D8090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D8090F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calls the create student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the student profile form with firstname, lastname, registration number, email and initial password</w:t>
            </w:r>
          </w:p>
        </w:tc>
      </w:tr>
      <w:tr w:rsidR="00D8090F">
        <w:trPr>
          <w:trHeight w:val="158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checks if no other student profile has the same registration number and email and saves the student, and displays a success message. The system returns a fail message on ex</w:t>
            </w:r>
            <w:r>
              <w:t>ception or a duplicate entry message in case of a duplicate.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student profile is persisted in the system</w:t>
            </w:r>
          </w:p>
        </w:tc>
      </w:tr>
      <w:tr w:rsidR="00D8090F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D8090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No duplicate student profiles. A unique profile is identified by email address and registration number.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1.2.1 Read/view Student Profile</w:t>
            </w:r>
          </w:p>
        </w:tc>
      </w:tr>
      <w:tr w:rsidR="00D8090F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student profiles.</w:t>
            </w:r>
          </w:p>
        </w:tc>
      </w:tr>
      <w:tr w:rsidR="00D8090F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the profile they want to view.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 xml:space="preserve">The system returns the profile of the student as a string with names (firstname, lastname), registration number and email. 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1.2.2 Update Student Profile</w:t>
            </w:r>
          </w:p>
        </w:tc>
      </w:tr>
      <w:tr w:rsidR="00D8090F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D8090F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student profiles.</w:t>
            </w:r>
          </w:p>
        </w:tc>
      </w:tr>
      <w:tr w:rsidR="00D8090F">
        <w:trPr>
          <w:trHeight w:val="69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lastRenderedPageBreak/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the profile of the student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back an editable form with the student profile details pre-filled.</w:t>
            </w:r>
          </w:p>
        </w:tc>
      </w:tr>
      <w:tr w:rsidR="00D8090F">
        <w:trPr>
          <w:trHeight w:val="69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updates the parts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updates the record and returns a success message or a fail message on exception.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student profile will be updated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D8090F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registration number and email fields should be unwritable</w:t>
            </w:r>
          </w:p>
        </w:tc>
      </w:tr>
      <w:tr w:rsidR="00D8090F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1.2.3 Delete Student Profile</w:t>
            </w:r>
          </w:p>
        </w:tc>
      </w:tr>
    </w:tbl>
    <w:p w:rsidR="00D8090F" w:rsidRDefault="00D8090F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D8090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student profiles.</w:t>
            </w:r>
          </w:p>
        </w:tc>
      </w:tr>
      <w:tr w:rsidR="00D8090F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delete a student profile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a confirmation dialogue window</w:t>
            </w:r>
          </w:p>
        </w:tc>
      </w:tr>
      <w:tr w:rsidR="00D8090F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checks to confirm the student is not assigned to any sections and deletes the profile and returns a success message or a fail message on failure. It must also return a specific message when the student is assigned to some sections.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student profile will be deleted</w:t>
            </w:r>
          </w:p>
        </w:tc>
      </w:tr>
      <w:tr w:rsidR="00D8090F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D8090F">
        <w:trPr>
          <w:trHeight w:val="52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student must have not been assigned to any of the sections.</w:t>
            </w:r>
          </w:p>
        </w:tc>
      </w:tr>
      <w:tr w:rsidR="00D8090F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8090F" w:rsidRDefault="00D8090F"/>
        </w:tc>
      </w:tr>
    </w:tbl>
    <w:p w:rsidR="00D8090F" w:rsidRDefault="00F808CD">
      <w:r>
        <w:br w:type="page"/>
      </w:r>
    </w:p>
    <w:p w:rsidR="00D8090F" w:rsidRDefault="00D8090F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D8090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 Case Number: 2</w:t>
            </w:r>
          </w:p>
        </w:tc>
      </w:tr>
      <w:tr w:rsidR="00D8090F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298"/>
                <w:tab w:val="center" w:pos="2637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Course CRUD</w:t>
            </w:r>
          </w:p>
        </w:tc>
      </w:tr>
      <w:tr w:rsidR="00D8090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860"/>
                <w:tab w:val="center" w:pos="486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managing courses</w:t>
            </w:r>
          </w:p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335"/>
                <w:tab w:val="center" w:pos="230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D8090F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D8090F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must logged in to the system</w:t>
            </w:r>
          </w:p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D8090F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1.0 Create Course</w:t>
            </w:r>
          </w:p>
        </w:tc>
      </w:tr>
      <w:tr w:rsidR="00D8090F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calls the create course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the course form with name, code and pre-requisites</w:t>
            </w:r>
          </w:p>
        </w:tc>
      </w:tr>
      <w:tr w:rsidR="00D8090F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verifies there’s no other course with the same code and saves the course and returns a success mes</w:t>
            </w:r>
            <w:r>
              <w:t>sage or a fail message in case of an exception. It should return a specific message when a duplicate course exists.</w:t>
            </w:r>
          </w:p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staff profile is persisted in the system</w:t>
            </w:r>
          </w:p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D8090F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No two courses can have the same code.</w:t>
            </w:r>
          </w:p>
        </w:tc>
      </w:tr>
      <w:tr w:rsidR="00D8090F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 xml:space="preserve">1.1 Read/view Course </w:t>
            </w:r>
          </w:p>
        </w:tc>
      </w:tr>
      <w:tr w:rsidR="00D8090F">
        <w:trPr>
          <w:trHeight w:val="46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40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requests for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courses.</w:t>
            </w:r>
          </w:p>
        </w:tc>
      </w:tr>
      <w:tr w:rsidR="00D8090F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course they want from the list.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the course object as a string with course code, and course name</w:t>
            </w:r>
          </w:p>
        </w:tc>
      </w:tr>
      <w:tr w:rsidR="00D8090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1.2 Update Course</w:t>
            </w:r>
          </w:p>
        </w:tc>
      </w:tr>
      <w:tr w:rsidR="00D8090F">
        <w:trPr>
          <w:trHeight w:val="40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requests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courses.</w:t>
            </w:r>
          </w:p>
        </w:tc>
      </w:tr>
      <w:tr w:rsidR="00D8090F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the course they want to update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an editable form with the course details</w:t>
            </w:r>
          </w:p>
        </w:tc>
      </w:tr>
    </w:tbl>
    <w:p w:rsidR="00D8090F" w:rsidRDefault="00D8090F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D8090F">
        <w:trPr>
          <w:trHeight w:val="69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3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changes the parts they want to update and requests system to save the new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updates the course and returns a success message or a fail message on exception.</w:t>
            </w:r>
          </w:p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07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course details will be updated</w:t>
            </w:r>
          </w:p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D8090F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course code should be unwritable.</w:t>
            </w:r>
          </w:p>
        </w:tc>
      </w:tr>
      <w:tr w:rsidR="00D8090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1.1.3 Delete Course</w:t>
            </w:r>
          </w:p>
        </w:tc>
      </w:tr>
      <w:tr w:rsidR="00D8090F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404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requests for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courses.</w:t>
            </w:r>
          </w:p>
        </w:tc>
      </w:tr>
      <w:tr w:rsidR="00D8090F">
        <w:trPr>
          <w:trHeight w:val="70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delete a course from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a confirmation dialogue window</w:t>
            </w:r>
          </w:p>
        </w:tc>
      </w:tr>
      <w:tr w:rsidR="00D8090F">
        <w:trPr>
          <w:trHeight w:val="99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3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  <w:jc w:val="both"/>
            </w:pPr>
            <w:r>
              <w:t>The admin selects OK on the confirmation dialog window to confirm deleting the course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confirms the course is not assigned to any sections and deletes and returns a success message or a fail message on exception.</w:t>
            </w:r>
          </w:p>
        </w:tc>
      </w:tr>
      <w:tr w:rsidR="00D8090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05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course will be deleted</w:t>
            </w:r>
          </w:p>
        </w:tc>
      </w:tr>
      <w:tr w:rsidR="00D8090F">
        <w:trPr>
          <w:trHeight w:val="405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8090F" w:rsidRDefault="00D8090F"/>
        </w:tc>
      </w:tr>
      <w:tr w:rsidR="00D8090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D8090F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course must not have been assigned to some section</w:t>
            </w:r>
          </w:p>
        </w:tc>
      </w:tr>
      <w:tr w:rsidR="00D8090F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</w:tbl>
    <w:p w:rsidR="00D8090F" w:rsidRDefault="00D8090F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3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 Case Number: 3</w:t>
            </w:r>
          </w:p>
        </w:tc>
      </w:tr>
      <w:tr w:rsidR="00D8090F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298"/>
                <w:tab w:val="center" w:pos="2656"/>
              </w:tabs>
              <w:spacing w:after="0"/>
            </w:pPr>
            <w:r>
              <w:lastRenderedPageBreak/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Block CRUD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860"/>
                <w:tab w:val="center" w:pos="4883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managing blocks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tabs>
                <w:tab w:val="center" w:pos="335"/>
                <w:tab w:val="center" w:pos="237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D8090F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admin must logged in to the system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D8090F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1.0 Create Block</w:t>
            </w:r>
          </w:p>
        </w:tc>
      </w:tr>
      <w:tr w:rsidR="00D8090F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64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0"/>
              </w:rP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0"/>
              </w:rPr>
              <w:t>The admin calls the create block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0"/>
              </w:rPr>
              <w:t>The system displays the create block form with name, sequence number, start date and end date.</w:t>
            </w:r>
          </w:p>
        </w:tc>
      </w:tr>
      <w:tr w:rsidR="00D8090F">
        <w:trPr>
          <w:trHeight w:val="1445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0"/>
              </w:rP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0"/>
              </w:rPr>
              <w:t>The Admin enters the block start and end dates, the block identifier number, and a name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0"/>
              </w:rPr>
              <w:t>The system checks if there’s no other block with same name, start and end dates and saves the block and returns a success me</w:t>
            </w:r>
            <w:r>
              <w:rPr>
                <w:sz w:val="20"/>
              </w:rPr>
              <w:t>ssage or a fail message on failure. It should return a specific message when a duplicate block exists.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block is persisted in the system</w:t>
            </w:r>
          </w:p>
        </w:tc>
      </w:tr>
      <w:tr w:rsidR="00D8090F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D8090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A block must be unique. A unique block is identified by the name and the start and end dates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 xml:space="preserve">1.1 Read/view Block </w:t>
            </w:r>
          </w:p>
        </w:tc>
      </w:tr>
      <w:tr w:rsidR="00D8090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requests for a list of blokcs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blocks.</w:t>
            </w:r>
          </w:p>
        </w:tc>
      </w:tr>
      <w:tr w:rsidR="00D8090F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view a block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the block object as a string with block name, start and end dates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lastRenderedPageBreak/>
              <w:t>1.2 Update Block</w:t>
            </w:r>
          </w:p>
        </w:tc>
      </w:tr>
      <w:tr w:rsidR="00D8090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requests for a list of blocks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blocks.</w:t>
            </w:r>
          </w:p>
        </w:tc>
      </w:tr>
      <w:tr w:rsidR="00D8090F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the block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 xml:space="preserve">The system displays back an editable form with </w:t>
            </w:r>
          </w:p>
        </w:tc>
      </w:tr>
    </w:tbl>
    <w:p w:rsidR="00D8090F" w:rsidRDefault="00D8090F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D8090F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8090F" w:rsidRDefault="00D8090F"/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block details pre-populated</w:t>
            </w:r>
          </w:p>
        </w:tc>
      </w:tr>
      <w:tr w:rsidR="00D8090F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changes the parts they want to update and requests the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updates the block record and returns a success message or a fail message on exception.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block details will be updated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D8090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name, start and end dates should be unwritable.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1.1.3 Delete Block</w:t>
            </w:r>
          </w:p>
        </w:tc>
      </w:tr>
      <w:tr w:rsidR="00D8090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D8090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requests for a list of blocks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returns a list of all blocks.</w:t>
            </w:r>
          </w:p>
        </w:tc>
      </w:tr>
      <w:tr w:rsidR="00D8090F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admin selects to delete the block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displays a confirmation dialogue window</w:t>
            </w:r>
          </w:p>
        </w:tc>
      </w:tr>
      <w:tr w:rsidR="00D8090F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  <w:jc w:val="both"/>
            </w:pPr>
            <w:r>
              <w:t>The admin selects OK on the confirmation dialog window to confirm deleting the block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t>The system checks that the block is not linked to any section and deletes the it and returns a success message or a fail message on an exception. Otherwise, it will return</w:t>
            </w:r>
            <w:r>
              <w:t xml:space="preserve"> a message indicating the block is associated to some sections.</w:t>
            </w:r>
          </w:p>
        </w:tc>
      </w:tr>
      <w:tr w:rsidR="00D8090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block will be deleted</w:t>
            </w:r>
          </w:p>
        </w:tc>
      </w:tr>
      <w:tr w:rsidR="00D8090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D8090F" w:rsidRDefault="00F808CD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D8090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F808CD">
            <w:pPr>
              <w:spacing w:after="0"/>
            </w:pPr>
            <w:r>
              <w:rPr>
                <w:sz w:val="24"/>
              </w:rPr>
              <w:t>The block must not be linked to some sections</w:t>
            </w:r>
          </w:p>
        </w:tc>
      </w:tr>
      <w:tr w:rsidR="00D8090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90F" w:rsidRDefault="00D8090F"/>
        </w:tc>
      </w:tr>
    </w:tbl>
    <w:p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0F"/>
    <w:rsid w:val="002A6EE9"/>
    <w:rsid w:val="008E2594"/>
    <w:rsid w:val="00D8090F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2AC69-D508-41C2-AB50-29AECB73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</dc:creator>
  <cp:keywords/>
  <cp:lastModifiedBy>Surface Book</cp:lastModifiedBy>
  <cp:revision>3</cp:revision>
  <dcterms:created xsi:type="dcterms:W3CDTF">2019-07-25T18:49:00Z</dcterms:created>
  <dcterms:modified xsi:type="dcterms:W3CDTF">2019-07-25T18:53:00Z</dcterms:modified>
</cp:coreProperties>
</file>