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Projects Chapter 4 - Initial Mapping to Tables for Student Projects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sample project steps for this chapter and apply the same techniques to the student project that you are developing.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4.1 - Map the E-R model developed at the end of Chapter 3 to a relational model, using the guidelines presented in Section 4.7 and illustrated in the sample project. Write the schema for the database, but do not create the database at this stage.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4.2 - Map the EE-R model developed at the end of Chapter 3 to relational model, using the guidelines presented in Section 4.8.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