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899" w:rsidRPr="00F77C2C" w:rsidRDefault="00F77C2C" w:rsidP="00E90899">
      <w:pPr>
        <w:tabs>
          <w:tab w:val="left" w:pos="-720"/>
        </w:tabs>
        <w:suppressAutoHyphens/>
        <w:spacing w:line="480" w:lineRule="auto"/>
        <w:jc w:val="both"/>
        <w:rPr>
          <w:rFonts w:asciiTheme="minorHAnsi" w:hAnsiTheme="minorHAnsi" w:cstheme="minorHAnsi"/>
          <w:b/>
        </w:rPr>
      </w:pPr>
      <w:r w:rsidRPr="00F77C2C">
        <w:rPr>
          <w:rFonts w:asciiTheme="minorHAnsi" w:hAnsiTheme="minorHAnsi" w:cstheme="minorHAnsi"/>
          <w:b/>
        </w:rPr>
        <w:t>Sample Project Chapter 10</w:t>
      </w:r>
      <w:r w:rsidR="00E90899" w:rsidRPr="00F77C2C">
        <w:rPr>
          <w:rFonts w:asciiTheme="minorHAnsi" w:hAnsiTheme="minorHAnsi" w:cstheme="minorHAnsi"/>
          <w:b/>
        </w:rPr>
        <w:t xml:space="preserve">: Planning the Distribution of the Relational Database for </w:t>
      </w:r>
      <w:proofErr w:type="gramStart"/>
      <w:r w:rsidR="00E90899" w:rsidRPr="00F77C2C">
        <w:rPr>
          <w:rFonts w:asciiTheme="minorHAnsi" w:hAnsiTheme="minorHAnsi" w:cstheme="minorHAnsi"/>
          <w:b/>
        </w:rPr>
        <w:t>The</w:t>
      </w:r>
      <w:proofErr w:type="gramEnd"/>
      <w:r w:rsidR="00E90899" w:rsidRPr="00F77C2C">
        <w:rPr>
          <w:rFonts w:asciiTheme="minorHAnsi" w:hAnsiTheme="minorHAnsi" w:cstheme="minorHAnsi"/>
          <w:b/>
        </w:rPr>
        <w:t xml:space="preserve"> Art Gallery</w:t>
      </w:r>
    </w:p>
    <w:p w:rsidR="00E90899" w:rsidRPr="00F77C2C" w:rsidRDefault="00E90899" w:rsidP="00E90899">
      <w:pPr>
        <w:tabs>
          <w:tab w:val="left" w:pos="-720"/>
        </w:tabs>
        <w:suppressAutoHyphens/>
        <w:spacing w:line="480" w:lineRule="auto"/>
        <w:rPr>
          <w:rFonts w:asciiTheme="minorHAnsi" w:hAnsiTheme="minorHAnsi" w:cstheme="minorHAnsi"/>
        </w:rPr>
      </w:pPr>
      <w:r w:rsidRPr="00F77C2C">
        <w:rPr>
          <w:rFonts w:asciiTheme="minorHAnsi" w:hAnsiTheme="minorHAnsi" w:cstheme="minorHAnsi"/>
        </w:rPr>
        <w:t xml:space="preserve">We will assume The Art Gallery has expanded to three locations, Midtown, which is the original gallery, plus Uptown and Downtown. We wish to distribute the database among the three locations. We will use the </w:t>
      </w:r>
      <w:r w:rsidR="00B20761" w:rsidRPr="00F77C2C">
        <w:rPr>
          <w:rFonts w:asciiTheme="minorHAnsi" w:hAnsiTheme="minorHAnsi" w:cstheme="minorHAnsi"/>
        </w:rPr>
        <w:t xml:space="preserve">normalized </w:t>
      </w:r>
      <w:r w:rsidRPr="00F77C2C">
        <w:rPr>
          <w:rFonts w:asciiTheme="minorHAnsi" w:hAnsiTheme="minorHAnsi" w:cstheme="minorHAnsi"/>
        </w:rPr>
        <w:t>set of relations developed in Chapter 6 as the global schema. The schema is</w:t>
      </w:r>
    </w:p>
    <w:p w:rsidR="00E90899" w:rsidRPr="00F77C2C" w:rsidRDefault="00E90899" w:rsidP="00E90899">
      <w:pPr>
        <w:pStyle w:val="PlainText"/>
        <w:spacing w:line="480" w:lineRule="auto"/>
        <w:rPr>
          <w:rFonts w:asciiTheme="minorHAnsi" w:hAnsiTheme="minorHAnsi" w:cstheme="minorHAnsi"/>
          <w:bCs/>
          <w:sz w:val="24"/>
          <w:szCs w:val="24"/>
        </w:rPr>
      </w:pPr>
      <w:r w:rsidRPr="00F77C2C">
        <w:rPr>
          <w:rFonts w:asciiTheme="minorHAnsi" w:hAnsiTheme="minorHAnsi" w:cstheme="minorHAnsi"/>
          <w:sz w:val="24"/>
          <w:szCs w:val="24"/>
        </w:rPr>
        <w:t xml:space="preserve">(1) </w:t>
      </w:r>
      <w:r w:rsidRPr="00F77C2C">
        <w:rPr>
          <w:rFonts w:asciiTheme="minorHAnsi" w:hAnsiTheme="minorHAnsi" w:cstheme="minorHAnsi"/>
          <w:b/>
          <w:sz w:val="24"/>
          <w:szCs w:val="24"/>
        </w:rPr>
        <w:t>Artist</w:t>
      </w:r>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u w:val="single"/>
        </w:rPr>
        <w:t>artistId</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interviewerName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rPr>
        <w:t>areaCode</w:t>
      </w:r>
      <w:proofErr w:type="spellEnd"/>
      <w:r w:rsidRPr="00F77C2C">
        <w:rPr>
          <w:rFonts w:asciiTheme="minorHAnsi" w:hAnsiTheme="minorHAnsi" w:cstheme="minorHAnsi"/>
          <w:bCs/>
          <w:i/>
          <w:sz w:val="24"/>
          <w:szCs w:val="24"/>
        </w:rPr>
        <w:t xml:space="preserve">, </w:t>
      </w:r>
      <w:proofErr w:type="spellStart"/>
      <w:r w:rsidRPr="00F77C2C">
        <w:rPr>
          <w:rFonts w:asciiTheme="minorHAnsi" w:hAnsiTheme="minorHAnsi" w:cstheme="minorHAnsi"/>
          <w:bCs/>
          <w:i/>
          <w:sz w:val="24"/>
          <w:szCs w:val="24"/>
        </w:rPr>
        <w:t>telephoneNumber</w:t>
      </w:r>
      <w:proofErr w:type="spellEnd"/>
      <w:r w:rsidRPr="00F77C2C">
        <w:rPr>
          <w:rFonts w:asciiTheme="minorHAnsi" w:hAnsiTheme="minorHAnsi" w:cstheme="minorHAnsi"/>
          <w:bCs/>
          <w:sz w:val="24"/>
          <w:szCs w:val="24"/>
        </w:rPr>
        <w:t xml:space="preserve">, street, </w:t>
      </w:r>
      <w:r w:rsidRPr="00F77C2C">
        <w:rPr>
          <w:rFonts w:asciiTheme="minorHAnsi" w:hAnsiTheme="minorHAnsi" w:cstheme="minorHAnsi"/>
          <w:bCs/>
          <w:i/>
          <w:sz w:val="24"/>
          <w:szCs w:val="24"/>
        </w:rPr>
        <w:t>zip</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salesLastYear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salesYearToDate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socialSecurityNumber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usualMedium</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usualStyle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usualType</w:t>
      </w:r>
      <w:proofErr w:type="spellEnd"/>
      <w:r w:rsidRPr="00F77C2C">
        <w:rPr>
          <w:rFonts w:asciiTheme="minorHAnsi" w:hAnsiTheme="minorHAnsi" w:cstheme="minorHAnsi"/>
          <w:bCs/>
          <w:sz w:val="24"/>
          <w:szCs w:val="24"/>
        </w:rPr>
        <w:t>)</w:t>
      </w:r>
    </w:p>
    <w:p w:rsidR="00E90899" w:rsidRPr="00F77C2C" w:rsidRDefault="00E90899" w:rsidP="00E90899">
      <w:pPr>
        <w:pStyle w:val="PlainText"/>
        <w:spacing w:line="480" w:lineRule="auto"/>
        <w:rPr>
          <w:rFonts w:asciiTheme="minorHAnsi" w:hAnsiTheme="minorHAnsi" w:cstheme="minorHAnsi"/>
          <w:bCs/>
          <w:sz w:val="24"/>
          <w:szCs w:val="24"/>
        </w:rPr>
      </w:pPr>
      <w:r w:rsidRPr="00F77C2C">
        <w:rPr>
          <w:rFonts w:asciiTheme="minorHAnsi" w:hAnsiTheme="minorHAnsi" w:cstheme="minorHAnsi"/>
          <w:bCs/>
          <w:sz w:val="24"/>
          <w:szCs w:val="24"/>
        </w:rPr>
        <w:t xml:space="preserve">(2) </w:t>
      </w:r>
      <w:r w:rsidRPr="00F77C2C">
        <w:rPr>
          <w:rFonts w:asciiTheme="minorHAnsi" w:hAnsiTheme="minorHAnsi" w:cstheme="minorHAnsi"/>
          <w:b/>
          <w:bCs/>
          <w:sz w:val="24"/>
          <w:szCs w:val="24"/>
        </w:rPr>
        <w:t>Z</w:t>
      </w:r>
      <w:r w:rsidRPr="00F77C2C">
        <w:rPr>
          <w:rFonts w:asciiTheme="minorHAnsi" w:hAnsiTheme="minorHAnsi" w:cstheme="minorHAnsi"/>
          <w:b/>
          <w:sz w:val="24"/>
          <w:szCs w:val="24"/>
        </w:rPr>
        <w:t>ips</w:t>
      </w:r>
      <w:r w:rsidRPr="00F77C2C">
        <w:rPr>
          <w:rFonts w:asciiTheme="minorHAnsi" w:hAnsiTheme="minorHAnsi" w:cstheme="minorHAnsi"/>
          <w:sz w:val="24"/>
          <w:szCs w:val="24"/>
        </w:rPr>
        <w:t xml:space="preserve"> (</w:t>
      </w:r>
      <w:r w:rsidRPr="00F77C2C">
        <w:rPr>
          <w:rFonts w:asciiTheme="minorHAnsi" w:hAnsiTheme="minorHAnsi" w:cstheme="minorHAnsi"/>
          <w:sz w:val="24"/>
          <w:szCs w:val="24"/>
          <w:u w:val="single"/>
        </w:rPr>
        <w:t>zip</w:t>
      </w:r>
      <w:r w:rsidRPr="00F77C2C">
        <w:rPr>
          <w:rFonts w:asciiTheme="minorHAnsi" w:hAnsiTheme="minorHAnsi" w:cstheme="minorHAnsi"/>
          <w:sz w:val="24"/>
          <w:szCs w:val="24"/>
        </w:rPr>
        <w:t xml:space="preserve">, </w:t>
      </w:r>
      <w:r w:rsidRPr="00F77C2C">
        <w:rPr>
          <w:rFonts w:asciiTheme="minorHAnsi" w:hAnsiTheme="minorHAnsi" w:cstheme="minorHAnsi"/>
          <w:bCs/>
          <w:sz w:val="24"/>
          <w:szCs w:val="24"/>
        </w:rPr>
        <w:t>city, state)</w:t>
      </w:r>
    </w:p>
    <w:p w:rsidR="00E90899" w:rsidRPr="00F77C2C" w:rsidRDefault="00E90899" w:rsidP="00E90899">
      <w:pPr>
        <w:pStyle w:val="PlainText"/>
        <w:spacing w:line="480" w:lineRule="auto"/>
        <w:rPr>
          <w:rFonts w:asciiTheme="minorHAnsi" w:hAnsiTheme="minorHAnsi" w:cstheme="minorHAnsi"/>
          <w:bCs/>
          <w:sz w:val="24"/>
          <w:szCs w:val="24"/>
        </w:rPr>
      </w:pPr>
      <w:r w:rsidRPr="00F77C2C">
        <w:rPr>
          <w:rFonts w:asciiTheme="minorHAnsi" w:hAnsiTheme="minorHAnsi" w:cstheme="minorHAnsi"/>
          <w:bCs/>
          <w:sz w:val="24"/>
          <w:szCs w:val="24"/>
        </w:rPr>
        <w:t xml:space="preserve">(3) </w:t>
      </w:r>
      <w:proofErr w:type="spellStart"/>
      <w:r w:rsidRPr="00F77C2C">
        <w:rPr>
          <w:rFonts w:asciiTheme="minorHAnsi" w:hAnsiTheme="minorHAnsi" w:cstheme="minorHAnsi"/>
          <w:b/>
          <w:bCs/>
          <w:sz w:val="24"/>
          <w:szCs w:val="24"/>
        </w:rPr>
        <w:t>PotentialCustomer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u w:val="single"/>
        </w:rPr>
        <w:t>potentialCustomerId</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areaCode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telephoneNumber</w:t>
      </w:r>
      <w:proofErr w:type="spellEnd"/>
      <w:r w:rsidRPr="00F77C2C">
        <w:rPr>
          <w:rFonts w:asciiTheme="minorHAnsi" w:hAnsiTheme="minorHAnsi" w:cstheme="minorHAnsi"/>
          <w:bCs/>
          <w:sz w:val="24"/>
          <w:szCs w:val="24"/>
        </w:rPr>
        <w:t xml:space="preserve">, street, </w:t>
      </w:r>
      <w:r w:rsidRPr="00F77C2C">
        <w:rPr>
          <w:rFonts w:asciiTheme="minorHAnsi" w:hAnsiTheme="minorHAnsi" w:cstheme="minorHAnsi"/>
          <w:bCs/>
          <w:i/>
          <w:sz w:val="24"/>
          <w:szCs w:val="24"/>
        </w:rPr>
        <w:t xml:space="preserve">zip, </w:t>
      </w:r>
      <w:proofErr w:type="spellStart"/>
      <w:r w:rsidRPr="00F77C2C">
        <w:rPr>
          <w:rFonts w:asciiTheme="minorHAnsi" w:hAnsiTheme="minorHAnsi" w:cstheme="minorHAnsi"/>
          <w:bCs/>
          <w:sz w:val="24"/>
          <w:szCs w:val="24"/>
        </w:rPr>
        <w:t>dateFilledIn</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rPr>
        <w:t>preferredArtistId</w:t>
      </w:r>
      <w:proofErr w:type="spellEnd"/>
      <w:r w:rsidRPr="00F77C2C">
        <w:rPr>
          <w:rFonts w:asciiTheme="minorHAnsi" w:hAnsiTheme="minorHAnsi" w:cstheme="minorHAnsi"/>
          <w:bCs/>
          <w:i/>
          <w:sz w:val="24"/>
          <w:szCs w:val="24"/>
        </w:rPr>
        <w:t>,</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preferredMedium</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preferredStyle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preferredType</w:t>
      </w:r>
      <w:proofErr w:type="spellEnd"/>
      <w:r w:rsidRPr="00F77C2C">
        <w:rPr>
          <w:rFonts w:asciiTheme="minorHAnsi" w:hAnsiTheme="minorHAnsi" w:cstheme="minorHAnsi"/>
          <w:bCs/>
          <w:sz w:val="24"/>
          <w:szCs w:val="24"/>
        </w:rPr>
        <w:t>)</w:t>
      </w:r>
    </w:p>
    <w:p w:rsidR="00E90899" w:rsidRPr="00F77C2C" w:rsidRDefault="00E90899" w:rsidP="00E90899">
      <w:pPr>
        <w:spacing w:line="480" w:lineRule="auto"/>
        <w:rPr>
          <w:rFonts w:asciiTheme="minorHAnsi" w:hAnsiTheme="minorHAnsi" w:cstheme="minorHAnsi"/>
          <w:bCs/>
        </w:rPr>
      </w:pPr>
      <w:r w:rsidRPr="00F77C2C">
        <w:rPr>
          <w:rFonts w:asciiTheme="minorHAnsi" w:hAnsiTheme="minorHAnsi" w:cstheme="minorHAnsi"/>
          <w:bCs/>
        </w:rPr>
        <w:t xml:space="preserve">(4) </w:t>
      </w:r>
      <w:r w:rsidRPr="00F77C2C">
        <w:rPr>
          <w:rFonts w:asciiTheme="minorHAnsi" w:hAnsiTheme="minorHAnsi" w:cstheme="minorHAnsi"/>
          <w:b/>
          <w:bCs/>
        </w:rPr>
        <w:t>Artwork</w:t>
      </w:r>
      <w:r w:rsidRPr="00F77C2C">
        <w:rPr>
          <w:rFonts w:asciiTheme="minorHAnsi" w:hAnsiTheme="minorHAnsi" w:cstheme="minorHAnsi"/>
          <w:bCs/>
        </w:rPr>
        <w:t xml:space="preserve"> (</w:t>
      </w:r>
      <w:proofErr w:type="spellStart"/>
      <w:r w:rsidRPr="00F77C2C">
        <w:rPr>
          <w:rFonts w:asciiTheme="minorHAnsi" w:hAnsiTheme="minorHAnsi" w:cstheme="minorHAnsi"/>
          <w:bCs/>
          <w:u w:val="single"/>
        </w:rPr>
        <w:t>artworkId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i/>
        </w:rPr>
        <w:t>artistId</w:t>
      </w:r>
      <w:proofErr w:type="spellEnd"/>
      <w:r w:rsidRPr="00F77C2C">
        <w:rPr>
          <w:rFonts w:asciiTheme="minorHAnsi" w:hAnsiTheme="minorHAnsi" w:cstheme="minorHAnsi"/>
          <w:bCs/>
        </w:rPr>
        <w:t>,</w:t>
      </w:r>
      <w:r w:rsidRPr="00F77C2C">
        <w:rPr>
          <w:rFonts w:asciiTheme="minorHAnsi" w:hAnsiTheme="minorHAnsi" w:cstheme="minorHAnsi"/>
        </w:rPr>
        <w:t xml:space="preserve"> </w:t>
      </w:r>
      <w:proofErr w:type="spellStart"/>
      <w:r w:rsidRPr="00F77C2C">
        <w:rPr>
          <w:rFonts w:asciiTheme="minorHAnsi" w:hAnsiTheme="minorHAnsi" w:cstheme="minorHAnsi"/>
          <w:bCs/>
        </w:rPr>
        <w:t>workTitle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askingPrice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dateListed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dateReturned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dateShown</w:t>
      </w:r>
      <w:proofErr w:type="spellEnd"/>
      <w:r w:rsidRPr="00F77C2C">
        <w:rPr>
          <w:rFonts w:asciiTheme="minorHAnsi" w:hAnsiTheme="minorHAnsi" w:cstheme="minorHAnsi"/>
          <w:bCs/>
        </w:rPr>
        <w:t xml:space="preserve">, status, </w:t>
      </w:r>
      <w:proofErr w:type="spellStart"/>
      <w:r w:rsidRPr="00F77C2C">
        <w:rPr>
          <w:rFonts w:asciiTheme="minorHAnsi" w:hAnsiTheme="minorHAnsi" w:cstheme="minorHAnsi"/>
          <w:bCs/>
        </w:rPr>
        <w:t>workMedium</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workSize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workStyle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workType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workYearCompleted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i/>
        </w:rPr>
        <w:t>collectorSocialSecurityNumber</w:t>
      </w:r>
      <w:proofErr w:type="spellEnd"/>
      <w:r w:rsidRPr="00F77C2C">
        <w:rPr>
          <w:rFonts w:asciiTheme="minorHAnsi" w:hAnsiTheme="minorHAnsi" w:cstheme="minorHAnsi"/>
          <w:bCs/>
        </w:rPr>
        <w:t>)</w:t>
      </w:r>
    </w:p>
    <w:p w:rsidR="00E90899" w:rsidRPr="00F77C2C" w:rsidRDefault="00E90899" w:rsidP="00E90899">
      <w:pPr>
        <w:pStyle w:val="PlainText"/>
        <w:spacing w:line="480" w:lineRule="auto"/>
        <w:rPr>
          <w:rFonts w:asciiTheme="minorHAnsi" w:hAnsiTheme="minorHAnsi" w:cstheme="minorHAnsi"/>
          <w:sz w:val="24"/>
          <w:szCs w:val="24"/>
        </w:rPr>
      </w:pPr>
      <w:r w:rsidRPr="00F77C2C">
        <w:rPr>
          <w:rFonts w:asciiTheme="minorHAnsi" w:hAnsiTheme="minorHAnsi" w:cstheme="minorHAnsi"/>
          <w:bCs/>
          <w:sz w:val="24"/>
          <w:szCs w:val="24"/>
        </w:rPr>
        <w:t xml:space="preserve">(5) </w:t>
      </w:r>
      <w:proofErr w:type="spellStart"/>
      <w:r w:rsidRPr="00F77C2C">
        <w:rPr>
          <w:rFonts w:asciiTheme="minorHAnsi" w:hAnsiTheme="minorHAnsi" w:cstheme="minorHAnsi"/>
          <w:b/>
          <w:bCs/>
          <w:sz w:val="24"/>
          <w:szCs w:val="24"/>
        </w:rPr>
        <w:t>ShownIn</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u w:val="single"/>
        </w:rPr>
        <w:t>artworkId</w:t>
      </w:r>
      <w:proofErr w:type="gramStart"/>
      <w:r w:rsidRPr="00F77C2C">
        <w:rPr>
          <w:rFonts w:asciiTheme="minorHAnsi" w:hAnsiTheme="minorHAnsi" w:cstheme="minorHAnsi"/>
          <w:bCs/>
          <w:i/>
          <w:sz w:val="24"/>
          <w:szCs w:val="24"/>
          <w:u w:val="single"/>
        </w:rPr>
        <w:t>,</w:t>
      </w:r>
      <w:r w:rsidRPr="00F77C2C">
        <w:rPr>
          <w:rFonts w:asciiTheme="minorHAnsi" w:hAnsiTheme="minorHAnsi" w:cstheme="minorHAnsi"/>
          <w:i/>
          <w:sz w:val="24"/>
          <w:szCs w:val="24"/>
          <w:u w:val="single"/>
        </w:rPr>
        <w:t>showTitle</w:t>
      </w:r>
      <w:proofErr w:type="spellEnd"/>
      <w:proofErr w:type="gramEnd"/>
      <w:r w:rsidRPr="00F77C2C">
        <w:rPr>
          <w:rFonts w:asciiTheme="minorHAnsi" w:hAnsiTheme="minorHAnsi" w:cstheme="minorHAnsi"/>
          <w:sz w:val="24"/>
          <w:szCs w:val="24"/>
        </w:rPr>
        <w:t>)</w:t>
      </w:r>
    </w:p>
    <w:p w:rsidR="00E90899" w:rsidRPr="00F77C2C" w:rsidRDefault="00E90899" w:rsidP="00E90899">
      <w:pPr>
        <w:pStyle w:val="PlainText"/>
        <w:spacing w:line="480" w:lineRule="auto"/>
        <w:rPr>
          <w:rFonts w:asciiTheme="minorHAnsi" w:hAnsiTheme="minorHAnsi" w:cstheme="minorHAnsi"/>
          <w:sz w:val="24"/>
          <w:szCs w:val="24"/>
        </w:rPr>
      </w:pPr>
      <w:r w:rsidRPr="00F77C2C">
        <w:rPr>
          <w:rFonts w:asciiTheme="minorHAnsi" w:hAnsiTheme="minorHAnsi" w:cstheme="minorHAnsi"/>
          <w:bCs/>
          <w:sz w:val="24"/>
          <w:szCs w:val="24"/>
        </w:rPr>
        <w:t xml:space="preserve">(6) </w:t>
      </w:r>
      <w:r w:rsidRPr="00F77C2C">
        <w:rPr>
          <w:rFonts w:asciiTheme="minorHAnsi" w:hAnsiTheme="minorHAnsi" w:cstheme="minorHAnsi"/>
          <w:b/>
          <w:bCs/>
          <w:sz w:val="24"/>
          <w:szCs w:val="24"/>
        </w:rPr>
        <w:t>Collector</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u w:val="single"/>
        </w:rPr>
        <w:t>socialSecurityNumber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xml:space="preserve">, street, </w:t>
      </w:r>
      <w:r w:rsidRPr="00F77C2C">
        <w:rPr>
          <w:rFonts w:asciiTheme="minorHAnsi" w:hAnsiTheme="minorHAnsi" w:cstheme="minorHAnsi"/>
          <w:bCs/>
          <w:i/>
          <w:sz w:val="24"/>
          <w:szCs w:val="24"/>
        </w:rPr>
        <w:t>zip</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interviewerName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areaCode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telephonenumber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salesLastYear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salesYearToDate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rPr>
        <w:t>collectionArtistId</w:t>
      </w:r>
      <w:proofErr w:type="spellEnd"/>
      <w:r w:rsidRPr="00F77C2C">
        <w:rPr>
          <w:rFonts w:asciiTheme="minorHAnsi" w:hAnsiTheme="minorHAnsi" w:cstheme="minorHAnsi"/>
          <w:bCs/>
          <w:i/>
          <w:sz w:val="24"/>
          <w:szCs w:val="24"/>
        </w:rPr>
        <w:t xml:space="preserve">, </w:t>
      </w:r>
      <w:proofErr w:type="spellStart"/>
      <w:r w:rsidRPr="00F77C2C">
        <w:rPr>
          <w:rFonts w:asciiTheme="minorHAnsi" w:hAnsiTheme="minorHAnsi" w:cstheme="minorHAnsi"/>
          <w:bCs/>
          <w:sz w:val="24"/>
          <w:szCs w:val="24"/>
        </w:rPr>
        <w:t>collectionMedium</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collectionStyle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collectionType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SalesLastYear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SalesYearToDate</w:t>
      </w:r>
      <w:proofErr w:type="spellEnd"/>
      <w:r w:rsidRPr="00F77C2C">
        <w:rPr>
          <w:rFonts w:asciiTheme="minorHAnsi" w:hAnsiTheme="minorHAnsi" w:cstheme="minorHAnsi"/>
          <w:bCs/>
          <w:sz w:val="24"/>
          <w:szCs w:val="24"/>
        </w:rPr>
        <w:t xml:space="preserve">) </w:t>
      </w:r>
    </w:p>
    <w:p w:rsidR="00E90899" w:rsidRPr="00F77C2C" w:rsidRDefault="00E90899" w:rsidP="00E90899">
      <w:pPr>
        <w:pStyle w:val="PlainText"/>
        <w:spacing w:line="480" w:lineRule="auto"/>
        <w:rPr>
          <w:rFonts w:asciiTheme="minorHAnsi" w:hAnsiTheme="minorHAnsi" w:cstheme="minorHAnsi"/>
          <w:sz w:val="24"/>
          <w:szCs w:val="24"/>
        </w:rPr>
      </w:pPr>
      <w:r w:rsidRPr="00F77C2C">
        <w:rPr>
          <w:rFonts w:asciiTheme="minorHAnsi" w:hAnsiTheme="minorHAnsi" w:cstheme="minorHAnsi"/>
          <w:sz w:val="24"/>
          <w:szCs w:val="24"/>
        </w:rPr>
        <w:t xml:space="preserve">(7) </w:t>
      </w:r>
      <w:r w:rsidRPr="00F77C2C">
        <w:rPr>
          <w:rFonts w:asciiTheme="minorHAnsi" w:hAnsiTheme="minorHAnsi" w:cstheme="minorHAnsi"/>
          <w:b/>
          <w:sz w:val="24"/>
          <w:szCs w:val="24"/>
        </w:rPr>
        <w:t>Show</w:t>
      </w:r>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u w:val="single"/>
        </w:rPr>
        <w:t>showTitle</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i/>
          <w:sz w:val="24"/>
          <w:szCs w:val="24"/>
        </w:rPr>
        <w:t>showFeaturedArtistId</w:t>
      </w:r>
      <w:proofErr w:type="spellEnd"/>
      <w:r w:rsidRPr="00F77C2C">
        <w:rPr>
          <w:rFonts w:asciiTheme="minorHAnsi" w:hAnsiTheme="minorHAnsi" w:cstheme="minorHAnsi"/>
          <w:i/>
          <w:sz w:val="24"/>
          <w:szCs w:val="24"/>
        </w:rPr>
        <w:t xml:space="preserve">, </w:t>
      </w:r>
      <w:proofErr w:type="spellStart"/>
      <w:r w:rsidRPr="00F77C2C">
        <w:rPr>
          <w:rFonts w:asciiTheme="minorHAnsi" w:hAnsiTheme="minorHAnsi" w:cstheme="minorHAnsi"/>
          <w:sz w:val="24"/>
          <w:szCs w:val="24"/>
        </w:rPr>
        <w:t>showClosingDate</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rPr>
        <w:t>showTheme</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rPr>
        <w:t>showOpeningDate</w:t>
      </w:r>
      <w:proofErr w:type="spellEnd"/>
      <w:r w:rsidRPr="00F77C2C">
        <w:rPr>
          <w:rFonts w:asciiTheme="minorHAnsi" w:hAnsiTheme="minorHAnsi" w:cstheme="minorHAnsi"/>
          <w:sz w:val="24"/>
          <w:szCs w:val="24"/>
        </w:rPr>
        <w:t>)</w:t>
      </w:r>
    </w:p>
    <w:p w:rsidR="00E90899" w:rsidRPr="00F77C2C" w:rsidRDefault="00E90899" w:rsidP="00E90899">
      <w:pPr>
        <w:spacing w:line="480" w:lineRule="auto"/>
        <w:rPr>
          <w:rFonts w:asciiTheme="minorHAnsi" w:hAnsiTheme="minorHAnsi" w:cstheme="minorHAnsi"/>
        </w:rPr>
      </w:pPr>
      <w:r w:rsidRPr="00F77C2C">
        <w:rPr>
          <w:rFonts w:asciiTheme="minorHAnsi" w:hAnsiTheme="minorHAnsi" w:cstheme="minorHAnsi"/>
          <w:bCs/>
        </w:rPr>
        <w:lastRenderedPageBreak/>
        <w:t xml:space="preserve">(8) </w:t>
      </w:r>
      <w:r w:rsidRPr="00F77C2C">
        <w:rPr>
          <w:rFonts w:asciiTheme="minorHAnsi" w:hAnsiTheme="minorHAnsi" w:cstheme="minorHAnsi"/>
          <w:b/>
          <w:bCs/>
        </w:rPr>
        <w:t>Buyer</w:t>
      </w:r>
      <w:r w:rsidRPr="00F77C2C">
        <w:rPr>
          <w:rFonts w:asciiTheme="minorHAnsi" w:hAnsiTheme="minorHAnsi" w:cstheme="minorHAnsi"/>
          <w:bCs/>
        </w:rPr>
        <w:t xml:space="preserve"> (</w:t>
      </w:r>
      <w:proofErr w:type="spellStart"/>
      <w:r w:rsidRPr="00F77C2C">
        <w:rPr>
          <w:rFonts w:asciiTheme="minorHAnsi" w:hAnsiTheme="minorHAnsi" w:cstheme="minorHAnsi"/>
          <w:bCs/>
          <w:u w:val="single"/>
        </w:rPr>
        <w:t>buyerId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firstName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lastName</w:t>
      </w:r>
      <w:proofErr w:type="spellEnd"/>
      <w:r w:rsidRPr="00F77C2C">
        <w:rPr>
          <w:rFonts w:asciiTheme="minorHAnsi" w:hAnsiTheme="minorHAnsi" w:cstheme="minorHAnsi"/>
          <w:bCs/>
        </w:rPr>
        <w:t xml:space="preserve">, street, zip, </w:t>
      </w:r>
      <w:proofErr w:type="spellStart"/>
      <w:r w:rsidRPr="00F77C2C">
        <w:rPr>
          <w:rFonts w:asciiTheme="minorHAnsi" w:hAnsiTheme="minorHAnsi" w:cstheme="minorHAnsi"/>
          <w:bCs/>
        </w:rPr>
        <w:t>areaCode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telephoneNumber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purchasesLastYear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purchasesYearToDate</w:t>
      </w:r>
      <w:proofErr w:type="spellEnd"/>
      <w:r w:rsidRPr="00F77C2C">
        <w:rPr>
          <w:rFonts w:asciiTheme="minorHAnsi" w:hAnsiTheme="minorHAnsi" w:cstheme="minorHAnsi"/>
          <w:bCs/>
        </w:rPr>
        <w:t>)</w:t>
      </w:r>
    </w:p>
    <w:p w:rsidR="00E90899" w:rsidRPr="00F77C2C" w:rsidRDefault="00E90899" w:rsidP="00E90899">
      <w:pPr>
        <w:spacing w:line="480" w:lineRule="auto"/>
        <w:rPr>
          <w:rFonts w:asciiTheme="minorHAnsi" w:hAnsiTheme="minorHAnsi" w:cstheme="minorHAnsi"/>
          <w:bCs/>
        </w:rPr>
      </w:pPr>
      <w:r w:rsidRPr="00F77C2C">
        <w:rPr>
          <w:rFonts w:asciiTheme="minorHAnsi" w:hAnsiTheme="minorHAnsi" w:cstheme="minorHAnsi"/>
          <w:bCs/>
        </w:rPr>
        <w:t xml:space="preserve">(9) </w:t>
      </w:r>
      <w:r w:rsidRPr="00F77C2C">
        <w:rPr>
          <w:rFonts w:asciiTheme="minorHAnsi" w:hAnsiTheme="minorHAnsi" w:cstheme="minorHAnsi"/>
          <w:b/>
          <w:bCs/>
        </w:rPr>
        <w:t>Sale</w:t>
      </w:r>
      <w:r w:rsidRPr="00F77C2C">
        <w:rPr>
          <w:rFonts w:asciiTheme="minorHAnsi" w:hAnsiTheme="minorHAnsi" w:cstheme="minorHAnsi"/>
          <w:bCs/>
        </w:rPr>
        <w:t xml:space="preserve"> (</w:t>
      </w:r>
      <w:proofErr w:type="spellStart"/>
      <w:r w:rsidRPr="00F77C2C">
        <w:rPr>
          <w:rFonts w:asciiTheme="minorHAnsi" w:hAnsiTheme="minorHAnsi" w:cstheme="minorHAnsi"/>
          <w:bCs/>
          <w:u w:val="single"/>
        </w:rPr>
        <w:t>InvoiceNumber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i/>
        </w:rPr>
        <w:t>artworkId</w:t>
      </w:r>
      <w:proofErr w:type="spellEnd"/>
      <w:r w:rsidRPr="00F77C2C">
        <w:rPr>
          <w:rFonts w:asciiTheme="minorHAnsi" w:hAnsiTheme="minorHAnsi" w:cstheme="minorHAnsi"/>
          <w:bCs/>
          <w:i/>
        </w:rPr>
        <w:t xml:space="preserve">, </w:t>
      </w:r>
      <w:proofErr w:type="spellStart"/>
      <w:r w:rsidRPr="00F77C2C">
        <w:rPr>
          <w:rFonts w:asciiTheme="minorHAnsi" w:hAnsiTheme="minorHAnsi" w:cstheme="minorHAnsi"/>
          <w:bCs/>
        </w:rPr>
        <w:t>amountRemittedToOwner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saleDate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salePrice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saleTax</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i/>
        </w:rPr>
        <w:t>buyerId</w:t>
      </w:r>
      <w:proofErr w:type="spellEnd"/>
      <w:r w:rsidRPr="00F77C2C">
        <w:rPr>
          <w:rFonts w:asciiTheme="minorHAnsi" w:hAnsiTheme="minorHAnsi" w:cstheme="minorHAnsi"/>
          <w:i/>
        </w:rPr>
        <w:t xml:space="preserve">, </w:t>
      </w:r>
      <w:proofErr w:type="spellStart"/>
      <w:r w:rsidRPr="00F77C2C">
        <w:rPr>
          <w:rFonts w:asciiTheme="minorHAnsi" w:hAnsiTheme="minorHAnsi" w:cstheme="minorHAnsi"/>
          <w:i/>
        </w:rPr>
        <w:t>salespersonSocialSecurityNumber</w:t>
      </w:r>
      <w:proofErr w:type="spellEnd"/>
      <w:r w:rsidRPr="00F77C2C">
        <w:rPr>
          <w:rFonts w:asciiTheme="minorHAnsi" w:hAnsiTheme="minorHAnsi" w:cstheme="minorHAnsi"/>
          <w:bCs/>
        </w:rPr>
        <w:t>)</w:t>
      </w:r>
    </w:p>
    <w:p w:rsidR="00E90899" w:rsidRPr="00F77C2C" w:rsidRDefault="00E90899" w:rsidP="00E90899">
      <w:pPr>
        <w:pStyle w:val="PlainText"/>
        <w:spacing w:line="480" w:lineRule="auto"/>
        <w:rPr>
          <w:rFonts w:asciiTheme="minorHAnsi" w:hAnsiTheme="minorHAnsi" w:cstheme="minorHAnsi"/>
          <w:bCs/>
          <w:sz w:val="24"/>
          <w:szCs w:val="24"/>
        </w:rPr>
      </w:pPr>
      <w:r w:rsidRPr="00F77C2C">
        <w:rPr>
          <w:rFonts w:asciiTheme="minorHAnsi" w:hAnsiTheme="minorHAnsi" w:cstheme="minorHAnsi"/>
          <w:bCs/>
          <w:sz w:val="24"/>
          <w:szCs w:val="24"/>
        </w:rPr>
        <w:t xml:space="preserve">(10) </w:t>
      </w:r>
      <w:r w:rsidRPr="00F77C2C">
        <w:rPr>
          <w:rFonts w:asciiTheme="minorHAnsi" w:hAnsiTheme="minorHAnsi" w:cstheme="minorHAnsi"/>
          <w:b/>
          <w:bCs/>
          <w:sz w:val="24"/>
          <w:szCs w:val="24"/>
        </w:rPr>
        <w:t>Salesperson</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u w:val="single"/>
        </w:rPr>
        <w:t>socialSecurityNumber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street, zip)</w:t>
      </w:r>
    </w:p>
    <w:p w:rsidR="00E90899" w:rsidRPr="00F77C2C" w:rsidRDefault="00E90899" w:rsidP="00E90899">
      <w:pPr>
        <w:tabs>
          <w:tab w:val="left" w:pos="-720"/>
        </w:tabs>
        <w:suppressAutoHyphens/>
        <w:spacing w:line="480" w:lineRule="auto"/>
        <w:rPr>
          <w:rFonts w:asciiTheme="minorHAnsi" w:hAnsiTheme="minorHAnsi" w:cstheme="minorHAnsi"/>
        </w:rPr>
      </w:pPr>
    </w:p>
    <w:p w:rsidR="00E90899" w:rsidRPr="00F77C2C" w:rsidRDefault="00E90899" w:rsidP="00E90899">
      <w:pPr>
        <w:numPr>
          <w:ilvl w:val="0"/>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Step 1</w:t>
      </w:r>
      <w:r w:rsidR="004F2075" w:rsidRPr="00F77C2C">
        <w:rPr>
          <w:rFonts w:asciiTheme="minorHAnsi" w:hAnsiTheme="minorHAnsi" w:cstheme="minorHAnsi"/>
        </w:rPr>
        <w:t>0</w:t>
      </w:r>
      <w:r w:rsidR="00F77C2C">
        <w:rPr>
          <w:rFonts w:asciiTheme="minorHAnsi" w:hAnsiTheme="minorHAnsi" w:cstheme="minorHAnsi"/>
        </w:rPr>
        <w:t xml:space="preserve">.1 - </w:t>
      </w:r>
      <w:r w:rsidRPr="00F77C2C">
        <w:rPr>
          <w:rFonts w:asciiTheme="minorHAnsi" w:hAnsiTheme="minorHAnsi" w:cstheme="minorHAnsi"/>
        </w:rPr>
        <w:t>Write out a set of end user locations and the applications performed at each.</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The three locations are Midtown (the main site), Uptown, and Downtown. The applications performed at each branch for that branch’s own data are</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Maintaining artwork records</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sales invoice</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Maintaining sales records</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Maintaining the potential customer records</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Works for Sale report</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Sales This Week report</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Buyer Sales Report</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Preferred Customer Report</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Salesperson Performance Report</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Aged Artworks Report</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Owner Payment Stub</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Art Show Details report</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In addition, the following applications are performed at Midtown only </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lastRenderedPageBreak/>
        <w:t>Maintaining artist records</w:t>
      </w:r>
    </w:p>
    <w:p w:rsidR="00E90899" w:rsidRPr="00F77C2C" w:rsidRDefault="00E90899" w:rsidP="00E90899">
      <w:pPr>
        <w:numPr>
          <w:ilvl w:val="1"/>
          <w:numId w:val="1"/>
        </w:numPr>
        <w:tabs>
          <w:tab w:val="left" w:pos="-720"/>
          <w:tab w:val="left" w:pos="3555"/>
        </w:tabs>
        <w:suppressAutoHyphens/>
        <w:spacing w:line="480" w:lineRule="auto"/>
        <w:rPr>
          <w:rFonts w:asciiTheme="minorHAnsi" w:hAnsiTheme="minorHAnsi" w:cstheme="minorHAnsi"/>
        </w:rPr>
      </w:pPr>
      <w:r w:rsidRPr="00F77C2C">
        <w:rPr>
          <w:rFonts w:asciiTheme="minorHAnsi" w:hAnsiTheme="minorHAnsi" w:cstheme="minorHAnsi"/>
        </w:rPr>
        <w:t>Maintaining collector records</w:t>
      </w:r>
      <w:r w:rsidRPr="00F77C2C">
        <w:rPr>
          <w:rFonts w:asciiTheme="minorHAnsi" w:hAnsiTheme="minorHAnsi" w:cstheme="minorHAnsi"/>
        </w:rPr>
        <w:tab/>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Active Artists Summary report</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Individual Artist Sales report</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Collectors Summary report</w:t>
      </w:r>
    </w:p>
    <w:p w:rsidR="00E90899" w:rsidRPr="00F77C2C" w:rsidRDefault="00E90899" w:rsidP="00E90899">
      <w:pPr>
        <w:numPr>
          <w:ilvl w:val="1"/>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Individual Collector Sales report</w:t>
      </w:r>
    </w:p>
    <w:p w:rsidR="00E90899" w:rsidRPr="00F77C2C" w:rsidRDefault="00E90899" w:rsidP="00E90899">
      <w:pPr>
        <w:numPr>
          <w:ilvl w:val="0"/>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Step 1</w:t>
      </w:r>
      <w:r w:rsidR="004F2075" w:rsidRPr="00F77C2C">
        <w:rPr>
          <w:rFonts w:asciiTheme="minorHAnsi" w:hAnsiTheme="minorHAnsi" w:cstheme="minorHAnsi"/>
        </w:rPr>
        <w:t>0</w:t>
      </w:r>
      <w:r w:rsidR="00F77C2C" w:rsidRPr="00F77C2C">
        <w:rPr>
          <w:rFonts w:asciiTheme="minorHAnsi" w:hAnsiTheme="minorHAnsi" w:cstheme="minorHAnsi"/>
        </w:rPr>
        <w:t xml:space="preserve">.2 - </w:t>
      </w:r>
      <w:r w:rsidRPr="00F77C2C">
        <w:rPr>
          <w:rFonts w:asciiTheme="minorHAnsi" w:hAnsiTheme="minorHAnsi" w:cstheme="minorHAnsi"/>
        </w:rPr>
        <w:t>For each application, decide what tables are required.</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Maintaining artwork records-Artwork, Artist, and Collector table</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sales invoice-Sale, Buyer, Salesperson, Artist, Collector, and Zip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Maintaining sales records-Sale, Buyer, Salesperson, and Artwork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Maintaining the potential customer records-</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 xml:space="preserve"> and Artist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Works for Sale report-Artwork, Artist, and Collector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Sales This Week report-Sale, Salesperson, Buyer, Artist, and Collector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Buyers Sales Report-Buyer, Zip, Sale, Artwork, and Artist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Preferred Customer Report-</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 Zip, Buyer, and Artist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Salesperson Performance Report-Sale, Artwork, Artist, Salesperson and Zip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Aged Artworks Report-Artwork, Collector, and Artist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Owner Payment Stub-Sale, Collector, Zip, and Artist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 xml:space="preserve">Producing the Art Show Details report-Show, </w:t>
      </w:r>
      <w:proofErr w:type="spellStart"/>
      <w:r w:rsidRPr="00F77C2C">
        <w:rPr>
          <w:rFonts w:asciiTheme="minorHAnsi" w:hAnsiTheme="minorHAnsi" w:cstheme="minorHAnsi"/>
        </w:rPr>
        <w:t>ShownIn</w:t>
      </w:r>
      <w:proofErr w:type="spellEnd"/>
      <w:r w:rsidRPr="00F77C2C">
        <w:rPr>
          <w:rFonts w:asciiTheme="minorHAnsi" w:hAnsiTheme="minorHAnsi" w:cstheme="minorHAnsi"/>
        </w:rPr>
        <w:t>, Artwork, and Artist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lastRenderedPageBreak/>
        <w:t>Maintaining artist records-Artist table</w:t>
      </w:r>
    </w:p>
    <w:p w:rsidR="00E90899" w:rsidRPr="00F77C2C" w:rsidRDefault="00E90899" w:rsidP="00E90899">
      <w:pPr>
        <w:numPr>
          <w:ilvl w:val="0"/>
          <w:numId w:val="2"/>
        </w:numPr>
        <w:tabs>
          <w:tab w:val="left" w:pos="-720"/>
          <w:tab w:val="left" w:pos="3555"/>
        </w:tabs>
        <w:suppressAutoHyphens/>
        <w:spacing w:line="480" w:lineRule="auto"/>
        <w:rPr>
          <w:rFonts w:asciiTheme="minorHAnsi" w:hAnsiTheme="minorHAnsi" w:cstheme="minorHAnsi"/>
        </w:rPr>
      </w:pPr>
      <w:r w:rsidRPr="00F77C2C">
        <w:rPr>
          <w:rFonts w:asciiTheme="minorHAnsi" w:hAnsiTheme="minorHAnsi" w:cstheme="minorHAnsi"/>
        </w:rPr>
        <w:t>Maintaining collector records-Collector and Artist tables</w:t>
      </w:r>
      <w:r w:rsidRPr="00F77C2C">
        <w:rPr>
          <w:rFonts w:asciiTheme="minorHAnsi" w:hAnsiTheme="minorHAnsi" w:cstheme="minorHAnsi"/>
        </w:rPr>
        <w:tab/>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Active Artists Summary report-Artist, Zip, Sale, and Artwork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Individual Artist Sales report-Artist, Zip, Sale, and Artwork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Collectors Summary report-Collector, Artist, Zip, Sale, and Artwork tables</w:t>
      </w:r>
    </w:p>
    <w:p w:rsidR="00E90899" w:rsidRPr="00F77C2C" w:rsidRDefault="00E90899" w:rsidP="00E90899">
      <w:pPr>
        <w:numPr>
          <w:ilvl w:val="0"/>
          <w:numId w:val="2"/>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Producing the Individual Collector Sales report-Collector, Artist, Zip, Sale, and Artwork tables</w:t>
      </w:r>
    </w:p>
    <w:p w:rsidR="00E90899" w:rsidRPr="00F77C2C" w:rsidRDefault="00E90899" w:rsidP="00E90899">
      <w:pPr>
        <w:numPr>
          <w:ilvl w:val="0"/>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Step 1</w:t>
      </w:r>
      <w:r w:rsidR="004F2075" w:rsidRPr="00F77C2C">
        <w:rPr>
          <w:rFonts w:asciiTheme="minorHAnsi" w:hAnsiTheme="minorHAnsi" w:cstheme="minorHAnsi"/>
        </w:rPr>
        <w:t>0</w:t>
      </w:r>
      <w:r w:rsidR="00F77C2C" w:rsidRPr="00F77C2C">
        <w:rPr>
          <w:rFonts w:asciiTheme="minorHAnsi" w:hAnsiTheme="minorHAnsi" w:cstheme="minorHAnsi"/>
        </w:rPr>
        <w:t xml:space="preserve">.3 - </w:t>
      </w:r>
      <w:r w:rsidRPr="00F77C2C">
        <w:rPr>
          <w:rFonts w:asciiTheme="minorHAnsi" w:hAnsiTheme="minorHAnsi" w:cstheme="minorHAnsi"/>
        </w:rPr>
        <w:t>Using the normalized relations, perform selection and projection operations, to create the set of vertical, horizontal and mixed data fragments needed for each application.</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Artist</w:t>
      </w:r>
      <w:r w:rsidRPr="00F77C2C">
        <w:rPr>
          <w:rFonts w:asciiTheme="minorHAnsi" w:hAnsiTheme="minorHAnsi" w:cstheme="minorHAnsi"/>
        </w:rPr>
        <w:t>.</w:t>
      </w:r>
      <w:proofErr w:type="gramEnd"/>
      <w:r w:rsidRPr="00F77C2C">
        <w:rPr>
          <w:rFonts w:asciiTheme="minorHAnsi" w:hAnsiTheme="minorHAnsi" w:cstheme="minorHAnsi"/>
        </w:rPr>
        <w:t xml:space="preserve"> Parts of table are used at all sites for all their applications (1 through 12). Only the </w:t>
      </w:r>
      <w:proofErr w:type="spellStart"/>
      <w:r w:rsidRPr="00F77C2C">
        <w:rPr>
          <w:rFonts w:asciiTheme="minorHAnsi" w:hAnsiTheme="minorHAnsi" w:cstheme="minorHAnsi"/>
        </w:rPr>
        <w:t>artistId</w:t>
      </w:r>
      <w:proofErr w:type="spellEnd"/>
      <w:r w:rsidRPr="00F77C2C">
        <w:rPr>
          <w:rFonts w:asciiTheme="minorHAnsi" w:hAnsiTheme="minorHAnsi" w:cstheme="minorHAnsi"/>
        </w:rPr>
        <w:t xml:space="preserve"> is needed for most of these, but the name is needed for a few. The required data could be produced by projecting the Artist table onto the required columns, creating a fragment we will call ArtistFragment1.</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ArtistFragment1 = </w:t>
      </w:r>
      <w:r w:rsidRPr="00F77C2C">
        <w:rPr>
          <w:rFonts w:asciiTheme="minorHAnsi" w:hAnsiTheme="minorHAnsi" w:cstheme="minorHAnsi"/>
        </w:rPr>
        <w:sym w:font="Symbol" w:char="F050"/>
      </w:r>
      <w:proofErr w:type="spellStart"/>
      <w:r w:rsidRPr="00F77C2C">
        <w:rPr>
          <w:rFonts w:asciiTheme="minorHAnsi" w:hAnsiTheme="minorHAnsi" w:cstheme="minorHAnsi"/>
          <w:vertAlign w:val="subscript"/>
        </w:rPr>
        <w:t>artistId</w:t>
      </w:r>
      <w:proofErr w:type="spellEnd"/>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firstName</w:t>
      </w:r>
      <w:proofErr w:type="spellEnd"/>
      <w:r w:rsidRPr="00F77C2C">
        <w:rPr>
          <w:rFonts w:asciiTheme="minorHAnsi" w:hAnsiTheme="minorHAnsi" w:cstheme="minorHAnsi"/>
          <w:vertAlign w:val="subscript"/>
        </w:rPr>
        <w:t xml:space="preserve">, </w:t>
      </w:r>
      <w:proofErr w:type="spellStart"/>
      <w:proofErr w:type="gramStart"/>
      <w:r w:rsidRPr="00F77C2C">
        <w:rPr>
          <w:rFonts w:asciiTheme="minorHAnsi" w:hAnsiTheme="minorHAnsi" w:cstheme="minorHAnsi"/>
          <w:vertAlign w:val="subscript"/>
        </w:rPr>
        <w:t>lastName</w:t>
      </w:r>
      <w:proofErr w:type="spellEnd"/>
      <w:r w:rsidRPr="00F77C2C">
        <w:rPr>
          <w:rFonts w:asciiTheme="minorHAnsi" w:hAnsiTheme="minorHAnsi" w:cstheme="minorHAnsi"/>
        </w:rPr>
        <w:t>(</w:t>
      </w:r>
      <w:proofErr w:type="gramEnd"/>
      <w:r w:rsidRPr="00F77C2C">
        <w:rPr>
          <w:rFonts w:asciiTheme="minorHAnsi" w:hAnsiTheme="minorHAnsi" w:cstheme="minorHAnsi"/>
        </w:rPr>
        <w:t xml:space="preserve">Artist).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At each branch, the Owner Payment Stub also requires the artist’s name, address and social security number, if the artist is the owner. We form another fragment for this projection.</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ArtistFragment2 = </w:t>
      </w:r>
      <w:r w:rsidRPr="00F77C2C">
        <w:rPr>
          <w:rFonts w:asciiTheme="minorHAnsi" w:hAnsiTheme="minorHAnsi" w:cstheme="minorHAnsi"/>
        </w:rPr>
        <w:sym w:font="Symbol" w:char="F050"/>
      </w:r>
      <w:proofErr w:type="spellStart"/>
      <w:r w:rsidRPr="00F77C2C">
        <w:rPr>
          <w:rFonts w:asciiTheme="minorHAnsi" w:hAnsiTheme="minorHAnsi" w:cstheme="minorHAnsi"/>
          <w:vertAlign w:val="subscript"/>
        </w:rPr>
        <w:t>artistId</w:t>
      </w:r>
      <w:proofErr w:type="spellEnd"/>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firstName</w:t>
      </w:r>
      <w:proofErr w:type="spellEnd"/>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lastName</w:t>
      </w:r>
      <w:proofErr w:type="spellEnd"/>
      <w:r w:rsidRPr="00F77C2C">
        <w:rPr>
          <w:rFonts w:asciiTheme="minorHAnsi" w:hAnsiTheme="minorHAnsi" w:cstheme="minorHAnsi"/>
          <w:vertAlign w:val="subscript"/>
        </w:rPr>
        <w:t xml:space="preserve">, street, zip, </w:t>
      </w:r>
      <w:proofErr w:type="spellStart"/>
      <w:proofErr w:type="gramStart"/>
      <w:r w:rsidRPr="00F77C2C">
        <w:rPr>
          <w:rFonts w:asciiTheme="minorHAnsi" w:hAnsiTheme="minorHAnsi" w:cstheme="minorHAnsi"/>
          <w:vertAlign w:val="subscript"/>
        </w:rPr>
        <w:t>socialSecurityNumber</w:t>
      </w:r>
      <w:proofErr w:type="spellEnd"/>
      <w:r w:rsidRPr="00F77C2C">
        <w:rPr>
          <w:rFonts w:asciiTheme="minorHAnsi" w:hAnsiTheme="minorHAnsi" w:cstheme="minorHAnsi"/>
        </w:rPr>
        <w:t>(</w:t>
      </w:r>
      <w:proofErr w:type="gramEnd"/>
      <w:r w:rsidRPr="00F77C2C">
        <w:rPr>
          <w:rFonts w:asciiTheme="minorHAnsi" w:hAnsiTheme="minorHAnsi" w:cstheme="minorHAnsi"/>
        </w:rPr>
        <w:t xml:space="preserve">Artist).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Midtown needs the entire table to maintain the artist records (13), and the collector records (14), and for all its reports, 15 through 18. </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Zips</w:t>
      </w:r>
      <w:r w:rsidRPr="00F77C2C">
        <w:rPr>
          <w:rFonts w:asciiTheme="minorHAnsi" w:hAnsiTheme="minorHAnsi" w:cstheme="minorHAnsi"/>
        </w:rPr>
        <w:t>.</w:t>
      </w:r>
      <w:proofErr w:type="gramEnd"/>
      <w:r w:rsidRPr="00F77C2C">
        <w:rPr>
          <w:rFonts w:asciiTheme="minorHAnsi" w:hAnsiTheme="minorHAnsi" w:cstheme="minorHAnsi"/>
        </w:rPr>
        <w:t xml:space="preserve"> Since the table is rarely updated and is needed at every location, we will replicate the </w:t>
      </w:r>
      <w:r w:rsidRPr="00F77C2C">
        <w:rPr>
          <w:rFonts w:asciiTheme="minorHAnsi" w:hAnsiTheme="minorHAnsi" w:cstheme="minorHAnsi"/>
        </w:rPr>
        <w:lastRenderedPageBreak/>
        <w:t xml:space="preserve">entire table at each branch. </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proofErr w:type="gramStart"/>
      <w:r w:rsidRPr="00F77C2C">
        <w:rPr>
          <w:rFonts w:asciiTheme="minorHAnsi" w:hAnsiTheme="minorHAnsi" w:cstheme="minorHAnsi"/>
          <w:b/>
        </w:rPr>
        <w:t>PotentialCustomer</w:t>
      </w:r>
      <w:proofErr w:type="spellEnd"/>
      <w:r w:rsidRPr="00F77C2C">
        <w:rPr>
          <w:rFonts w:asciiTheme="minorHAnsi" w:hAnsiTheme="minorHAnsi" w:cstheme="minorHAnsi"/>
          <w:b/>
        </w:rPr>
        <w:t>.</w:t>
      </w:r>
      <w:proofErr w:type="gramEnd"/>
      <w:r w:rsidRPr="00F77C2C">
        <w:rPr>
          <w:rFonts w:asciiTheme="minorHAnsi" w:hAnsiTheme="minorHAnsi" w:cstheme="minorHAnsi"/>
        </w:rPr>
        <w:t xml:space="preserve"> Each branch will have its own potential customer records. </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PotentialCustomerDowntown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ID </w:t>
      </w:r>
      <w:proofErr w:type="gramStart"/>
      <w:r w:rsidRPr="00F77C2C">
        <w:rPr>
          <w:rFonts w:asciiTheme="minorHAnsi" w:hAnsiTheme="minorHAnsi" w:cstheme="minorHAnsi"/>
          <w:vertAlign w:val="subscript"/>
        </w:rPr>
        <w:t>LIKE  ‘D</w:t>
      </w:r>
      <w:proofErr w:type="gramEnd"/>
      <w:r w:rsidRPr="00F77C2C">
        <w:rPr>
          <w:rFonts w:asciiTheme="minorHAnsi" w:hAnsiTheme="minorHAnsi" w:cstheme="minorHAnsi"/>
          <w:vertAlign w:val="subscript"/>
        </w:rPr>
        <w:t xml:space="preserve">%’ </w:t>
      </w:r>
      <w:r w:rsidRPr="00F77C2C">
        <w:rPr>
          <w:rFonts w:asciiTheme="minorHAnsi" w:hAnsiTheme="minorHAnsi" w:cstheme="minorHAnsi"/>
        </w:rPr>
        <w:t>(</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PotentialCustomerMidtown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ID LIKE ‘M%’ </w:t>
      </w:r>
      <w:r w:rsidRPr="00F77C2C">
        <w:rPr>
          <w:rFonts w:asciiTheme="minorHAnsi" w:hAnsiTheme="minorHAnsi" w:cstheme="minorHAnsi"/>
        </w:rPr>
        <w:t>(</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PotentialCustomerUptown</w:t>
      </w:r>
      <w:proofErr w:type="spellEnd"/>
      <w:r w:rsidRPr="00F77C2C">
        <w:rPr>
          <w:rFonts w:asciiTheme="minorHAnsi" w:hAnsiTheme="minorHAnsi" w:cstheme="minorHAnsi"/>
          <w:vertAlign w:val="subscript"/>
        </w:rPr>
        <w:t xml:space="preserve">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ID </w:t>
      </w:r>
      <w:proofErr w:type="gramStart"/>
      <w:r w:rsidRPr="00F77C2C">
        <w:rPr>
          <w:rFonts w:asciiTheme="minorHAnsi" w:hAnsiTheme="minorHAnsi" w:cstheme="minorHAnsi"/>
          <w:vertAlign w:val="subscript"/>
        </w:rPr>
        <w:t>LIKE  ‘U</w:t>
      </w:r>
      <w:proofErr w:type="gramEnd"/>
      <w:r w:rsidRPr="00F77C2C">
        <w:rPr>
          <w:rFonts w:asciiTheme="minorHAnsi" w:hAnsiTheme="minorHAnsi" w:cstheme="minorHAnsi"/>
          <w:vertAlign w:val="subscript"/>
        </w:rPr>
        <w:t xml:space="preserve">%’ </w:t>
      </w:r>
      <w:r w:rsidRPr="00F77C2C">
        <w:rPr>
          <w:rFonts w:asciiTheme="minorHAnsi" w:hAnsiTheme="minorHAnsi" w:cstheme="minorHAnsi"/>
        </w:rPr>
        <w:t>(</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Artwork</w:t>
      </w:r>
      <w:r w:rsidRPr="00F77C2C">
        <w:rPr>
          <w:rFonts w:asciiTheme="minorHAnsi" w:hAnsiTheme="minorHAnsi" w:cstheme="minorHAnsi"/>
        </w:rPr>
        <w:t>.</w:t>
      </w:r>
      <w:proofErr w:type="gramEnd"/>
      <w:r w:rsidRPr="00F77C2C">
        <w:rPr>
          <w:rFonts w:asciiTheme="minorHAnsi" w:hAnsiTheme="minorHAnsi" w:cstheme="minorHAnsi"/>
        </w:rPr>
        <w:t xml:space="preserve"> Each branch needs this table to maintain records of artworks at that branch (1), and sales records (3). We can form these using a selection operation, if we assume the </w:t>
      </w:r>
      <w:proofErr w:type="spellStart"/>
      <w:r w:rsidRPr="00F77C2C">
        <w:rPr>
          <w:rFonts w:asciiTheme="minorHAnsi" w:hAnsiTheme="minorHAnsi" w:cstheme="minorHAnsi"/>
        </w:rPr>
        <w:t>artworkId</w:t>
      </w:r>
      <w:proofErr w:type="spellEnd"/>
      <w:r w:rsidRPr="00F77C2C">
        <w:rPr>
          <w:rFonts w:asciiTheme="minorHAnsi" w:hAnsiTheme="minorHAnsi" w:cstheme="minorHAnsi"/>
        </w:rPr>
        <w:t xml:space="preserve"> contains a code indicating the branch, as we did for </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 The fragments are identified using</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ArtworkDowntown</w:t>
      </w:r>
      <w:proofErr w:type="spellEnd"/>
      <w:r w:rsidRPr="00F77C2C">
        <w:rPr>
          <w:rFonts w:asciiTheme="minorHAnsi" w:hAnsiTheme="minorHAnsi" w:cstheme="minorHAnsi"/>
        </w:rPr>
        <w:t xml:space="preserve">=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ID LIKE </w:t>
      </w:r>
      <w:proofErr w:type="gramStart"/>
      <w:r w:rsidRPr="00F77C2C">
        <w:rPr>
          <w:rFonts w:asciiTheme="minorHAnsi" w:hAnsiTheme="minorHAnsi" w:cstheme="minorHAnsi"/>
          <w:vertAlign w:val="subscript"/>
        </w:rPr>
        <w:t>‘D%</w:t>
      </w:r>
      <w:proofErr w:type="gramEnd"/>
      <w:r w:rsidRPr="00F77C2C">
        <w:rPr>
          <w:rFonts w:asciiTheme="minorHAnsi" w:hAnsiTheme="minorHAnsi" w:cstheme="minorHAnsi"/>
          <w:vertAlign w:val="subscript"/>
        </w:rPr>
        <w:t>’</w:t>
      </w:r>
      <w:r w:rsidRPr="00F77C2C">
        <w:rPr>
          <w:rFonts w:asciiTheme="minorHAnsi" w:hAnsiTheme="minorHAnsi" w:cstheme="minorHAnsi"/>
        </w:rPr>
        <w:t>(Artwork)</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ArtworkMidtown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ID LIKE </w:t>
      </w:r>
      <w:proofErr w:type="gramStart"/>
      <w:r w:rsidRPr="00F77C2C">
        <w:rPr>
          <w:rFonts w:asciiTheme="minorHAnsi" w:hAnsiTheme="minorHAnsi" w:cstheme="minorHAnsi"/>
          <w:vertAlign w:val="subscript"/>
        </w:rPr>
        <w:t>‘M%</w:t>
      </w:r>
      <w:proofErr w:type="gramEnd"/>
      <w:r w:rsidRPr="00F77C2C">
        <w:rPr>
          <w:rFonts w:asciiTheme="minorHAnsi" w:hAnsiTheme="minorHAnsi" w:cstheme="minorHAnsi"/>
          <w:vertAlign w:val="subscript"/>
        </w:rPr>
        <w:t>’</w:t>
      </w:r>
      <w:r w:rsidRPr="00F77C2C">
        <w:rPr>
          <w:rFonts w:asciiTheme="minorHAnsi" w:hAnsiTheme="minorHAnsi" w:cstheme="minorHAnsi"/>
        </w:rPr>
        <w:t>(Artwork)</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ArtworkUptwn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ID LIKE </w:t>
      </w:r>
      <w:proofErr w:type="gramStart"/>
      <w:r w:rsidRPr="00F77C2C">
        <w:rPr>
          <w:rFonts w:asciiTheme="minorHAnsi" w:hAnsiTheme="minorHAnsi" w:cstheme="minorHAnsi"/>
          <w:vertAlign w:val="subscript"/>
        </w:rPr>
        <w:t>‘U%</w:t>
      </w:r>
      <w:proofErr w:type="gramEnd"/>
      <w:r w:rsidRPr="00F77C2C">
        <w:rPr>
          <w:rFonts w:asciiTheme="minorHAnsi" w:hAnsiTheme="minorHAnsi" w:cstheme="minorHAnsi"/>
          <w:vertAlign w:val="subscript"/>
        </w:rPr>
        <w:t>’</w:t>
      </w:r>
      <w:r w:rsidRPr="00F77C2C">
        <w:rPr>
          <w:rFonts w:asciiTheme="minorHAnsi" w:hAnsiTheme="minorHAnsi" w:cstheme="minorHAnsi"/>
        </w:rPr>
        <w:t>(Artwork)</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The branch also uses these same table fragments to produce its own Works for Sale report (5), Buyer Sales report (7), Salesperson Performance report 9), Aged Artworks report (10), and Art Show Details report (12).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Midtown also uses the entire table for reports 15, 16, 17, and 18.</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proofErr w:type="gramStart"/>
      <w:r w:rsidRPr="00F77C2C">
        <w:rPr>
          <w:rFonts w:asciiTheme="minorHAnsi" w:hAnsiTheme="minorHAnsi" w:cstheme="minorHAnsi"/>
          <w:b/>
        </w:rPr>
        <w:t>ShownIn</w:t>
      </w:r>
      <w:proofErr w:type="spellEnd"/>
      <w:r w:rsidRPr="00F77C2C">
        <w:rPr>
          <w:rFonts w:asciiTheme="minorHAnsi" w:hAnsiTheme="minorHAnsi" w:cstheme="minorHAnsi"/>
        </w:rPr>
        <w:t>.</w:t>
      </w:r>
      <w:proofErr w:type="gramEnd"/>
      <w:r w:rsidRPr="00F77C2C">
        <w:rPr>
          <w:rFonts w:asciiTheme="minorHAnsi" w:hAnsiTheme="minorHAnsi" w:cstheme="minorHAnsi"/>
        </w:rPr>
        <w:t xml:space="preserve"> Each branch uses this table for its Art Show Details report (12). However, it needs only the horizontal fragment for its own works and shows. We will add an attribute, branch, to the Show table, identifying the branch each show is in. The </w:t>
      </w:r>
      <w:proofErr w:type="spellStart"/>
      <w:r w:rsidRPr="00F77C2C">
        <w:rPr>
          <w:rFonts w:asciiTheme="minorHAnsi" w:hAnsiTheme="minorHAnsi" w:cstheme="minorHAnsi"/>
        </w:rPr>
        <w:t>ShownIn</w:t>
      </w:r>
      <w:proofErr w:type="spellEnd"/>
      <w:r w:rsidRPr="00F77C2C">
        <w:rPr>
          <w:rFonts w:asciiTheme="minorHAnsi" w:hAnsiTheme="minorHAnsi" w:cstheme="minorHAnsi"/>
        </w:rPr>
        <w:t xml:space="preserve"> table can then be fragmented horizontally, using and SQL subquery to identify the appropriate branch.  For example, for the downtown branch, we create the horizontal fragment</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ShownInDowntown</w:t>
      </w:r>
      <w:proofErr w:type="spellEnd"/>
      <w:r w:rsidRPr="00F77C2C">
        <w:rPr>
          <w:rFonts w:asciiTheme="minorHAnsi" w:hAnsiTheme="minorHAnsi" w:cstheme="minorHAnsi"/>
        </w:rPr>
        <w:t xml:space="preserve"> as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lastRenderedPageBreak/>
        <w:t>SELECT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FROM </w:t>
      </w:r>
      <w:proofErr w:type="spellStart"/>
      <w:r w:rsidRPr="00F77C2C">
        <w:rPr>
          <w:rFonts w:asciiTheme="minorHAnsi" w:hAnsiTheme="minorHAnsi" w:cstheme="minorHAnsi"/>
        </w:rPr>
        <w:t>ShownIn</w:t>
      </w:r>
      <w:proofErr w:type="spellEnd"/>
      <w:r w:rsidRPr="00F77C2C">
        <w:rPr>
          <w:rFonts w:asciiTheme="minorHAnsi" w:hAnsiTheme="minorHAnsi" w:cstheme="minorHAnsi"/>
        </w:rPr>
        <w:t xml:space="preserve">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WHERE </w:t>
      </w:r>
      <w:proofErr w:type="spellStart"/>
      <w:r w:rsidRPr="00F77C2C">
        <w:rPr>
          <w:rFonts w:asciiTheme="minorHAnsi" w:hAnsiTheme="minorHAnsi" w:cstheme="minorHAnsi"/>
        </w:rPr>
        <w:t>showTitle</w:t>
      </w:r>
      <w:proofErr w:type="spellEnd"/>
      <w:r w:rsidRPr="00F77C2C">
        <w:rPr>
          <w:rFonts w:asciiTheme="minorHAnsi" w:hAnsiTheme="minorHAnsi" w:cstheme="minorHAnsi"/>
        </w:rPr>
        <w:t xml:space="preserve"> IN (SELECT </w:t>
      </w:r>
      <w:proofErr w:type="spellStart"/>
      <w:r w:rsidRPr="00F77C2C">
        <w:rPr>
          <w:rFonts w:asciiTheme="minorHAnsi" w:hAnsiTheme="minorHAnsi" w:cstheme="minorHAnsi"/>
        </w:rPr>
        <w:t>showTitle</w:t>
      </w:r>
      <w:proofErr w:type="spellEnd"/>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ab/>
      </w:r>
      <w:r w:rsidRPr="00F77C2C">
        <w:rPr>
          <w:rFonts w:asciiTheme="minorHAnsi" w:hAnsiTheme="minorHAnsi" w:cstheme="minorHAnsi"/>
        </w:rPr>
        <w:tab/>
      </w:r>
      <w:r w:rsidRPr="00F77C2C">
        <w:rPr>
          <w:rFonts w:asciiTheme="minorHAnsi" w:hAnsiTheme="minorHAnsi" w:cstheme="minorHAnsi"/>
        </w:rPr>
        <w:tab/>
      </w:r>
      <w:r w:rsidRPr="00F77C2C">
        <w:rPr>
          <w:rFonts w:asciiTheme="minorHAnsi" w:hAnsiTheme="minorHAnsi" w:cstheme="minorHAnsi"/>
        </w:rPr>
        <w:tab/>
        <w:t>FROM Show</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ab/>
      </w:r>
      <w:r w:rsidRPr="00F77C2C">
        <w:rPr>
          <w:rFonts w:asciiTheme="minorHAnsi" w:hAnsiTheme="minorHAnsi" w:cstheme="minorHAnsi"/>
        </w:rPr>
        <w:tab/>
      </w:r>
      <w:r w:rsidRPr="00F77C2C">
        <w:rPr>
          <w:rFonts w:asciiTheme="minorHAnsi" w:hAnsiTheme="minorHAnsi" w:cstheme="minorHAnsi"/>
        </w:rPr>
        <w:tab/>
      </w:r>
      <w:r w:rsidRPr="00F77C2C">
        <w:rPr>
          <w:rFonts w:asciiTheme="minorHAnsi" w:hAnsiTheme="minorHAnsi" w:cstheme="minorHAnsi"/>
        </w:rPr>
        <w:tab/>
        <w:t>WHERE branch =’Downtown’);</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Similarly we form </w:t>
      </w:r>
      <w:proofErr w:type="spellStart"/>
      <w:r w:rsidRPr="00F77C2C">
        <w:rPr>
          <w:rFonts w:asciiTheme="minorHAnsi" w:hAnsiTheme="minorHAnsi" w:cstheme="minorHAnsi"/>
        </w:rPr>
        <w:t>ShownInMidtown</w:t>
      </w:r>
      <w:proofErr w:type="spellEnd"/>
      <w:r w:rsidRPr="00F77C2C">
        <w:rPr>
          <w:rFonts w:asciiTheme="minorHAnsi" w:hAnsiTheme="minorHAnsi" w:cstheme="minorHAnsi"/>
        </w:rPr>
        <w:t xml:space="preserve">, and </w:t>
      </w:r>
      <w:proofErr w:type="spellStart"/>
      <w:r w:rsidRPr="00F77C2C">
        <w:rPr>
          <w:rFonts w:asciiTheme="minorHAnsi" w:hAnsiTheme="minorHAnsi" w:cstheme="minorHAnsi"/>
        </w:rPr>
        <w:t>ShownInUptown</w:t>
      </w:r>
      <w:proofErr w:type="spellEnd"/>
      <w:r w:rsidRPr="00F77C2C">
        <w:rPr>
          <w:rFonts w:asciiTheme="minorHAnsi" w:hAnsiTheme="minorHAnsi" w:cstheme="minorHAnsi"/>
        </w:rPr>
        <w:t>.</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Collector</w:t>
      </w:r>
      <w:r w:rsidRPr="00F77C2C">
        <w:rPr>
          <w:rFonts w:asciiTheme="minorHAnsi" w:hAnsiTheme="minorHAnsi" w:cstheme="minorHAnsi"/>
        </w:rPr>
        <w:t>.</w:t>
      </w:r>
      <w:proofErr w:type="gramEnd"/>
      <w:r w:rsidRPr="00F77C2C">
        <w:rPr>
          <w:rFonts w:asciiTheme="minorHAnsi" w:hAnsiTheme="minorHAnsi" w:cstheme="minorHAnsi"/>
        </w:rPr>
        <w:t xml:space="preserve"> Each branch uses this table for maintaining artwork records (1), producing the sales invoice (2), and for reports 5, 6, 10 and 11. For some of these, the </w:t>
      </w:r>
      <w:proofErr w:type="spellStart"/>
      <w:r w:rsidRPr="00F77C2C">
        <w:rPr>
          <w:rFonts w:asciiTheme="minorHAnsi" w:hAnsiTheme="minorHAnsi" w:cstheme="minorHAnsi"/>
        </w:rPr>
        <w:t>collectorId</w:t>
      </w:r>
      <w:proofErr w:type="spellEnd"/>
      <w:r w:rsidRPr="00F77C2C">
        <w:rPr>
          <w:rFonts w:asciiTheme="minorHAnsi" w:hAnsiTheme="minorHAnsi" w:cstheme="minorHAnsi"/>
        </w:rPr>
        <w:t xml:space="preserve"> and name are needed. We can fragment this table by using projection as we did for the Artist table</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CollectorFragment1 = </w:t>
      </w:r>
      <w:r w:rsidRPr="00F77C2C">
        <w:rPr>
          <w:rFonts w:asciiTheme="minorHAnsi" w:hAnsiTheme="minorHAnsi" w:cstheme="minorHAnsi"/>
        </w:rPr>
        <w:sym w:font="Symbol" w:char="F050"/>
      </w:r>
      <w:proofErr w:type="spellStart"/>
      <w:r w:rsidRPr="00F77C2C">
        <w:rPr>
          <w:rFonts w:asciiTheme="minorHAnsi" w:hAnsiTheme="minorHAnsi" w:cstheme="minorHAnsi"/>
          <w:vertAlign w:val="subscript"/>
        </w:rPr>
        <w:t>collectorId</w:t>
      </w:r>
      <w:proofErr w:type="spellEnd"/>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firstName</w:t>
      </w:r>
      <w:proofErr w:type="spellEnd"/>
      <w:r w:rsidRPr="00F77C2C">
        <w:rPr>
          <w:rFonts w:asciiTheme="minorHAnsi" w:hAnsiTheme="minorHAnsi" w:cstheme="minorHAnsi"/>
          <w:vertAlign w:val="subscript"/>
        </w:rPr>
        <w:t xml:space="preserve">, </w:t>
      </w:r>
      <w:proofErr w:type="spellStart"/>
      <w:proofErr w:type="gramStart"/>
      <w:r w:rsidRPr="00F77C2C">
        <w:rPr>
          <w:rFonts w:asciiTheme="minorHAnsi" w:hAnsiTheme="minorHAnsi" w:cstheme="minorHAnsi"/>
          <w:vertAlign w:val="subscript"/>
        </w:rPr>
        <w:t>lastName</w:t>
      </w:r>
      <w:proofErr w:type="spellEnd"/>
      <w:r w:rsidRPr="00F77C2C">
        <w:rPr>
          <w:rFonts w:asciiTheme="minorHAnsi" w:hAnsiTheme="minorHAnsi" w:cstheme="minorHAnsi"/>
        </w:rPr>
        <w:t>(</w:t>
      </w:r>
      <w:proofErr w:type="gramEnd"/>
      <w:r w:rsidRPr="00F77C2C">
        <w:rPr>
          <w:rFonts w:asciiTheme="minorHAnsi" w:hAnsiTheme="minorHAnsi" w:cstheme="minorHAnsi"/>
        </w:rPr>
        <w:t xml:space="preserve">Collector).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The Owner Payment Stub requires the collector’s name, address and social security number, if a collector is the owner. We form another Fragment for this projection.</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CollectorFragment2 = </w:t>
      </w:r>
      <w:r w:rsidRPr="00F77C2C">
        <w:rPr>
          <w:rFonts w:asciiTheme="minorHAnsi" w:hAnsiTheme="minorHAnsi" w:cstheme="minorHAnsi"/>
        </w:rPr>
        <w:sym w:font="Symbol" w:char="F050"/>
      </w:r>
      <w:proofErr w:type="spellStart"/>
      <w:r w:rsidRPr="00F77C2C">
        <w:rPr>
          <w:rFonts w:asciiTheme="minorHAnsi" w:hAnsiTheme="minorHAnsi" w:cstheme="minorHAnsi"/>
          <w:vertAlign w:val="subscript"/>
        </w:rPr>
        <w:t>collectorId</w:t>
      </w:r>
      <w:proofErr w:type="spellEnd"/>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firstName</w:t>
      </w:r>
      <w:proofErr w:type="spellEnd"/>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lastName</w:t>
      </w:r>
      <w:proofErr w:type="spellEnd"/>
      <w:r w:rsidRPr="00F77C2C">
        <w:rPr>
          <w:rFonts w:asciiTheme="minorHAnsi" w:hAnsiTheme="minorHAnsi" w:cstheme="minorHAnsi"/>
          <w:vertAlign w:val="subscript"/>
        </w:rPr>
        <w:t xml:space="preserve">, street, zip, </w:t>
      </w:r>
      <w:proofErr w:type="spellStart"/>
      <w:proofErr w:type="gramStart"/>
      <w:r w:rsidRPr="00F77C2C">
        <w:rPr>
          <w:rFonts w:asciiTheme="minorHAnsi" w:hAnsiTheme="minorHAnsi" w:cstheme="minorHAnsi"/>
          <w:vertAlign w:val="subscript"/>
        </w:rPr>
        <w:t>socialSecurityNumber</w:t>
      </w:r>
      <w:proofErr w:type="spellEnd"/>
      <w:r w:rsidRPr="00F77C2C">
        <w:rPr>
          <w:rFonts w:asciiTheme="minorHAnsi" w:hAnsiTheme="minorHAnsi" w:cstheme="minorHAnsi"/>
        </w:rPr>
        <w:t>(</w:t>
      </w:r>
      <w:proofErr w:type="gramEnd"/>
      <w:r w:rsidRPr="00F77C2C">
        <w:rPr>
          <w:rFonts w:asciiTheme="minorHAnsi" w:hAnsiTheme="minorHAnsi" w:cstheme="minorHAnsi"/>
        </w:rPr>
        <w:t xml:space="preserve">Collector).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Midtown uses the entire table for maintaining collector records (14) and for reports 17 and 18.</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Show</w:t>
      </w:r>
      <w:r w:rsidRPr="00F77C2C">
        <w:rPr>
          <w:rFonts w:asciiTheme="minorHAnsi" w:hAnsiTheme="minorHAnsi" w:cstheme="minorHAnsi"/>
        </w:rPr>
        <w:t>.</w:t>
      </w:r>
      <w:proofErr w:type="gramEnd"/>
      <w:r w:rsidRPr="00F77C2C">
        <w:rPr>
          <w:rFonts w:asciiTheme="minorHAnsi" w:hAnsiTheme="minorHAnsi" w:cstheme="minorHAnsi"/>
        </w:rPr>
        <w:t xml:space="preserve"> Each branch uses this table for its Art Show Details report (12). We will add an attribute, branch, to the Show table, and create fragments as follows</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ShowDowntown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r w:rsidRPr="00F77C2C">
        <w:rPr>
          <w:rFonts w:asciiTheme="minorHAnsi" w:hAnsiTheme="minorHAnsi" w:cstheme="minorHAnsi"/>
          <w:vertAlign w:val="subscript"/>
        </w:rPr>
        <w:t>branch=</w:t>
      </w:r>
      <w:proofErr w:type="gramStart"/>
      <w:r w:rsidRPr="00F77C2C">
        <w:rPr>
          <w:rFonts w:asciiTheme="minorHAnsi" w:hAnsiTheme="minorHAnsi" w:cstheme="minorHAnsi"/>
          <w:vertAlign w:val="subscript"/>
        </w:rPr>
        <w:t>’Downtown’</w:t>
      </w:r>
      <w:r w:rsidRPr="00F77C2C">
        <w:rPr>
          <w:rFonts w:asciiTheme="minorHAnsi" w:hAnsiTheme="minorHAnsi" w:cstheme="minorHAnsi"/>
        </w:rPr>
        <w:t>(</w:t>
      </w:r>
      <w:proofErr w:type="gramEnd"/>
      <w:r w:rsidRPr="00F77C2C">
        <w:rPr>
          <w:rFonts w:asciiTheme="minorHAnsi" w:hAnsiTheme="minorHAnsi" w:cstheme="minorHAnsi"/>
        </w:rPr>
        <w:t>Show)</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ShowMidtown</w:t>
      </w:r>
      <w:proofErr w:type="spellEnd"/>
      <w:r w:rsidRPr="00F77C2C">
        <w:rPr>
          <w:rFonts w:asciiTheme="minorHAnsi" w:hAnsiTheme="minorHAnsi" w:cstheme="minorHAnsi"/>
        </w:rPr>
        <w:t xml:space="preserve">= </w:t>
      </w:r>
      <w:r w:rsidRPr="00F77C2C">
        <w:rPr>
          <w:rFonts w:asciiTheme="minorHAnsi" w:hAnsiTheme="minorHAnsi" w:cstheme="minorHAnsi"/>
        </w:rPr>
        <w:sym w:font="Symbol" w:char="F073"/>
      </w:r>
      <w:r w:rsidRPr="00F77C2C">
        <w:rPr>
          <w:rFonts w:asciiTheme="minorHAnsi" w:hAnsiTheme="minorHAnsi" w:cstheme="minorHAnsi"/>
          <w:vertAlign w:val="subscript"/>
        </w:rPr>
        <w:t>branch=</w:t>
      </w:r>
      <w:proofErr w:type="gramStart"/>
      <w:r w:rsidRPr="00F77C2C">
        <w:rPr>
          <w:rFonts w:asciiTheme="minorHAnsi" w:hAnsiTheme="minorHAnsi" w:cstheme="minorHAnsi"/>
          <w:vertAlign w:val="subscript"/>
        </w:rPr>
        <w:t>’Midtown’</w:t>
      </w:r>
      <w:r w:rsidRPr="00F77C2C">
        <w:rPr>
          <w:rFonts w:asciiTheme="minorHAnsi" w:hAnsiTheme="minorHAnsi" w:cstheme="minorHAnsi"/>
        </w:rPr>
        <w:t>(</w:t>
      </w:r>
      <w:proofErr w:type="gramEnd"/>
      <w:r w:rsidRPr="00F77C2C">
        <w:rPr>
          <w:rFonts w:asciiTheme="minorHAnsi" w:hAnsiTheme="minorHAnsi" w:cstheme="minorHAnsi"/>
        </w:rPr>
        <w:t>Show)</w:t>
      </w:r>
    </w:p>
    <w:p w:rsidR="00E90899" w:rsidRPr="00F77C2C" w:rsidRDefault="00E90899" w:rsidP="00E90899">
      <w:pPr>
        <w:tabs>
          <w:tab w:val="left" w:pos="-720"/>
        </w:tabs>
        <w:suppressAutoHyphens/>
        <w:spacing w:line="480" w:lineRule="auto"/>
        <w:ind w:left="360"/>
        <w:rPr>
          <w:rFonts w:asciiTheme="minorHAnsi" w:hAnsiTheme="minorHAnsi" w:cstheme="minorHAnsi"/>
          <w:b/>
        </w:rPr>
      </w:pPr>
      <w:proofErr w:type="spellStart"/>
      <w:r w:rsidRPr="00F77C2C">
        <w:rPr>
          <w:rFonts w:asciiTheme="minorHAnsi" w:hAnsiTheme="minorHAnsi" w:cstheme="minorHAnsi"/>
        </w:rPr>
        <w:t>ShowUptown</w:t>
      </w:r>
      <w:proofErr w:type="spellEnd"/>
      <w:r w:rsidRPr="00F77C2C">
        <w:rPr>
          <w:rFonts w:asciiTheme="minorHAnsi" w:hAnsiTheme="minorHAnsi" w:cstheme="minorHAnsi"/>
        </w:rPr>
        <w:t xml:space="preserve">= </w:t>
      </w:r>
      <w:r w:rsidRPr="00F77C2C">
        <w:rPr>
          <w:rFonts w:asciiTheme="minorHAnsi" w:hAnsiTheme="minorHAnsi" w:cstheme="minorHAnsi"/>
        </w:rPr>
        <w:sym w:font="Symbol" w:char="F073"/>
      </w:r>
      <w:r w:rsidRPr="00F77C2C">
        <w:rPr>
          <w:rFonts w:asciiTheme="minorHAnsi" w:hAnsiTheme="minorHAnsi" w:cstheme="minorHAnsi"/>
          <w:vertAlign w:val="subscript"/>
        </w:rPr>
        <w:t>branch=</w:t>
      </w:r>
      <w:proofErr w:type="gramStart"/>
      <w:r w:rsidRPr="00F77C2C">
        <w:rPr>
          <w:rFonts w:asciiTheme="minorHAnsi" w:hAnsiTheme="minorHAnsi" w:cstheme="minorHAnsi"/>
          <w:vertAlign w:val="subscript"/>
        </w:rPr>
        <w:t>’Uptown’</w:t>
      </w:r>
      <w:r w:rsidRPr="00F77C2C">
        <w:rPr>
          <w:rFonts w:asciiTheme="minorHAnsi" w:hAnsiTheme="minorHAnsi" w:cstheme="minorHAnsi"/>
        </w:rPr>
        <w:t>(</w:t>
      </w:r>
      <w:proofErr w:type="gramEnd"/>
      <w:r w:rsidRPr="00F77C2C">
        <w:rPr>
          <w:rFonts w:asciiTheme="minorHAnsi" w:hAnsiTheme="minorHAnsi" w:cstheme="minorHAnsi"/>
        </w:rPr>
        <w:t>Show)</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Buyer</w:t>
      </w:r>
      <w:r w:rsidRPr="00F77C2C">
        <w:rPr>
          <w:rFonts w:asciiTheme="minorHAnsi" w:hAnsiTheme="minorHAnsi" w:cstheme="minorHAnsi"/>
        </w:rPr>
        <w:t>.</w:t>
      </w:r>
      <w:proofErr w:type="gramEnd"/>
      <w:r w:rsidRPr="00F77C2C">
        <w:rPr>
          <w:rFonts w:asciiTheme="minorHAnsi" w:hAnsiTheme="minorHAnsi" w:cstheme="minorHAnsi"/>
        </w:rPr>
        <w:t xml:space="preserve"> Each branch uses this table for producing sales invoices (2), maintaining sales </w:t>
      </w:r>
      <w:r w:rsidRPr="00F77C2C">
        <w:rPr>
          <w:rFonts w:asciiTheme="minorHAnsi" w:hAnsiTheme="minorHAnsi" w:cstheme="minorHAnsi"/>
        </w:rPr>
        <w:lastRenderedPageBreak/>
        <w:t xml:space="preserve">records (3) and for reports 6, 7 and 8. Assuming the </w:t>
      </w:r>
      <w:proofErr w:type="spellStart"/>
      <w:r w:rsidRPr="00F77C2C">
        <w:rPr>
          <w:rFonts w:asciiTheme="minorHAnsi" w:hAnsiTheme="minorHAnsi" w:cstheme="minorHAnsi"/>
        </w:rPr>
        <w:t>buyerId</w:t>
      </w:r>
      <w:proofErr w:type="spellEnd"/>
      <w:r w:rsidRPr="00F77C2C">
        <w:rPr>
          <w:rFonts w:asciiTheme="minorHAnsi" w:hAnsiTheme="minorHAnsi" w:cstheme="minorHAnsi"/>
        </w:rPr>
        <w:t xml:space="preserve"> is a string containing a code for the branch where the buyer makes a purchase, we can use selection to form horizontal fragments </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BuyerDowntown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ID </w:t>
      </w:r>
      <w:proofErr w:type="gramStart"/>
      <w:r w:rsidRPr="00F77C2C">
        <w:rPr>
          <w:rFonts w:asciiTheme="minorHAnsi" w:hAnsiTheme="minorHAnsi" w:cstheme="minorHAnsi"/>
          <w:vertAlign w:val="subscript"/>
        </w:rPr>
        <w:t>LIKE  ‘D</w:t>
      </w:r>
      <w:proofErr w:type="gramEnd"/>
      <w:r w:rsidRPr="00F77C2C">
        <w:rPr>
          <w:rFonts w:asciiTheme="minorHAnsi" w:hAnsiTheme="minorHAnsi" w:cstheme="minorHAnsi"/>
          <w:vertAlign w:val="subscript"/>
        </w:rPr>
        <w:t xml:space="preserve">%’ </w:t>
      </w:r>
      <w:r w:rsidRPr="00F77C2C">
        <w:rPr>
          <w:rFonts w:asciiTheme="minorHAnsi" w:hAnsiTheme="minorHAnsi" w:cstheme="minorHAnsi"/>
        </w:rPr>
        <w:t>(Buyer)</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BuyerMidtown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ID </w:t>
      </w:r>
      <w:proofErr w:type="gramStart"/>
      <w:r w:rsidRPr="00F77C2C">
        <w:rPr>
          <w:rFonts w:asciiTheme="minorHAnsi" w:hAnsiTheme="minorHAnsi" w:cstheme="minorHAnsi"/>
          <w:vertAlign w:val="subscript"/>
        </w:rPr>
        <w:t>LIKE  ‘M</w:t>
      </w:r>
      <w:proofErr w:type="gramEnd"/>
      <w:r w:rsidRPr="00F77C2C">
        <w:rPr>
          <w:rFonts w:asciiTheme="minorHAnsi" w:hAnsiTheme="minorHAnsi" w:cstheme="minorHAnsi"/>
          <w:vertAlign w:val="subscript"/>
        </w:rPr>
        <w:t xml:space="preserve">%’ </w:t>
      </w:r>
      <w:r w:rsidRPr="00F77C2C">
        <w:rPr>
          <w:rFonts w:asciiTheme="minorHAnsi" w:hAnsiTheme="minorHAnsi" w:cstheme="minorHAnsi"/>
        </w:rPr>
        <w:t>(Buyer)</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BuyerUptown</w:t>
      </w:r>
      <w:proofErr w:type="spellEnd"/>
      <w:r w:rsidRPr="00F77C2C">
        <w:rPr>
          <w:rFonts w:asciiTheme="minorHAnsi" w:hAnsiTheme="minorHAnsi" w:cstheme="minorHAnsi"/>
          <w:vertAlign w:val="subscript"/>
        </w:rPr>
        <w:t xml:space="preserve">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ID </w:t>
      </w:r>
      <w:proofErr w:type="gramStart"/>
      <w:r w:rsidRPr="00F77C2C">
        <w:rPr>
          <w:rFonts w:asciiTheme="minorHAnsi" w:hAnsiTheme="minorHAnsi" w:cstheme="minorHAnsi"/>
          <w:vertAlign w:val="subscript"/>
        </w:rPr>
        <w:t>LIKE  ‘U</w:t>
      </w:r>
      <w:proofErr w:type="gramEnd"/>
      <w:r w:rsidRPr="00F77C2C">
        <w:rPr>
          <w:rFonts w:asciiTheme="minorHAnsi" w:hAnsiTheme="minorHAnsi" w:cstheme="minorHAnsi"/>
          <w:vertAlign w:val="subscript"/>
        </w:rPr>
        <w:t xml:space="preserve">%’ </w:t>
      </w:r>
      <w:r w:rsidRPr="00F77C2C">
        <w:rPr>
          <w:rFonts w:asciiTheme="minorHAnsi" w:hAnsiTheme="minorHAnsi" w:cstheme="minorHAnsi"/>
        </w:rPr>
        <w:t>(Buyer)</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b/>
        </w:rPr>
        <w:t>Sale</w:t>
      </w:r>
      <w:r w:rsidRPr="00F77C2C">
        <w:rPr>
          <w:rFonts w:asciiTheme="minorHAnsi" w:hAnsiTheme="minorHAnsi" w:cstheme="minorHAnsi"/>
        </w:rPr>
        <w:t>. Each branch uses this table for producing sales invoices (2), maintaining its sales records (3), and for reports 6, 7, 9, and 11. Each branch can use its own set of invoice numbers, whose initial digit identifies the branch. We can create horizontal fragments to identify the branch for each sale, using</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SaleDowntown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proofErr w:type="spellStart"/>
      <w:r w:rsidRPr="00F77C2C">
        <w:rPr>
          <w:rFonts w:asciiTheme="minorHAnsi" w:hAnsiTheme="minorHAnsi" w:cstheme="minorHAnsi"/>
          <w:vertAlign w:val="subscript"/>
        </w:rPr>
        <w:t>invoiceNumber</w:t>
      </w:r>
      <w:proofErr w:type="spellEnd"/>
      <w:r w:rsidRPr="00F77C2C">
        <w:rPr>
          <w:rFonts w:asciiTheme="minorHAnsi" w:hAnsiTheme="minorHAnsi" w:cstheme="minorHAnsi"/>
          <w:vertAlign w:val="subscript"/>
        </w:rPr>
        <w:t xml:space="preserve">&gt;0 and </w:t>
      </w:r>
      <w:proofErr w:type="spellStart"/>
      <w:r w:rsidRPr="00F77C2C">
        <w:rPr>
          <w:rFonts w:asciiTheme="minorHAnsi" w:hAnsiTheme="minorHAnsi" w:cstheme="minorHAnsi"/>
          <w:vertAlign w:val="subscript"/>
        </w:rPr>
        <w:t>invoiceNumer</w:t>
      </w:r>
      <w:proofErr w:type="spellEnd"/>
      <w:r w:rsidRPr="00F77C2C">
        <w:rPr>
          <w:rFonts w:asciiTheme="minorHAnsi" w:hAnsiTheme="minorHAnsi" w:cstheme="minorHAnsi"/>
          <w:vertAlign w:val="subscript"/>
        </w:rPr>
        <w:t xml:space="preserve"> &lt;20000 </w:t>
      </w:r>
      <w:r w:rsidRPr="00F77C2C">
        <w:rPr>
          <w:rFonts w:asciiTheme="minorHAnsi" w:hAnsiTheme="minorHAnsi" w:cstheme="minorHAnsi"/>
        </w:rPr>
        <w:t>(Sale)</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SaleMidtown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invoiceNumber</w:t>
      </w:r>
      <w:proofErr w:type="spellEnd"/>
      <w:r w:rsidRPr="00F77C2C">
        <w:rPr>
          <w:rFonts w:asciiTheme="minorHAnsi" w:hAnsiTheme="minorHAnsi" w:cstheme="minorHAnsi"/>
          <w:vertAlign w:val="subscript"/>
        </w:rPr>
        <w:t xml:space="preserve">&gt;20000 and </w:t>
      </w:r>
      <w:proofErr w:type="spellStart"/>
      <w:r w:rsidRPr="00F77C2C">
        <w:rPr>
          <w:rFonts w:asciiTheme="minorHAnsi" w:hAnsiTheme="minorHAnsi" w:cstheme="minorHAnsi"/>
          <w:vertAlign w:val="subscript"/>
        </w:rPr>
        <w:t>invoiceNumer</w:t>
      </w:r>
      <w:proofErr w:type="spellEnd"/>
      <w:r w:rsidRPr="00F77C2C">
        <w:rPr>
          <w:rFonts w:asciiTheme="minorHAnsi" w:hAnsiTheme="minorHAnsi" w:cstheme="minorHAnsi"/>
          <w:vertAlign w:val="subscript"/>
        </w:rPr>
        <w:t xml:space="preserve"> &lt;</w:t>
      </w:r>
      <w:proofErr w:type="gramStart"/>
      <w:r w:rsidRPr="00F77C2C">
        <w:rPr>
          <w:rFonts w:asciiTheme="minorHAnsi" w:hAnsiTheme="minorHAnsi" w:cstheme="minorHAnsi"/>
          <w:vertAlign w:val="subscript"/>
        </w:rPr>
        <w:t xml:space="preserve">40000  </w:t>
      </w:r>
      <w:r w:rsidRPr="00F77C2C">
        <w:rPr>
          <w:rFonts w:asciiTheme="minorHAnsi" w:hAnsiTheme="minorHAnsi" w:cstheme="minorHAnsi"/>
        </w:rPr>
        <w:t>(</w:t>
      </w:r>
      <w:proofErr w:type="gramEnd"/>
      <w:r w:rsidRPr="00F77C2C">
        <w:rPr>
          <w:rFonts w:asciiTheme="minorHAnsi" w:hAnsiTheme="minorHAnsi" w:cstheme="minorHAnsi"/>
        </w:rPr>
        <w:t>Sale)</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SaleUptown</w:t>
      </w:r>
      <w:proofErr w:type="spellEnd"/>
      <w:r w:rsidRPr="00F77C2C">
        <w:rPr>
          <w:rFonts w:asciiTheme="minorHAnsi" w:hAnsiTheme="minorHAnsi" w:cstheme="minorHAnsi"/>
          <w:vertAlign w:val="subscript"/>
        </w:rPr>
        <w:t xml:space="preserve"> =</w:t>
      </w:r>
      <w:r w:rsidRPr="00F77C2C">
        <w:rPr>
          <w:rFonts w:asciiTheme="minorHAnsi" w:hAnsiTheme="minorHAnsi" w:cstheme="minorHAnsi"/>
        </w:rPr>
        <w:sym w:font="Symbol" w:char="F073"/>
      </w:r>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invoiceNumber</w:t>
      </w:r>
      <w:proofErr w:type="spellEnd"/>
      <w:r w:rsidRPr="00F77C2C">
        <w:rPr>
          <w:rFonts w:asciiTheme="minorHAnsi" w:hAnsiTheme="minorHAnsi" w:cstheme="minorHAnsi"/>
          <w:vertAlign w:val="subscript"/>
        </w:rPr>
        <w:t xml:space="preserve">&gt;40000 and </w:t>
      </w:r>
      <w:proofErr w:type="spellStart"/>
      <w:r w:rsidRPr="00F77C2C">
        <w:rPr>
          <w:rFonts w:asciiTheme="minorHAnsi" w:hAnsiTheme="minorHAnsi" w:cstheme="minorHAnsi"/>
          <w:vertAlign w:val="subscript"/>
        </w:rPr>
        <w:t>invoiceNumer</w:t>
      </w:r>
      <w:proofErr w:type="spellEnd"/>
      <w:r w:rsidRPr="00F77C2C">
        <w:rPr>
          <w:rFonts w:asciiTheme="minorHAnsi" w:hAnsiTheme="minorHAnsi" w:cstheme="minorHAnsi"/>
          <w:vertAlign w:val="subscript"/>
        </w:rPr>
        <w:t xml:space="preserve"> &lt;60000 </w:t>
      </w:r>
      <w:r w:rsidRPr="00F77C2C">
        <w:rPr>
          <w:rFonts w:asciiTheme="minorHAnsi" w:hAnsiTheme="minorHAnsi" w:cstheme="minorHAnsi"/>
        </w:rPr>
        <w:t>(Sale)</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Midtown also uses the entire table for reports 15, 16, 17, and 18.</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Salesperson</w:t>
      </w:r>
      <w:r w:rsidRPr="00F77C2C">
        <w:rPr>
          <w:rFonts w:asciiTheme="minorHAnsi" w:hAnsiTheme="minorHAnsi" w:cstheme="minorHAnsi"/>
        </w:rPr>
        <w:t>.</w:t>
      </w:r>
      <w:proofErr w:type="gramEnd"/>
      <w:r w:rsidRPr="00F77C2C">
        <w:rPr>
          <w:rFonts w:asciiTheme="minorHAnsi" w:hAnsiTheme="minorHAnsi" w:cstheme="minorHAnsi"/>
        </w:rPr>
        <w:t xml:space="preserve"> Each branch uses this table for producing sales invoices (2), maintaining sales records (3), and for reports 6 and 9. We will add an attribute, branch, to the table to identify the branch a salesperson belongs to. Using selection, we form the horizontal subsets</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SalespersonDowntown</w:t>
      </w:r>
      <w:proofErr w:type="spellEnd"/>
      <w:r w:rsidRPr="00F77C2C">
        <w:rPr>
          <w:rFonts w:asciiTheme="minorHAnsi" w:hAnsiTheme="minorHAnsi" w:cstheme="minorHAnsi"/>
        </w:rPr>
        <w:t xml:space="preserve"> = </w:t>
      </w:r>
      <w:r w:rsidRPr="00F77C2C">
        <w:rPr>
          <w:rFonts w:asciiTheme="minorHAnsi" w:hAnsiTheme="minorHAnsi" w:cstheme="minorHAnsi"/>
        </w:rPr>
        <w:sym w:font="Symbol" w:char="F073"/>
      </w:r>
      <w:r w:rsidRPr="00F77C2C">
        <w:rPr>
          <w:rFonts w:asciiTheme="minorHAnsi" w:hAnsiTheme="minorHAnsi" w:cstheme="minorHAnsi"/>
          <w:vertAlign w:val="subscript"/>
        </w:rPr>
        <w:t>branch=</w:t>
      </w:r>
      <w:proofErr w:type="gramStart"/>
      <w:r w:rsidRPr="00F77C2C">
        <w:rPr>
          <w:rFonts w:asciiTheme="minorHAnsi" w:hAnsiTheme="minorHAnsi" w:cstheme="minorHAnsi"/>
          <w:vertAlign w:val="subscript"/>
        </w:rPr>
        <w:t>’Downtown’</w:t>
      </w:r>
      <w:r w:rsidRPr="00F77C2C">
        <w:rPr>
          <w:rFonts w:asciiTheme="minorHAnsi" w:hAnsiTheme="minorHAnsi" w:cstheme="minorHAnsi"/>
        </w:rPr>
        <w:t>(</w:t>
      </w:r>
      <w:proofErr w:type="gramEnd"/>
      <w:r w:rsidRPr="00F77C2C">
        <w:rPr>
          <w:rFonts w:asciiTheme="minorHAnsi" w:hAnsiTheme="minorHAnsi" w:cstheme="minorHAnsi"/>
        </w:rPr>
        <w:t>Salesperson)</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r w:rsidRPr="00F77C2C">
        <w:rPr>
          <w:rFonts w:asciiTheme="minorHAnsi" w:hAnsiTheme="minorHAnsi" w:cstheme="minorHAnsi"/>
        </w:rPr>
        <w:t>SalespersonMidtown</w:t>
      </w:r>
      <w:proofErr w:type="spellEnd"/>
      <w:r w:rsidRPr="00F77C2C">
        <w:rPr>
          <w:rFonts w:asciiTheme="minorHAnsi" w:hAnsiTheme="minorHAnsi" w:cstheme="minorHAnsi"/>
        </w:rPr>
        <w:t xml:space="preserve">= </w:t>
      </w:r>
      <w:r w:rsidRPr="00F77C2C">
        <w:rPr>
          <w:rFonts w:asciiTheme="minorHAnsi" w:hAnsiTheme="minorHAnsi" w:cstheme="minorHAnsi"/>
        </w:rPr>
        <w:sym w:font="Symbol" w:char="F073"/>
      </w:r>
      <w:r w:rsidRPr="00F77C2C">
        <w:rPr>
          <w:rFonts w:asciiTheme="minorHAnsi" w:hAnsiTheme="minorHAnsi" w:cstheme="minorHAnsi"/>
          <w:vertAlign w:val="subscript"/>
        </w:rPr>
        <w:t>branch=</w:t>
      </w:r>
      <w:proofErr w:type="gramStart"/>
      <w:r w:rsidRPr="00F77C2C">
        <w:rPr>
          <w:rFonts w:asciiTheme="minorHAnsi" w:hAnsiTheme="minorHAnsi" w:cstheme="minorHAnsi"/>
          <w:vertAlign w:val="subscript"/>
        </w:rPr>
        <w:t>’Midtown’</w:t>
      </w:r>
      <w:r w:rsidRPr="00F77C2C">
        <w:rPr>
          <w:rFonts w:asciiTheme="minorHAnsi" w:hAnsiTheme="minorHAnsi" w:cstheme="minorHAnsi"/>
        </w:rPr>
        <w:t>(</w:t>
      </w:r>
      <w:proofErr w:type="gramEnd"/>
      <w:r w:rsidRPr="00F77C2C">
        <w:rPr>
          <w:rFonts w:asciiTheme="minorHAnsi" w:hAnsiTheme="minorHAnsi" w:cstheme="minorHAnsi"/>
        </w:rPr>
        <w:t>Salesperson)</w:t>
      </w:r>
    </w:p>
    <w:p w:rsidR="00E90899" w:rsidRPr="00F77C2C" w:rsidRDefault="00E90899" w:rsidP="00E90899">
      <w:pPr>
        <w:tabs>
          <w:tab w:val="left" w:pos="-720"/>
        </w:tabs>
        <w:suppressAutoHyphens/>
        <w:spacing w:line="480" w:lineRule="auto"/>
        <w:ind w:left="360"/>
        <w:rPr>
          <w:rFonts w:asciiTheme="minorHAnsi" w:hAnsiTheme="minorHAnsi" w:cstheme="minorHAnsi"/>
          <w:b/>
        </w:rPr>
      </w:pPr>
      <w:proofErr w:type="spellStart"/>
      <w:r w:rsidRPr="00F77C2C">
        <w:rPr>
          <w:rFonts w:asciiTheme="minorHAnsi" w:hAnsiTheme="minorHAnsi" w:cstheme="minorHAnsi"/>
        </w:rPr>
        <w:t>SalespersonUptown</w:t>
      </w:r>
      <w:proofErr w:type="spellEnd"/>
      <w:r w:rsidRPr="00F77C2C">
        <w:rPr>
          <w:rFonts w:asciiTheme="minorHAnsi" w:hAnsiTheme="minorHAnsi" w:cstheme="minorHAnsi"/>
        </w:rPr>
        <w:t xml:space="preserve">= </w:t>
      </w:r>
      <w:r w:rsidRPr="00F77C2C">
        <w:rPr>
          <w:rFonts w:asciiTheme="minorHAnsi" w:hAnsiTheme="minorHAnsi" w:cstheme="minorHAnsi"/>
        </w:rPr>
        <w:sym w:font="Symbol" w:char="F073"/>
      </w:r>
      <w:r w:rsidRPr="00F77C2C">
        <w:rPr>
          <w:rFonts w:asciiTheme="minorHAnsi" w:hAnsiTheme="minorHAnsi" w:cstheme="minorHAnsi"/>
          <w:vertAlign w:val="subscript"/>
        </w:rPr>
        <w:t>branch=</w:t>
      </w:r>
      <w:proofErr w:type="gramStart"/>
      <w:r w:rsidRPr="00F77C2C">
        <w:rPr>
          <w:rFonts w:asciiTheme="minorHAnsi" w:hAnsiTheme="minorHAnsi" w:cstheme="minorHAnsi"/>
          <w:vertAlign w:val="subscript"/>
        </w:rPr>
        <w:t>’Uptown’</w:t>
      </w:r>
      <w:r w:rsidRPr="00F77C2C">
        <w:rPr>
          <w:rFonts w:asciiTheme="minorHAnsi" w:hAnsiTheme="minorHAnsi" w:cstheme="minorHAnsi"/>
        </w:rPr>
        <w:t>(</w:t>
      </w:r>
      <w:proofErr w:type="gramEnd"/>
      <w:r w:rsidRPr="00F77C2C">
        <w:rPr>
          <w:rFonts w:asciiTheme="minorHAnsi" w:hAnsiTheme="minorHAnsi" w:cstheme="minorHAnsi"/>
        </w:rPr>
        <w:t>Salesperson)</w:t>
      </w:r>
    </w:p>
    <w:p w:rsidR="00E90899" w:rsidRPr="00F77C2C" w:rsidRDefault="00E90899" w:rsidP="00E90899">
      <w:pPr>
        <w:numPr>
          <w:ilvl w:val="0"/>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Step 1</w:t>
      </w:r>
      <w:r w:rsidR="004F2075" w:rsidRPr="00F77C2C">
        <w:rPr>
          <w:rFonts w:asciiTheme="minorHAnsi" w:hAnsiTheme="minorHAnsi" w:cstheme="minorHAnsi"/>
        </w:rPr>
        <w:t>0.</w:t>
      </w:r>
      <w:r w:rsidR="00F77C2C" w:rsidRPr="00F77C2C">
        <w:rPr>
          <w:rFonts w:asciiTheme="minorHAnsi" w:hAnsiTheme="minorHAnsi" w:cstheme="minorHAnsi"/>
        </w:rPr>
        <w:t xml:space="preserve">4 </w:t>
      </w:r>
      <w:proofErr w:type="gramStart"/>
      <w:r w:rsidR="00F77C2C" w:rsidRPr="00F77C2C">
        <w:rPr>
          <w:rFonts w:asciiTheme="minorHAnsi" w:hAnsiTheme="minorHAnsi" w:cstheme="minorHAnsi"/>
        </w:rPr>
        <w:t xml:space="preserve">- </w:t>
      </w:r>
      <w:r w:rsidRPr="00F77C2C">
        <w:rPr>
          <w:rFonts w:asciiTheme="minorHAnsi" w:hAnsiTheme="minorHAnsi" w:cstheme="minorHAnsi"/>
        </w:rPr>
        <w:t xml:space="preserve"> Map</w:t>
      </w:r>
      <w:proofErr w:type="gramEnd"/>
      <w:r w:rsidRPr="00F77C2C">
        <w:rPr>
          <w:rFonts w:asciiTheme="minorHAnsi" w:hAnsiTheme="minorHAnsi" w:cstheme="minorHAnsi"/>
        </w:rPr>
        <w:t xml:space="preserve"> the fragments to the applications and locations. For each fragment that is required at more than one application location, decide whether the fragment can be </w:t>
      </w:r>
      <w:r w:rsidRPr="00F77C2C">
        <w:rPr>
          <w:rFonts w:asciiTheme="minorHAnsi" w:hAnsiTheme="minorHAnsi" w:cstheme="minorHAnsi"/>
        </w:rPr>
        <w:lastRenderedPageBreak/>
        <w:t>replicated, by considering frequency of use and of update.</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Artist</w:t>
      </w:r>
      <w:r w:rsidRPr="00F77C2C">
        <w:rPr>
          <w:rFonts w:asciiTheme="minorHAnsi" w:hAnsiTheme="minorHAnsi" w:cstheme="minorHAnsi"/>
        </w:rPr>
        <w:t>.</w:t>
      </w:r>
      <w:proofErr w:type="gramEnd"/>
      <w:r w:rsidRPr="00F77C2C">
        <w:rPr>
          <w:rFonts w:asciiTheme="minorHAnsi" w:hAnsiTheme="minorHAnsi" w:cstheme="minorHAnsi"/>
        </w:rPr>
        <w:t xml:space="preserve">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The Artist table will be updated very infrequently, and artist ID and name appear in many applications at all branches. Therefore, we will choose to replicate the fragment ArtistFragment1 at all branches.  Midtown needs the entire table for its applications, so we will store the entire table there. We note that ArtistFragment2 (</w:t>
      </w:r>
      <w:r w:rsidRPr="00F77C2C">
        <w:rPr>
          <w:rFonts w:asciiTheme="minorHAnsi" w:hAnsiTheme="minorHAnsi" w:cstheme="minorHAnsi"/>
        </w:rPr>
        <w:sym w:font="Symbol" w:char="F050"/>
      </w:r>
      <w:proofErr w:type="spellStart"/>
      <w:r w:rsidRPr="00F77C2C">
        <w:rPr>
          <w:rFonts w:asciiTheme="minorHAnsi" w:hAnsiTheme="minorHAnsi" w:cstheme="minorHAnsi"/>
          <w:vertAlign w:val="subscript"/>
        </w:rPr>
        <w:t>artistId</w:t>
      </w:r>
      <w:proofErr w:type="spellEnd"/>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firstName</w:t>
      </w:r>
      <w:proofErr w:type="spellEnd"/>
      <w:r w:rsidRPr="00F77C2C">
        <w:rPr>
          <w:rFonts w:asciiTheme="minorHAnsi" w:hAnsiTheme="minorHAnsi" w:cstheme="minorHAnsi"/>
          <w:vertAlign w:val="subscript"/>
        </w:rPr>
        <w:t xml:space="preserve">, </w:t>
      </w:r>
      <w:proofErr w:type="spellStart"/>
      <w:r w:rsidRPr="00F77C2C">
        <w:rPr>
          <w:rFonts w:asciiTheme="minorHAnsi" w:hAnsiTheme="minorHAnsi" w:cstheme="minorHAnsi"/>
          <w:vertAlign w:val="subscript"/>
        </w:rPr>
        <w:t>lastName</w:t>
      </w:r>
      <w:proofErr w:type="spellEnd"/>
      <w:r w:rsidRPr="00F77C2C">
        <w:rPr>
          <w:rFonts w:asciiTheme="minorHAnsi" w:hAnsiTheme="minorHAnsi" w:cstheme="minorHAnsi"/>
          <w:vertAlign w:val="subscript"/>
        </w:rPr>
        <w:t xml:space="preserve">, street, zip, </w:t>
      </w:r>
      <w:proofErr w:type="spellStart"/>
      <w:proofErr w:type="gramStart"/>
      <w:r w:rsidRPr="00F77C2C">
        <w:rPr>
          <w:rFonts w:asciiTheme="minorHAnsi" w:hAnsiTheme="minorHAnsi" w:cstheme="minorHAnsi"/>
          <w:vertAlign w:val="subscript"/>
        </w:rPr>
        <w:t>socialSecurityNumber</w:t>
      </w:r>
      <w:proofErr w:type="spellEnd"/>
      <w:r w:rsidRPr="00F77C2C">
        <w:rPr>
          <w:rFonts w:asciiTheme="minorHAnsi" w:hAnsiTheme="minorHAnsi" w:cstheme="minorHAnsi"/>
        </w:rPr>
        <w:t>(</w:t>
      </w:r>
      <w:proofErr w:type="gramEnd"/>
      <w:r w:rsidRPr="00F77C2C">
        <w:rPr>
          <w:rFonts w:asciiTheme="minorHAnsi" w:hAnsiTheme="minorHAnsi" w:cstheme="minorHAnsi"/>
        </w:rPr>
        <w:t>Artist)) contains sensitive data, the artist’s address and social security number, and is needed at branches only for the owner payment stub when the artist is the owner. Therefore, we would choose to keep this fragment only at the Midtown branch, and allow other branches to access it as needed. However, since Midtown already has the entire Artist table, we will create a view to replace ArtistFragment2, allows branches to access the view when payments are made to artists, and not create the fragment.</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Zips</w:t>
      </w:r>
      <w:r w:rsidRPr="00F77C2C">
        <w:rPr>
          <w:rFonts w:asciiTheme="minorHAnsi" w:hAnsiTheme="minorHAnsi" w:cstheme="minorHAnsi"/>
        </w:rPr>
        <w:t>.</w:t>
      </w:r>
      <w:proofErr w:type="gramEnd"/>
      <w:r w:rsidRPr="00F77C2C">
        <w:rPr>
          <w:rFonts w:asciiTheme="minorHAnsi" w:hAnsiTheme="minorHAnsi" w:cstheme="minorHAnsi"/>
        </w:rPr>
        <w:t xml:space="preserve"> This table is needed at every location, is rarely updated, and does not contain any sensitive date, so we replicate it everywhere. </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proofErr w:type="gramStart"/>
      <w:r w:rsidRPr="00F77C2C">
        <w:rPr>
          <w:rFonts w:asciiTheme="minorHAnsi" w:hAnsiTheme="minorHAnsi" w:cstheme="minorHAnsi"/>
          <w:b/>
        </w:rPr>
        <w:t>PotentialCustomer</w:t>
      </w:r>
      <w:proofErr w:type="spellEnd"/>
      <w:r w:rsidRPr="00F77C2C">
        <w:rPr>
          <w:rFonts w:asciiTheme="minorHAnsi" w:hAnsiTheme="minorHAnsi" w:cstheme="minorHAnsi"/>
          <w:b/>
        </w:rPr>
        <w:t>.</w:t>
      </w:r>
      <w:proofErr w:type="gramEnd"/>
      <w:r w:rsidRPr="00F77C2C">
        <w:rPr>
          <w:rFonts w:asciiTheme="minorHAnsi" w:hAnsiTheme="minorHAnsi" w:cstheme="minorHAnsi"/>
        </w:rPr>
        <w:t xml:space="preserve"> Each branch stores data about its own potential customers, using the fragments, </w:t>
      </w:r>
      <w:proofErr w:type="spellStart"/>
      <w:r w:rsidRPr="00F77C2C">
        <w:rPr>
          <w:rFonts w:asciiTheme="minorHAnsi" w:hAnsiTheme="minorHAnsi" w:cstheme="minorHAnsi"/>
        </w:rPr>
        <w:t>PotentialCustomerDowntown</w:t>
      </w:r>
      <w:proofErr w:type="spellEnd"/>
      <w:r w:rsidRPr="00F77C2C">
        <w:rPr>
          <w:rFonts w:asciiTheme="minorHAnsi" w:hAnsiTheme="minorHAnsi" w:cstheme="minorHAnsi"/>
        </w:rPr>
        <w:t xml:space="preserve">, </w:t>
      </w:r>
      <w:proofErr w:type="spellStart"/>
      <w:r w:rsidRPr="00F77C2C">
        <w:rPr>
          <w:rFonts w:asciiTheme="minorHAnsi" w:hAnsiTheme="minorHAnsi" w:cstheme="minorHAnsi"/>
        </w:rPr>
        <w:t>PotentialCustomerMidtown</w:t>
      </w:r>
      <w:proofErr w:type="spellEnd"/>
      <w:r w:rsidRPr="00F77C2C">
        <w:rPr>
          <w:rFonts w:asciiTheme="minorHAnsi" w:hAnsiTheme="minorHAnsi" w:cstheme="minorHAnsi"/>
        </w:rPr>
        <w:t xml:space="preserve">, and </w:t>
      </w:r>
      <w:proofErr w:type="spellStart"/>
      <w:r w:rsidRPr="00F77C2C">
        <w:rPr>
          <w:rFonts w:asciiTheme="minorHAnsi" w:hAnsiTheme="minorHAnsi" w:cstheme="minorHAnsi"/>
        </w:rPr>
        <w:t>PotentialCustomerUptown</w:t>
      </w:r>
      <w:proofErr w:type="spellEnd"/>
      <w:r w:rsidRPr="00F77C2C">
        <w:rPr>
          <w:rFonts w:asciiTheme="minorHAnsi" w:hAnsiTheme="minorHAnsi" w:cstheme="minorHAnsi"/>
          <w:vertAlign w:val="subscript"/>
        </w:rPr>
        <w:t xml:space="preserve"> </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Artwork</w:t>
      </w:r>
      <w:r w:rsidRPr="00F77C2C">
        <w:rPr>
          <w:rFonts w:asciiTheme="minorHAnsi" w:hAnsiTheme="minorHAnsi" w:cstheme="minorHAnsi"/>
        </w:rPr>
        <w:t>.</w:t>
      </w:r>
      <w:proofErr w:type="gramEnd"/>
      <w:r w:rsidRPr="00F77C2C">
        <w:rPr>
          <w:rFonts w:asciiTheme="minorHAnsi" w:hAnsiTheme="minorHAnsi" w:cstheme="minorHAnsi"/>
        </w:rPr>
        <w:t xml:space="preserve"> Each branch stores records about </w:t>
      </w:r>
      <w:proofErr w:type="spellStart"/>
      <w:r w:rsidRPr="00F77C2C">
        <w:rPr>
          <w:rFonts w:asciiTheme="minorHAnsi" w:hAnsiTheme="minorHAnsi" w:cstheme="minorHAnsi"/>
        </w:rPr>
        <w:t>is</w:t>
      </w:r>
      <w:proofErr w:type="spellEnd"/>
      <w:r w:rsidRPr="00F77C2C">
        <w:rPr>
          <w:rFonts w:asciiTheme="minorHAnsi" w:hAnsiTheme="minorHAnsi" w:cstheme="minorHAnsi"/>
        </w:rPr>
        <w:t xml:space="preserve"> own artworks, using fragments </w:t>
      </w:r>
      <w:proofErr w:type="spellStart"/>
      <w:r w:rsidRPr="00F77C2C">
        <w:rPr>
          <w:rFonts w:asciiTheme="minorHAnsi" w:hAnsiTheme="minorHAnsi" w:cstheme="minorHAnsi"/>
        </w:rPr>
        <w:t>ArtworkDowntown</w:t>
      </w:r>
      <w:proofErr w:type="spellEnd"/>
      <w:r w:rsidRPr="00F77C2C">
        <w:rPr>
          <w:rFonts w:asciiTheme="minorHAnsi" w:hAnsiTheme="minorHAnsi" w:cstheme="minorHAnsi"/>
        </w:rPr>
        <w:t xml:space="preserve">, </w:t>
      </w:r>
      <w:proofErr w:type="spellStart"/>
      <w:r w:rsidRPr="00F77C2C">
        <w:rPr>
          <w:rFonts w:asciiTheme="minorHAnsi" w:hAnsiTheme="minorHAnsi" w:cstheme="minorHAnsi"/>
        </w:rPr>
        <w:t>ArtworkMidtown</w:t>
      </w:r>
      <w:proofErr w:type="spellEnd"/>
      <w:r w:rsidRPr="00F77C2C">
        <w:rPr>
          <w:rFonts w:asciiTheme="minorHAnsi" w:hAnsiTheme="minorHAnsi" w:cstheme="minorHAnsi"/>
        </w:rPr>
        <w:t xml:space="preserve">, and </w:t>
      </w:r>
      <w:proofErr w:type="spellStart"/>
      <w:r w:rsidRPr="00F77C2C">
        <w:rPr>
          <w:rFonts w:asciiTheme="minorHAnsi" w:hAnsiTheme="minorHAnsi" w:cstheme="minorHAnsi"/>
        </w:rPr>
        <w:t>ArtworkUptwn</w:t>
      </w:r>
      <w:proofErr w:type="spellEnd"/>
      <w:r w:rsidRPr="00F77C2C">
        <w:rPr>
          <w:rFonts w:asciiTheme="minorHAnsi" w:hAnsiTheme="minorHAnsi" w:cstheme="minorHAnsi"/>
        </w:rPr>
        <w:t xml:space="preserve">.  Midtown stores a copy of the </w:t>
      </w:r>
      <w:proofErr w:type="spellStart"/>
      <w:r w:rsidRPr="00F77C2C">
        <w:rPr>
          <w:rFonts w:asciiTheme="minorHAnsi" w:hAnsiTheme="minorHAnsi" w:cstheme="minorHAnsi"/>
        </w:rPr>
        <w:t>the</w:t>
      </w:r>
      <w:proofErr w:type="spellEnd"/>
      <w:r w:rsidRPr="00F77C2C">
        <w:rPr>
          <w:rFonts w:asciiTheme="minorHAnsi" w:hAnsiTheme="minorHAnsi" w:cstheme="minorHAnsi"/>
        </w:rPr>
        <w:t xml:space="preserve"> entire table. </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proofErr w:type="gramStart"/>
      <w:r w:rsidRPr="00F77C2C">
        <w:rPr>
          <w:rFonts w:asciiTheme="minorHAnsi" w:hAnsiTheme="minorHAnsi" w:cstheme="minorHAnsi"/>
          <w:b/>
        </w:rPr>
        <w:t>ShownIn</w:t>
      </w:r>
      <w:proofErr w:type="spellEnd"/>
      <w:r w:rsidRPr="00F77C2C">
        <w:rPr>
          <w:rFonts w:asciiTheme="minorHAnsi" w:hAnsiTheme="minorHAnsi" w:cstheme="minorHAnsi"/>
        </w:rPr>
        <w:t>.</w:t>
      </w:r>
      <w:proofErr w:type="gramEnd"/>
      <w:r w:rsidRPr="00F77C2C">
        <w:rPr>
          <w:rFonts w:asciiTheme="minorHAnsi" w:hAnsiTheme="minorHAnsi" w:cstheme="minorHAnsi"/>
        </w:rPr>
        <w:t xml:space="preserve"> Each branch uses the fragment of this table for its own shows, namely </w:t>
      </w:r>
      <w:proofErr w:type="spellStart"/>
      <w:r w:rsidRPr="00F77C2C">
        <w:rPr>
          <w:rFonts w:asciiTheme="minorHAnsi" w:hAnsiTheme="minorHAnsi" w:cstheme="minorHAnsi"/>
        </w:rPr>
        <w:t>ShownInDowntown</w:t>
      </w:r>
      <w:proofErr w:type="spellEnd"/>
      <w:r w:rsidRPr="00F77C2C">
        <w:rPr>
          <w:rFonts w:asciiTheme="minorHAnsi" w:hAnsiTheme="minorHAnsi" w:cstheme="minorHAnsi"/>
        </w:rPr>
        <w:t xml:space="preserve">, </w:t>
      </w:r>
      <w:proofErr w:type="spellStart"/>
      <w:r w:rsidRPr="00F77C2C">
        <w:rPr>
          <w:rFonts w:asciiTheme="minorHAnsi" w:hAnsiTheme="minorHAnsi" w:cstheme="minorHAnsi"/>
        </w:rPr>
        <w:t>ShownInMidtown</w:t>
      </w:r>
      <w:proofErr w:type="spellEnd"/>
      <w:r w:rsidRPr="00F77C2C">
        <w:rPr>
          <w:rFonts w:asciiTheme="minorHAnsi" w:hAnsiTheme="minorHAnsi" w:cstheme="minorHAnsi"/>
        </w:rPr>
        <w:t xml:space="preserve">, and </w:t>
      </w:r>
      <w:proofErr w:type="spellStart"/>
      <w:r w:rsidRPr="00F77C2C">
        <w:rPr>
          <w:rFonts w:asciiTheme="minorHAnsi" w:hAnsiTheme="minorHAnsi" w:cstheme="minorHAnsi"/>
        </w:rPr>
        <w:t>ShownInUptown</w:t>
      </w:r>
      <w:proofErr w:type="spellEnd"/>
      <w:r w:rsidRPr="00F77C2C">
        <w:rPr>
          <w:rFonts w:asciiTheme="minorHAnsi" w:hAnsiTheme="minorHAnsi" w:cstheme="minorHAnsi"/>
        </w:rPr>
        <w:t xml:space="preserve">. </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lastRenderedPageBreak/>
        <w:t>Collector</w:t>
      </w:r>
      <w:r w:rsidRPr="00F77C2C">
        <w:rPr>
          <w:rFonts w:asciiTheme="minorHAnsi" w:hAnsiTheme="minorHAnsi" w:cstheme="minorHAnsi"/>
        </w:rPr>
        <w:t>.</w:t>
      </w:r>
      <w:proofErr w:type="gramEnd"/>
      <w:r w:rsidRPr="00F77C2C">
        <w:rPr>
          <w:rFonts w:asciiTheme="minorHAnsi" w:hAnsiTheme="minorHAnsi" w:cstheme="minorHAnsi"/>
        </w:rPr>
        <w:t xml:space="preserve"> Each branch stores a copy of CollectorFragment1, which has Id and name. Midtown stores the entire table and provides access to CollectorFragment2 as a view on that table.</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Show</w:t>
      </w:r>
      <w:r w:rsidRPr="00F77C2C">
        <w:rPr>
          <w:rFonts w:asciiTheme="minorHAnsi" w:hAnsiTheme="minorHAnsi" w:cstheme="minorHAnsi"/>
        </w:rPr>
        <w:t>.</w:t>
      </w:r>
      <w:proofErr w:type="gramEnd"/>
      <w:r w:rsidRPr="00F77C2C">
        <w:rPr>
          <w:rFonts w:asciiTheme="minorHAnsi" w:hAnsiTheme="minorHAnsi" w:cstheme="minorHAnsi"/>
        </w:rPr>
        <w:t xml:space="preserve"> Each branch stores the records of its own shows, namely </w:t>
      </w:r>
    </w:p>
    <w:p w:rsidR="00E90899" w:rsidRPr="00F77C2C" w:rsidRDefault="00E90899" w:rsidP="00E90899">
      <w:pPr>
        <w:tabs>
          <w:tab w:val="left" w:pos="-720"/>
        </w:tabs>
        <w:suppressAutoHyphens/>
        <w:spacing w:line="480" w:lineRule="auto"/>
        <w:ind w:left="360"/>
        <w:rPr>
          <w:rFonts w:asciiTheme="minorHAnsi" w:hAnsiTheme="minorHAnsi" w:cstheme="minorHAnsi"/>
          <w:b/>
        </w:rPr>
      </w:pPr>
      <w:proofErr w:type="spellStart"/>
      <w:proofErr w:type="gramStart"/>
      <w:r w:rsidRPr="00F77C2C">
        <w:rPr>
          <w:rFonts w:asciiTheme="minorHAnsi" w:hAnsiTheme="minorHAnsi" w:cstheme="minorHAnsi"/>
        </w:rPr>
        <w:t>ShowDowntown</w:t>
      </w:r>
      <w:proofErr w:type="spellEnd"/>
      <w:r w:rsidRPr="00F77C2C">
        <w:rPr>
          <w:rFonts w:asciiTheme="minorHAnsi" w:hAnsiTheme="minorHAnsi" w:cstheme="minorHAnsi"/>
        </w:rPr>
        <w:t xml:space="preserve">, </w:t>
      </w:r>
      <w:proofErr w:type="spellStart"/>
      <w:r w:rsidRPr="00F77C2C">
        <w:rPr>
          <w:rFonts w:asciiTheme="minorHAnsi" w:hAnsiTheme="minorHAnsi" w:cstheme="minorHAnsi"/>
        </w:rPr>
        <w:t>ShowMidtown</w:t>
      </w:r>
      <w:proofErr w:type="spellEnd"/>
      <w:r w:rsidRPr="00F77C2C">
        <w:rPr>
          <w:rFonts w:asciiTheme="minorHAnsi" w:hAnsiTheme="minorHAnsi" w:cstheme="minorHAnsi"/>
        </w:rPr>
        <w:t xml:space="preserve">, and </w:t>
      </w:r>
      <w:proofErr w:type="spellStart"/>
      <w:r w:rsidRPr="00F77C2C">
        <w:rPr>
          <w:rFonts w:asciiTheme="minorHAnsi" w:hAnsiTheme="minorHAnsi" w:cstheme="minorHAnsi"/>
        </w:rPr>
        <w:t>ShowUptown</w:t>
      </w:r>
      <w:proofErr w:type="spellEnd"/>
      <w:r w:rsidRPr="00F77C2C">
        <w:rPr>
          <w:rFonts w:asciiTheme="minorHAnsi" w:hAnsiTheme="minorHAnsi" w:cstheme="minorHAnsi"/>
        </w:rPr>
        <w:t>.</w:t>
      </w:r>
      <w:proofErr w:type="gramEnd"/>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gramStart"/>
      <w:r w:rsidRPr="00F77C2C">
        <w:rPr>
          <w:rFonts w:asciiTheme="minorHAnsi" w:hAnsiTheme="minorHAnsi" w:cstheme="minorHAnsi"/>
          <w:b/>
        </w:rPr>
        <w:t>Buyer</w:t>
      </w:r>
      <w:r w:rsidRPr="00F77C2C">
        <w:rPr>
          <w:rFonts w:asciiTheme="minorHAnsi" w:hAnsiTheme="minorHAnsi" w:cstheme="minorHAnsi"/>
        </w:rPr>
        <w:t>.</w:t>
      </w:r>
      <w:proofErr w:type="gramEnd"/>
      <w:r w:rsidRPr="00F77C2C">
        <w:rPr>
          <w:rFonts w:asciiTheme="minorHAnsi" w:hAnsiTheme="minorHAnsi" w:cstheme="minorHAnsi"/>
        </w:rPr>
        <w:t xml:space="preserve"> Each branch stores the records of its own buyers, namely </w:t>
      </w:r>
      <w:proofErr w:type="spellStart"/>
      <w:r w:rsidRPr="00F77C2C">
        <w:rPr>
          <w:rFonts w:asciiTheme="minorHAnsi" w:hAnsiTheme="minorHAnsi" w:cstheme="minorHAnsi"/>
        </w:rPr>
        <w:t>BuyerDowntown</w:t>
      </w:r>
      <w:proofErr w:type="spellEnd"/>
      <w:r w:rsidRPr="00F77C2C">
        <w:rPr>
          <w:rFonts w:asciiTheme="minorHAnsi" w:hAnsiTheme="minorHAnsi" w:cstheme="minorHAnsi"/>
        </w:rPr>
        <w:t xml:space="preserve">, </w:t>
      </w:r>
    </w:p>
    <w:p w:rsidR="00E90899" w:rsidRPr="00F77C2C" w:rsidRDefault="00E90899" w:rsidP="00E90899">
      <w:pPr>
        <w:tabs>
          <w:tab w:val="left" w:pos="-720"/>
        </w:tabs>
        <w:suppressAutoHyphens/>
        <w:spacing w:line="480" w:lineRule="auto"/>
        <w:ind w:left="360"/>
        <w:rPr>
          <w:rFonts w:asciiTheme="minorHAnsi" w:hAnsiTheme="minorHAnsi" w:cstheme="minorHAnsi"/>
        </w:rPr>
      </w:pPr>
      <w:proofErr w:type="spellStart"/>
      <w:proofErr w:type="gramStart"/>
      <w:r w:rsidRPr="00F77C2C">
        <w:rPr>
          <w:rFonts w:asciiTheme="minorHAnsi" w:hAnsiTheme="minorHAnsi" w:cstheme="minorHAnsi"/>
        </w:rPr>
        <w:t>BuyerMidtown</w:t>
      </w:r>
      <w:proofErr w:type="spellEnd"/>
      <w:r w:rsidRPr="00F77C2C">
        <w:rPr>
          <w:rFonts w:asciiTheme="minorHAnsi" w:hAnsiTheme="minorHAnsi" w:cstheme="minorHAnsi"/>
        </w:rPr>
        <w:t>,</w:t>
      </w:r>
      <w:proofErr w:type="gramEnd"/>
      <w:r w:rsidRPr="00F77C2C">
        <w:rPr>
          <w:rFonts w:asciiTheme="minorHAnsi" w:hAnsiTheme="minorHAnsi" w:cstheme="minorHAnsi"/>
        </w:rPr>
        <w:t xml:space="preserve"> and </w:t>
      </w:r>
      <w:proofErr w:type="spellStart"/>
      <w:r w:rsidRPr="00F77C2C">
        <w:rPr>
          <w:rFonts w:asciiTheme="minorHAnsi" w:hAnsiTheme="minorHAnsi" w:cstheme="minorHAnsi"/>
        </w:rPr>
        <w:t>BuyerUptown</w:t>
      </w:r>
      <w:proofErr w:type="spellEnd"/>
      <w:r w:rsidRPr="00F77C2C">
        <w:rPr>
          <w:rFonts w:asciiTheme="minorHAnsi" w:hAnsiTheme="minorHAnsi" w:cstheme="minorHAnsi"/>
          <w:vertAlign w:val="subscript"/>
        </w:rPr>
        <w:t xml:space="preserve">.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b/>
        </w:rPr>
        <w:t>Sale</w:t>
      </w:r>
      <w:r w:rsidRPr="00F77C2C">
        <w:rPr>
          <w:rFonts w:asciiTheme="minorHAnsi" w:hAnsiTheme="minorHAnsi" w:cstheme="minorHAnsi"/>
        </w:rPr>
        <w:t xml:space="preserve">. Each branch has its own sales records, identified by invoice number </w:t>
      </w:r>
      <w:proofErr w:type="spellStart"/>
      <w:r w:rsidRPr="00F77C2C">
        <w:rPr>
          <w:rFonts w:asciiTheme="minorHAnsi" w:hAnsiTheme="minorHAnsi" w:cstheme="minorHAnsi"/>
        </w:rPr>
        <w:t>SaleDowntown</w:t>
      </w:r>
      <w:proofErr w:type="spellEnd"/>
      <w:r w:rsidRPr="00F77C2C">
        <w:rPr>
          <w:rFonts w:asciiTheme="minorHAnsi" w:hAnsiTheme="minorHAnsi" w:cstheme="minorHAnsi"/>
        </w:rPr>
        <w:t xml:space="preserve">, </w:t>
      </w:r>
      <w:proofErr w:type="spellStart"/>
      <w:r w:rsidRPr="00F77C2C">
        <w:rPr>
          <w:rFonts w:asciiTheme="minorHAnsi" w:hAnsiTheme="minorHAnsi" w:cstheme="minorHAnsi"/>
        </w:rPr>
        <w:t>SaleMidtown</w:t>
      </w:r>
      <w:proofErr w:type="spellEnd"/>
      <w:r w:rsidRPr="00F77C2C">
        <w:rPr>
          <w:rFonts w:asciiTheme="minorHAnsi" w:hAnsiTheme="minorHAnsi" w:cstheme="minorHAnsi"/>
        </w:rPr>
        <w:t xml:space="preserve">, </w:t>
      </w:r>
      <w:proofErr w:type="gramStart"/>
      <w:r w:rsidRPr="00F77C2C">
        <w:rPr>
          <w:rFonts w:asciiTheme="minorHAnsi" w:hAnsiTheme="minorHAnsi" w:cstheme="minorHAnsi"/>
        </w:rPr>
        <w:t xml:space="preserve">and  </w:t>
      </w:r>
      <w:proofErr w:type="spellStart"/>
      <w:r w:rsidRPr="00F77C2C">
        <w:rPr>
          <w:rFonts w:asciiTheme="minorHAnsi" w:hAnsiTheme="minorHAnsi" w:cstheme="minorHAnsi"/>
        </w:rPr>
        <w:t>SaleUptown</w:t>
      </w:r>
      <w:proofErr w:type="spellEnd"/>
      <w:proofErr w:type="gramEnd"/>
      <w:r w:rsidRPr="00F77C2C">
        <w:rPr>
          <w:rFonts w:asciiTheme="minorHAnsi" w:hAnsiTheme="minorHAnsi" w:cstheme="minorHAnsi"/>
          <w:vertAlign w:val="subscript"/>
        </w:rPr>
        <w:t xml:space="preserve"> .  </w:t>
      </w:r>
      <w:r w:rsidRPr="00F77C2C">
        <w:rPr>
          <w:rFonts w:asciiTheme="minorHAnsi" w:hAnsiTheme="minorHAnsi" w:cstheme="minorHAnsi"/>
        </w:rPr>
        <w:t>Midtown also keeps a copy of the entire table.</w:t>
      </w:r>
    </w:p>
    <w:p w:rsidR="00E90899" w:rsidRPr="00F77C2C" w:rsidRDefault="00E90899" w:rsidP="00E90899">
      <w:pPr>
        <w:tabs>
          <w:tab w:val="left" w:pos="-720"/>
        </w:tabs>
        <w:suppressAutoHyphens/>
        <w:spacing w:line="480" w:lineRule="auto"/>
        <w:ind w:left="360"/>
        <w:rPr>
          <w:rFonts w:asciiTheme="minorHAnsi" w:hAnsiTheme="minorHAnsi" w:cstheme="minorHAnsi"/>
          <w:b/>
        </w:rPr>
      </w:pPr>
      <w:proofErr w:type="gramStart"/>
      <w:r w:rsidRPr="00F77C2C">
        <w:rPr>
          <w:rFonts w:asciiTheme="minorHAnsi" w:hAnsiTheme="minorHAnsi" w:cstheme="minorHAnsi"/>
          <w:b/>
        </w:rPr>
        <w:t>Salesperson</w:t>
      </w:r>
      <w:r w:rsidRPr="00F77C2C">
        <w:rPr>
          <w:rFonts w:asciiTheme="minorHAnsi" w:hAnsiTheme="minorHAnsi" w:cstheme="minorHAnsi"/>
        </w:rPr>
        <w:t>.</w:t>
      </w:r>
      <w:proofErr w:type="gramEnd"/>
      <w:r w:rsidRPr="00F77C2C">
        <w:rPr>
          <w:rFonts w:asciiTheme="minorHAnsi" w:hAnsiTheme="minorHAnsi" w:cstheme="minorHAnsi"/>
        </w:rPr>
        <w:t xml:space="preserve"> Each branch keeps records of its own salespersons, namely </w:t>
      </w:r>
      <w:proofErr w:type="spellStart"/>
      <w:r w:rsidRPr="00F77C2C">
        <w:rPr>
          <w:rFonts w:asciiTheme="minorHAnsi" w:hAnsiTheme="minorHAnsi" w:cstheme="minorHAnsi"/>
        </w:rPr>
        <w:t>SalespersonDowntown</w:t>
      </w:r>
      <w:proofErr w:type="spellEnd"/>
      <w:r w:rsidRPr="00F77C2C">
        <w:rPr>
          <w:rFonts w:asciiTheme="minorHAnsi" w:hAnsiTheme="minorHAnsi" w:cstheme="minorHAnsi"/>
        </w:rPr>
        <w:t xml:space="preserve">, </w:t>
      </w:r>
      <w:proofErr w:type="spellStart"/>
      <w:r w:rsidRPr="00F77C2C">
        <w:rPr>
          <w:rFonts w:asciiTheme="minorHAnsi" w:hAnsiTheme="minorHAnsi" w:cstheme="minorHAnsi"/>
        </w:rPr>
        <w:t>SalespersonMidtown</w:t>
      </w:r>
      <w:proofErr w:type="spellEnd"/>
      <w:r w:rsidRPr="00F77C2C">
        <w:rPr>
          <w:rFonts w:asciiTheme="minorHAnsi" w:hAnsiTheme="minorHAnsi" w:cstheme="minorHAnsi"/>
        </w:rPr>
        <w:t xml:space="preserve">, and </w:t>
      </w:r>
      <w:proofErr w:type="spellStart"/>
      <w:r w:rsidRPr="00F77C2C">
        <w:rPr>
          <w:rFonts w:asciiTheme="minorHAnsi" w:hAnsiTheme="minorHAnsi" w:cstheme="minorHAnsi"/>
        </w:rPr>
        <w:t>SalespersonUptown</w:t>
      </w:r>
      <w:proofErr w:type="spellEnd"/>
      <w:r w:rsidRPr="00F77C2C">
        <w:rPr>
          <w:rFonts w:asciiTheme="minorHAnsi" w:hAnsiTheme="minorHAnsi" w:cstheme="minorHAnsi"/>
        </w:rPr>
        <w:t xml:space="preserve">. </w:t>
      </w:r>
    </w:p>
    <w:p w:rsidR="00F77C2C" w:rsidRPr="00F77C2C" w:rsidRDefault="00E90899" w:rsidP="00E90899">
      <w:pPr>
        <w:numPr>
          <w:ilvl w:val="0"/>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Step 1</w:t>
      </w:r>
      <w:r w:rsidR="004F2075" w:rsidRPr="00F77C2C">
        <w:rPr>
          <w:rFonts w:asciiTheme="minorHAnsi" w:hAnsiTheme="minorHAnsi" w:cstheme="minorHAnsi"/>
        </w:rPr>
        <w:t>0</w:t>
      </w:r>
      <w:r w:rsidR="00F77C2C">
        <w:rPr>
          <w:rFonts w:asciiTheme="minorHAnsi" w:hAnsiTheme="minorHAnsi" w:cstheme="minorHAnsi"/>
        </w:rPr>
        <w:t xml:space="preserve">.5 - </w:t>
      </w:r>
      <w:r w:rsidRPr="00F77C2C">
        <w:rPr>
          <w:rFonts w:asciiTheme="minorHAnsi" w:hAnsiTheme="minorHAnsi" w:cstheme="minorHAnsi"/>
        </w:rPr>
        <w:t>Make a table showing a geographical network, listing nodes and applications and showing the data fragments at each node.</w:t>
      </w:r>
      <w:r w:rsidR="00A62981" w:rsidRPr="00F77C2C">
        <w:rPr>
          <w:rFonts w:asciiTheme="minorHAnsi" w:hAnsiTheme="minorHAnsi" w:cstheme="minorHAnsi"/>
        </w:rPr>
        <w:t xml:space="preserve"> </w:t>
      </w:r>
    </w:p>
    <w:p w:rsidR="00A62981" w:rsidRPr="00F77C2C" w:rsidRDefault="00E90899" w:rsidP="00F77C2C">
      <w:pPr>
        <w:tabs>
          <w:tab w:val="left" w:pos="-720"/>
        </w:tabs>
        <w:suppressAutoHyphens/>
        <w:spacing w:line="480" w:lineRule="auto"/>
        <w:ind w:left="720"/>
        <w:rPr>
          <w:rFonts w:asciiTheme="minorHAnsi" w:hAnsiTheme="minorHAnsi" w:cstheme="minorHAnsi"/>
        </w:rPr>
      </w:pPr>
      <w:r w:rsidRPr="00F77C2C">
        <w:rPr>
          <w:rFonts w:asciiTheme="minorHAnsi" w:hAnsiTheme="minorHAnsi" w:cstheme="minorHAnsi"/>
        </w:rPr>
        <w:t xml:space="preserve">The table is shown in Figure </w:t>
      </w:r>
      <w:r w:rsidR="004F2075" w:rsidRPr="00F77C2C">
        <w:rPr>
          <w:rFonts w:asciiTheme="minorHAnsi" w:hAnsiTheme="minorHAnsi" w:cstheme="minorHAnsi"/>
        </w:rPr>
        <w:t>S.10.1</w:t>
      </w:r>
      <w:r w:rsidRPr="00F77C2C">
        <w:rPr>
          <w:rFonts w:asciiTheme="minorHAnsi" w:hAnsiTheme="minorHAnsi" w:cstheme="minorHAnsi"/>
        </w:rPr>
        <w:t>.</w:t>
      </w:r>
    </w:p>
    <w:tbl>
      <w:tblPr>
        <w:tblStyle w:val="TableGrid"/>
        <w:tblW w:w="0" w:type="auto"/>
        <w:tblLayout w:type="fixed"/>
        <w:tblLook w:val="01E0"/>
      </w:tblPr>
      <w:tblGrid>
        <w:gridCol w:w="1548"/>
        <w:gridCol w:w="2727"/>
        <w:gridCol w:w="2699"/>
        <w:gridCol w:w="2602"/>
      </w:tblGrid>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APPLICATION</w:t>
            </w:r>
          </w:p>
        </w:tc>
        <w:tc>
          <w:tcPr>
            <w:tcW w:w="2727"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Downtown</w:t>
            </w: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Midtown</w:t>
            </w:r>
          </w:p>
        </w:tc>
        <w:tc>
          <w:tcPr>
            <w:tcW w:w="2602"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Uptown</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 Maintaining Artwork Records</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Artwork</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2 Producing Sales Invoice</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Sale</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3 Maintaining Sales Records</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Sale</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Artwork</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4 Maintaining Potential Customer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Record</w:t>
            </w: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5 Works for Sale Report</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Artwork</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6 Sales This Week</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Sale</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Artwork</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7 Buyers Sales Report</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 w:val="left" w:pos="720"/>
              </w:tabs>
              <w:suppressAutoHyphens/>
              <w:rPr>
                <w:rFonts w:asciiTheme="minorHAnsi" w:hAnsiTheme="minorHAnsi" w:cstheme="minorHAnsi"/>
              </w:rPr>
            </w:pPr>
            <w:r w:rsidRPr="00F77C2C">
              <w:rPr>
                <w:rFonts w:asciiTheme="minorHAnsi" w:hAnsiTheme="minorHAnsi" w:cstheme="minorHAnsi"/>
              </w:rPr>
              <w:t>Zip</w:t>
            </w:r>
            <w:r w:rsidRPr="00F77C2C">
              <w:rPr>
                <w:rFonts w:asciiTheme="minorHAnsi" w:hAnsiTheme="minorHAnsi" w:cstheme="minorHAnsi"/>
              </w:rPr>
              <w:tab/>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 w:val="left" w:pos="720"/>
              </w:tabs>
              <w:suppressAutoHyphens/>
              <w:rPr>
                <w:rFonts w:asciiTheme="minorHAnsi" w:hAnsiTheme="minorHAnsi" w:cstheme="minorHAnsi"/>
              </w:rPr>
            </w:pPr>
            <w:r w:rsidRPr="00F77C2C">
              <w:rPr>
                <w:rFonts w:asciiTheme="minorHAnsi" w:hAnsiTheme="minorHAnsi" w:cstheme="minorHAnsi"/>
              </w:rPr>
              <w:t>Zip</w:t>
            </w:r>
            <w:r w:rsidRPr="00F77C2C">
              <w:rPr>
                <w:rFonts w:asciiTheme="minorHAnsi" w:hAnsiTheme="minorHAnsi" w:cstheme="minorHAnsi"/>
              </w:rPr>
              <w:tab/>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8 Preferred Customer Report</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ArtistFragment</w:t>
            </w:r>
            <w:proofErr w:type="spellEnd"/>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9 Salesperson Performance</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Report</w:t>
            </w: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 xml:space="preserve">10 Aged Artworks Report </w:t>
            </w: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11 Owner Payment Stub</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12 Art Show Details Report</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ShownInDowntown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ShownInMidtown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ShownInUptown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13 Maintaining Artist Records</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14 Maintaining Collector Records</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15 Active Artists Summary Report</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 Zip, Sale, Artwork</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16 Individual Artist Sales Report</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 Zip, Sale, Artwork</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17 Collectors Summary Report</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 Artist, Zip, Sale, Artwork</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18  Individual Collector Sales</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 Artist, Zip, Sale, Artwork</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bl>
    <w:p w:rsidR="00A62981" w:rsidRPr="00F77C2C" w:rsidRDefault="00A62981" w:rsidP="00A62981">
      <w:pPr>
        <w:pStyle w:val="PlainText"/>
        <w:rPr>
          <w:rFonts w:asciiTheme="minorHAnsi" w:hAnsiTheme="minorHAnsi" w:cstheme="minorHAnsi"/>
          <w:sz w:val="24"/>
          <w:szCs w:val="24"/>
        </w:rPr>
      </w:pPr>
      <w:r w:rsidRPr="00F77C2C">
        <w:rPr>
          <w:rFonts w:asciiTheme="minorHAnsi" w:hAnsiTheme="minorHAnsi" w:cstheme="minorHAnsi"/>
          <w:sz w:val="24"/>
          <w:szCs w:val="24"/>
        </w:rPr>
        <w:t xml:space="preserve">Figure </w:t>
      </w:r>
      <w:r w:rsidR="004F2075" w:rsidRPr="00F77C2C">
        <w:rPr>
          <w:rFonts w:asciiTheme="minorHAnsi" w:hAnsiTheme="minorHAnsi" w:cstheme="minorHAnsi"/>
          <w:sz w:val="24"/>
          <w:szCs w:val="24"/>
        </w:rPr>
        <w:t>S.10.1</w:t>
      </w:r>
      <w:r w:rsidRPr="00F77C2C">
        <w:rPr>
          <w:rFonts w:asciiTheme="minorHAnsi" w:hAnsiTheme="minorHAnsi" w:cstheme="minorHAnsi"/>
          <w:sz w:val="24"/>
          <w:szCs w:val="24"/>
        </w:rPr>
        <w:t xml:space="preserve"> </w:t>
      </w:r>
      <w:r w:rsidR="00F77C2C">
        <w:rPr>
          <w:rFonts w:asciiTheme="minorHAnsi" w:hAnsiTheme="minorHAnsi" w:cstheme="minorHAnsi"/>
          <w:sz w:val="24"/>
          <w:szCs w:val="24"/>
        </w:rPr>
        <w:t xml:space="preserve">- </w:t>
      </w:r>
      <w:r w:rsidRPr="00F77C2C">
        <w:rPr>
          <w:rFonts w:asciiTheme="minorHAnsi" w:hAnsiTheme="minorHAnsi" w:cstheme="minorHAnsi"/>
          <w:sz w:val="24"/>
          <w:szCs w:val="24"/>
        </w:rPr>
        <w:t xml:space="preserve">Geographical Network for </w:t>
      </w:r>
      <w:proofErr w:type="gramStart"/>
      <w:r w:rsidRPr="00F77C2C">
        <w:rPr>
          <w:rFonts w:asciiTheme="minorHAnsi" w:hAnsiTheme="minorHAnsi" w:cstheme="minorHAnsi"/>
          <w:sz w:val="24"/>
          <w:szCs w:val="24"/>
        </w:rPr>
        <w:t>The</w:t>
      </w:r>
      <w:proofErr w:type="gramEnd"/>
      <w:r w:rsidRPr="00F77C2C">
        <w:rPr>
          <w:rFonts w:asciiTheme="minorHAnsi" w:hAnsiTheme="minorHAnsi" w:cstheme="minorHAnsi"/>
          <w:sz w:val="24"/>
          <w:szCs w:val="24"/>
        </w:rPr>
        <w:t xml:space="preserve"> Art Gallery</w:t>
      </w:r>
    </w:p>
    <w:p w:rsidR="00E90899" w:rsidRPr="00F77C2C" w:rsidRDefault="00E90899" w:rsidP="00E90899">
      <w:pPr>
        <w:tabs>
          <w:tab w:val="left" w:pos="-720"/>
        </w:tabs>
        <w:suppressAutoHyphens/>
        <w:spacing w:line="480" w:lineRule="auto"/>
        <w:rPr>
          <w:rFonts w:asciiTheme="minorHAnsi" w:hAnsiTheme="minorHAnsi" w:cstheme="minorHAnsi"/>
        </w:rPr>
      </w:pPr>
    </w:p>
    <w:p w:rsidR="00E90899" w:rsidRPr="00F77C2C" w:rsidRDefault="00E90899" w:rsidP="00E90899">
      <w:pPr>
        <w:numPr>
          <w:ilvl w:val="0"/>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Step 1</w:t>
      </w:r>
      <w:r w:rsidR="004F2075" w:rsidRPr="00F77C2C">
        <w:rPr>
          <w:rFonts w:asciiTheme="minorHAnsi" w:hAnsiTheme="minorHAnsi" w:cstheme="minorHAnsi"/>
        </w:rPr>
        <w:t>0</w:t>
      </w:r>
      <w:r w:rsidR="00F77C2C">
        <w:rPr>
          <w:rFonts w:asciiTheme="minorHAnsi" w:hAnsiTheme="minorHAnsi" w:cstheme="minorHAnsi"/>
        </w:rPr>
        <w:t xml:space="preserve">.6 - </w:t>
      </w:r>
      <w:r w:rsidRPr="00F77C2C">
        <w:rPr>
          <w:rFonts w:asciiTheme="minorHAnsi" w:hAnsiTheme="minorHAnsi" w:cstheme="minorHAnsi"/>
        </w:rPr>
        <w:t>For each application in the geographical network, determine whether access will be local, remote, or compound. Make up a table showing each site, and the applications requiring local access, remote access, and compound access.</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The table is shown in Figure </w:t>
      </w:r>
      <w:r w:rsidR="004F2075" w:rsidRPr="00F77C2C">
        <w:rPr>
          <w:rFonts w:asciiTheme="minorHAnsi" w:hAnsiTheme="minorHAnsi" w:cstheme="minorHAnsi"/>
        </w:rPr>
        <w:t>S</w:t>
      </w:r>
      <w:r w:rsidRPr="00F77C2C">
        <w:rPr>
          <w:rFonts w:asciiTheme="minorHAnsi" w:hAnsiTheme="minorHAnsi" w:cstheme="minorHAnsi"/>
        </w:rPr>
        <w:t>.10.</w:t>
      </w:r>
      <w:r w:rsidR="004F2075" w:rsidRPr="00F77C2C">
        <w:rPr>
          <w:rFonts w:asciiTheme="minorHAnsi" w:hAnsiTheme="minorHAnsi" w:cstheme="minorHAnsi"/>
        </w:rPr>
        <w:t>2</w:t>
      </w:r>
    </w:p>
    <w:p w:rsidR="00E90899" w:rsidRPr="00F77C2C" w:rsidRDefault="00E90899" w:rsidP="00E90899">
      <w:pPr>
        <w:numPr>
          <w:ilvl w:val="0"/>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Step l</w:t>
      </w:r>
      <w:r w:rsidR="004F2075" w:rsidRPr="00F77C2C">
        <w:rPr>
          <w:rFonts w:asciiTheme="minorHAnsi" w:hAnsiTheme="minorHAnsi" w:cstheme="minorHAnsi"/>
        </w:rPr>
        <w:t>0</w:t>
      </w:r>
      <w:r w:rsidR="00F77C2C">
        <w:rPr>
          <w:rFonts w:asciiTheme="minorHAnsi" w:hAnsiTheme="minorHAnsi" w:cstheme="minorHAnsi"/>
        </w:rPr>
        <w:t xml:space="preserve">.7 - </w:t>
      </w:r>
      <w:r w:rsidRPr="00F77C2C">
        <w:rPr>
          <w:rFonts w:asciiTheme="minorHAnsi" w:hAnsiTheme="minorHAnsi" w:cstheme="minorHAnsi"/>
        </w:rPr>
        <w:t xml:space="preserve">For each of the non-local accesses, identify the application and the location of the data. Estimate the number of accesses required per day. If it is high, justify your choice of non-local storage. </w:t>
      </w:r>
    </w:p>
    <w:p w:rsidR="00E90899"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The only applications requiring remote access are the sales invoice and the owner payment stub applications, which require that the branches access the midtown location to determine the name, address, and social security number of the owner of the artwork. We have decided to maintain these in only one site for privacy reasons. The volume will </w:t>
      </w:r>
      <w:r w:rsidRPr="00F77C2C">
        <w:rPr>
          <w:rFonts w:asciiTheme="minorHAnsi" w:hAnsiTheme="minorHAnsi" w:cstheme="minorHAnsi"/>
        </w:rPr>
        <w:lastRenderedPageBreak/>
        <w:t xml:space="preserve">correspond to the number of sales in each site.  For original artwork of the type offered at The Art Gallery, the number of transactions per day will not be large. </w:t>
      </w:r>
    </w:p>
    <w:p w:rsidR="00E90899" w:rsidRPr="00F77C2C" w:rsidRDefault="00E90899" w:rsidP="00E90899">
      <w:pPr>
        <w:numPr>
          <w:ilvl w:val="0"/>
          <w:numId w:val="1"/>
        </w:numPr>
        <w:tabs>
          <w:tab w:val="left" w:pos="-720"/>
        </w:tabs>
        <w:suppressAutoHyphens/>
        <w:spacing w:line="480" w:lineRule="auto"/>
        <w:rPr>
          <w:rFonts w:asciiTheme="minorHAnsi" w:hAnsiTheme="minorHAnsi" w:cstheme="minorHAnsi"/>
        </w:rPr>
      </w:pPr>
      <w:r w:rsidRPr="00F77C2C">
        <w:rPr>
          <w:rFonts w:asciiTheme="minorHAnsi" w:hAnsiTheme="minorHAnsi" w:cstheme="minorHAnsi"/>
        </w:rPr>
        <w:t>Step 1</w:t>
      </w:r>
      <w:r w:rsidR="004F2075" w:rsidRPr="00F77C2C">
        <w:rPr>
          <w:rFonts w:asciiTheme="minorHAnsi" w:hAnsiTheme="minorHAnsi" w:cstheme="minorHAnsi"/>
        </w:rPr>
        <w:t>0</w:t>
      </w:r>
      <w:r w:rsidR="00F77C2C">
        <w:rPr>
          <w:rFonts w:asciiTheme="minorHAnsi" w:hAnsiTheme="minorHAnsi" w:cstheme="minorHAnsi"/>
        </w:rPr>
        <w:t xml:space="preserve">.8 - </w:t>
      </w:r>
      <w:r w:rsidRPr="00F77C2C">
        <w:rPr>
          <w:rFonts w:asciiTheme="minorHAnsi" w:hAnsiTheme="minorHAnsi" w:cstheme="minorHAnsi"/>
        </w:rPr>
        <w:t xml:space="preserve">Make any adjustments indicated by your analysis of applications and traffic, and plan a final geographical network. </w:t>
      </w:r>
    </w:p>
    <w:p w:rsidR="00A62981" w:rsidRPr="00F77C2C" w:rsidRDefault="00E90899" w:rsidP="00E90899">
      <w:pPr>
        <w:tabs>
          <w:tab w:val="left" w:pos="-720"/>
        </w:tabs>
        <w:suppressAutoHyphens/>
        <w:spacing w:line="480" w:lineRule="auto"/>
        <w:ind w:left="360"/>
        <w:rPr>
          <w:rFonts w:asciiTheme="minorHAnsi" w:hAnsiTheme="minorHAnsi" w:cstheme="minorHAnsi"/>
        </w:rPr>
      </w:pPr>
      <w:r w:rsidRPr="00F77C2C">
        <w:rPr>
          <w:rFonts w:asciiTheme="minorHAnsi" w:hAnsiTheme="minorHAnsi" w:cstheme="minorHAnsi"/>
        </w:rPr>
        <w:t xml:space="preserve">Since most accesses are local, there is no need to adjust the geographical network shown in Figure </w:t>
      </w:r>
      <w:r w:rsidR="004F2075" w:rsidRPr="00F77C2C">
        <w:rPr>
          <w:rFonts w:asciiTheme="minorHAnsi" w:hAnsiTheme="minorHAnsi" w:cstheme="minorHAnsi"/>
        </w:rPr>
        <w:t>S.10</w:t>
      </w:r>
      <w:r w:rsidRPr="00F77C2C">
        <w:rPr>
          <w:rFonts w:asciiTheme="minorHAnsi" w:hAnsiTheme="minorHAnsi" w:cstheme="minorHAnsi"/>
        </w:rPr>
        <w:t>.</w:t>
      </w:r>
      <w:r w:rsidR="004F2075" w:rsidRPr="00F77C2C">
        <w:rPr>
          <w:rFonts w:asciiTheme="minorHAnsi" w:hAnsiTheme="minorHAnsi" w:cstheme="minorHAnsi"/>
        </w:rPr>
        <w:t>2</w:t>
      </w:r>
    </w:p>
    <w:p w:rsidR="00A62981" w:rsidRPr="00F77C2C" w:rsidRDefault="00A62981">
      <w:pPr>
        <w:widowControl/>
        <w:autoSpaceDE/>
        <w:autoSpaceDN/>
        <w:adjustRightInd/>
        <w:rPr>
          <w:rFonts w:asciiTheme="minorHAnsi" w:hAnsiTheme="minorHAnsi" w:cstheme="minorHAnsi"/>
        </w:rPr>
      </w:pPr>
      <w:r w:rsidRPr="00F77C2C">
        <w:rPr>
          <w:rFonts w:asciiTheme="minorHAnsi" w:hAnsiTheme="minorHAnsi" w:cstheme="minorHAnsi"/>
        </w:rPr>
        <w:br w:type="page"/>
      </w:r>
    </w:p>
    <w:p w:rsidR="00A62981" w:rsidRPr="00F77C2C" w:rsidRDefault="00A62981" w:rsidP="00A62981">
      <w:pPr>
        <w:pStyle w:val="PlainText"/>
        <w:rPr>
          <w:rFonts w:asciiTheme="minorHAnsi" w:hAnsiTheme="minorHAnsi" w:cstheme="minorHAnsi"/>
          <w:sz w:val="24"/>
          <w:szCs w:val="24"/>
        </w:rPr>
      </w:pPr>
      <w:r w:rsidRPr="00F77C2C">
        <w:rPr>
          <w:rFonts w:asciiTheme="minorHAnsi" w:hAnsiTheme="minorHAnsi" w:cstheme="minorHAnsi"/>
          <w:sz w:val="24"/>
          <w:szCs w:val="24"/>
        </w:rPr>
        <w:lastRenderedPageBreak/>
        <w:tab/>
      </w:r>
      <w:r w:rsidRPr="00F77C2C">
        <w:rPr>
          <w:rFonts w:asciiTheme="minorHAnsi" w:hAnsiTheme="minorHAnsi" w:cstheme="minorHAnsi"/>
          <w:sz w:val="24"/>
          <w:szCs w:val="24"/>
        </w:rPr>
        <w:tab/>
      </w:r>
      <w:r w:rsidRPr="00F77C2C">
        <w:rPr>
          <w:rFonts w:asciiTheme="minorHAnsi" w:hAnsiTheme="minorHAnsi" w:cstheme="minorHAnsi"/>
          <w:sz w:val="24"/>
          <w:szCs w:val="24"/>
        </w:rPr>
        <w:tab/>
      </w:r>
      <w:r w:rsidRPr="00F77C2C">
        <w:rPr>
          <w:rFonts w:asciiTheme="minorHAnsi" w:hAnsiTheme="minorHAnsi" w:cstheme="minorHAnsi"/>
          <w:sz w:val="24"/>
          <w:szCs w:val="24"/>
        </w:rPr>
        <w:tab/>
      </w:r>
    </w:p>
    <w:tbl>
      <w:tblPr>
        <w:tblStyle w:val="TableGrid"/>
        <w:tblW w:w="0" w:type="auto"/>
        <w:tblLook w:val="01E0"/>
      </w:tblPr>
      <w:tblGrid>
        <w:gridCol w:w="2394"/>
        <w:gridCol w:w="2394"/>
        <w:gridCol w:w="2394"/>
        <w:gridCol w:w="2394"/>
      </w:tblGrid>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APPLICATION</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Downtown</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Midtown</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Uptown</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 Maintaining Artwork Records-</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2 Producing Sales Invoice-</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 access from branches for owner address, phone, and social security number</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3 Maintaining Sales Records-</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4 Maintaining Potential Customer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Records-all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5 Works for Sale Report-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6 Sales This Week-</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7 Buyers Sales Report-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8 Preferred Customer Report-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9 Salesperson Performance</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Report-all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10 Aged Artworks Report-all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11 Owner Payment Stub-</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 access from branches for owner address, phone, and social security number</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 xml:space="preserve">12 Art Show Details </w:t>
            </w:r>
            <w:r w:rsidRPr="00F77C2C">
              <w:rPr>
                <w:rFonts w:asciiTheme="minorHAnsi" w:hAnsiTheme="minorHAnsi" w:cstheme="minorHAnsi"/>
              </w:rPr>
              <w:lastRenderedPageBreak/>
              <w:t>Report-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13 Maintaining Artist Records-</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14 Maintaining Collector Records-local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15 Active Artists Summary Report-local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16 Individual Artist Sales Report-local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17 Collectors Summary Report-local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18  Individual Collector Sales-local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bl>
    <w:p w:rsidR="00A62981" w:rsidRPr="00F77C2C" w:rsidRDefault="00A62981" w:rsidP="00A62981">
      <w:pPr>
        <w:pStyle w:val="PlainText"/>
        <w:rPr>
          <w:rFonts w:asciiTheme="minorHAnsi" w:hAnsiTheme="minorHAnsi" w:cstheme="minorHAnsi"/>
          <w:sz w:val="24"/>
          <w:szCs w:val="24"/>
        </w:rPr>
      </w:pPr>
    </w:p>
    <w:p w:rsidR="00A62981" w:rsidRPr="00F77C2C" w:rsidRDefault="00A62981" w:rsidP="00A62981">
      <w:pPr>
        <w:pStyle w:val="PlainText"/>
        <w:rPr>
          <w:rFonts w:asciiTheme="minorHAnsi" w:hAnsiTheme="minorHAnsi" w:cstheme="minorHAnsi"/>
          <w:sz w:val="24"/>
          <w:szCs w:val="24"/>
        </w:rPr>
      </w:pPr>
      <w:r w:rsidRPr="00F77C2C">
        <w:rPr>
          <w:rFonts w:asciiTheme="minorHAnsi" w:hAnsiTheme="minorHAnsi" w:cstheme="minorHAnsi"/>
          <w:sz w:val="24"/>
          <w:szCs w:val="24"/>
        </w:rPr>
        <w:t xml:space="preserve">Figure </w:t>
      </w:r>
      <w:r w:rsidR="004F2075" w:rsidRPr="00F77C2C">
        <w:rPr>
          <w:rFonts w:asciiTheme="minorHAnsi" w:hAnsiTheme="minorHAnsi" w:cstheme="minorHAnsi"/>
          <w:sz w:val="24"/>
          <w:szCs w:val="24"/>
        </w:rPr>
        <w:t>S.10.2</w:t>
      </w:r>
      <w:r w:rsidRPr="00F77C2C">
        <w:rPr>
          <w:rFonts w:asciiTheme="minorHAnsi" w:hAnsiTheme="minorHAnsi" w:cstheme="minorHAnsi"/>
          <w:sz w:val="24"/>
          <w:szCs w:val="24"/>
        </w:rPr>
        <w:t xml:space="preserve"> </w:t>
      </w:r>
      <w:r w:rsidR="00F77C2C" w:rsidRPr="00F77C2C">
        <w:rPr>
          <w:rFonts w:asciiTheme="minorHAnsi" w:hAnsiTheme="minorHAnsi" w:cstheme="minorHAnsi"/>
          <w:sz w:val="24"/>
          <w:szCs w:val="24"/>
        </w:rPr>
        <w:t xml:space="preserve">- </w:t>
      </w:r>
      <w:r w:rsidRPr="00F77C2C">
        <w:rPr>
          <w:rFonts w:asciiTheme="minorHAnsi" w:hAnsiTheme="minorHAnsi" w:cstheme="minorHAnsi"/>
          <w:sz w:val="24"/>
          <w:szCs w:val="24"/>
        </w:rPr>
        <w:t>Applications with Local, Remote, and Compound Access</w:t>
      </w:r>
    </w:p>
    <w:p w:rsidR="00E90899" w:rsidRPr="00F77C2C" w:rsidRDefault="00E90899" w:rsidP="00E90899">
      <w:pPr>
        <w:tabs>
          <w:tab w:val="left" w:pos="-720"/>
        </w:tabs>
        <w:suppressAutoHyphens/>
        <w:spacing w:line="480" w:lineRule="auto"/>
        <w:ind w:left="360"/>
        <w:rPr>
          <w:rFonts w:asciiTheme="minorHAnsi" w:hAnsiTheme="minorHAnsi" w:cstheme="minorHAnsi"/>
        </w:rPr>
      </w:pPr>
    </w:p>
    <w:p w:rsidR="00E90899" w:rsidRPr="00F77C2C" w:rsidRDefault="00E90899" w:rsidP="00E90899">
      <w:pPr>
        <w:tabs>
          <w:tab w:val="left" w:pos="-720"/>
        </w:tabs>
        <w:suppressAutoHyphens/>
        <w:spacing w:line="480" w:lineRule="auto"/>
        <w:rPr>
          <w:rFonts w:asciiTheme="minorHAnsi" w:hAnsiTheme="minorHAnsi" w:cstheme="minorHAnsi"/>
        </w:rPr>
      </w:pPr>
      <w:bookmarkStart w:id="0" w:name="_GoBack"/>
      <w:bookmarkEnd w:id="0"/>
    </w:p>
    <w:p w:rsidR="00942F0C" w:rsidRPr="00F77C2C" w:rsidRDefault="00942F0C">
      <w:pPr>
        <w:rPr>
          <w:rFonts w:asciiTheme="minorHAnsi" w:hAnsiTheme="minorHAnsi" w:cstheme="minorHAnsi"/>
        </w:rPr>
      </w:pPr>
    </w:p>
    <w:sectPr w:rsidR="00942F0C" w:rsidRPr="00F77C2C" w:rsidSect="002876BC">
      <w:headerReference w:type="even" r:id="rId7"/>
      <w:headerReference w:type="default" r:id="rId8"/>
      <w:footerReference w:type="even" r:id="rId9"/>
      <w:pgSz w:w="12240" w:h="15840" w:code="1"/>
      <w:pgMar w:top="1440" w:right="1440" w:bottom="1440" w:left="1440" w:header="720" w:footer="36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873" w:rsidRDefault="00891873">
      <w:r>
        <w:separator/>
      </w:r>
    </w:p>
  </w:endnote>
  <w:endnote w:type="continuationSeparator" w:id="0">
    <w:p w:rsidR="00891873" w:rsidRDefault="00891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0B8" w:rsidRDefault="00BD39DD" w:rsidP="00123022">
    <w:pPr>
      <w:pStyle w:val="Footer"/>
      <w:framePr w:wrap="around" w:vAnchor="text" w:hAnchor="margin" w:xAlign="center" w:y="1"/>
      <w:rPr>
        <w:rStyle w:val="PageNumber"/>
      </w:rPr>
    </w:pPr>
    <w:r>
      <w:rPr>
        <w:rStyle w:val="PageNumber"/>
      </w:rPr>
      <w:fldChar w:fldCharType="begin"/>
    </w:r>
    <w:r w:rsidR="003217CD">
      <w:rPr>
        <w:rStyle w:val="PageNumber"/>
      </w:rPr>
      <w:instrText xml:space="preserve">PAGE  </w:instrText>
    </w:r>
    <w:r>
      <w:rPr>
        <w:rStyle w:val="PageNumber"/>
      </w:rPr>
      <w:fldChar w:fldCharType="end"/>
    </w:r>
  </w:p>
  <w:p w:rsidR="003D20B8" w:rsidRDefault="00F77C2C" w:rsidP="00C2538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873" w:rsidRDefault="00891873">
      <w:r>
        <w:separator/>
      </w:r>
    </w:p>
  </w:footnote>
  <w:footnote w:type="continuationSeparator" w:id="0">
    <w:p w:rsidR="00891873" w:rsidRDefault="00891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0B8" w:rsidRDefault="00BD39DD" w:rsidP="003534FB">
    <w:pPr>
      <w:pStyle w:val="Header"/>
      <w:framePr w:wrap="around" w:vAnchor="text" w:hAnchor="margin" w:xAlign="center" w:y="1"/>
      <w:rPr>
        <w:rStyle w:val="PageNumber"/>
      </w:rPr>
    </w:pPr>
    <w:r>
      <w:rPr>
        <w:rStyle w:val="PageNumber"/>
      </w:rPr>
      <w:fldChar w:fldCharType="begin"/>
    </w:r>
    <w:r w:rsidR="003217CD">
      <w:rPr>
        <w:rStyle w:val="PageNumber"/>
      </w:rPr>
      <w:instrText xml:space="preserve">PAGE  </w:instrText>
    </w:r>
    <w:r>
      <w:rPr>
        <w:rStyle w:val="PageNumber"/>
      </w:rPr>
      <w:fldChar w:fldCharType="end"/>
    </w:r>
  </w:p>
  <w:p w:rsidR="003D20B8" w:rsidRDefault="00F77C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0B8" w:rsidRPr="002876BC" w:rsidRDefault="003217CD">
    <w:pPr>
      <w:tabs>
        <w:tab w:val="right" w:pos="9360"/>
      </w:tabs>
      <w:suppressAutoHyphens/>
      <w:spacing w:line="480" w:lineRule="atLeast"/>
      <w:jc w:val="both"/>
      <w:rPr>
        <w:rFonts w:ascii="Times New Roman" w:hAnsi="Times New Roman" w:cs="Times New Roman"/>
        <w:spacing w:val="-3"/>
      </w:rPr>
    </w:pPr>
    <w:r>
      <w:rPr>
        <w:rFonts w:ascii="Times New Roman" w:hAnsi="Times New Roman" w:cs="Times New Roman"/>
      </w:rPr>
      <w:tab/>
    </w:r>
    <w:r w:rsidRPr="002876BC">
      <w:rPr>
        <w:rFonts w:ascii="Times New Roman" w:hAnsi="Times New Roman" w:cs="Times New Roman"/>
        <w:spacing w:val="-3"/>
      </w:rPr>
      <w:tab/>
    </w:r>
  </w:p>
  <w:p w:rsidR="003D20B8" w:rsidRDefault="00F77C2C">
    <w:pPr>
      <w:spacing w:after="140" w:line="100" w:lineRule="exact"/>
      <w:rPr>
        <w:rFonts w:cs="Times New Roman"/>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C5804"/>
    <w:multiLevelType w:val="hybridMultilevel"/>
    <w:tmpl w:val="4D1A3CD4"/>
    <w:lvl w:ilvl="0" w:tplc="06BEEC70">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51050EF"/>
    <w:multiLevelType w:val="hybridMultilevel"/>
    <w:tmpl w:val="E7C4C6DC"/>
    <w:lvl w:ilvl="0" w:tplc="04090001">
      <w:start w:val="1"/>
      <w:numFmt w:val="bullet"/>
      <w:lvlText w:val=""/>
      <w:lvlJc w:val="left"/>
      <w:pPr>
        <w:tabs>
          <w:tab w:val="num" w:pos="720"/>
        </w:tabs>
        <w:ind w:left="720" w:hanging="360"/>
      </w:pPr>
      <w:rPr>
        <w:rFonts w:ascii="Symbol" w:hAnsi="Symbol" w:hint="default"/>
      </w:rPr>
    </w:lvl>
    <w:lvl w:ilvl="1" w:tplc="5A7EF958">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E90899"/>
    <w:rsid w:val="00127B43"/>
    <w:rsid w:val="003217CD"/>
    <w:rsid w:val="004D3EBE"/>
    <w:rsid w:val="004F2075"/>
    <w:rsid w:val="00536958"/>
    <w:rsid w:val="00891873"/>
    <w:rsid w:val="00942F0C"/>
    <w:rsid w:val="00A62981"/>
    <w:rsid w:val="00B05BCC"/>
    <w:rsid w:val="00B20761"/>
    <w:rsid w:val="00BD39DD"/>
    <w:rsid w:val="00E90899"/>
    <w:rsid w:val="00F46338"/>
    <w:rsid w:val="00F77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99"/>
    <w:pPr>
      <w:widowControl w:val="0"/>
      <w:autoSpaceDE w:val="0"/>
      <w:autoSpaceDN w:val="0"/>
      <w:adjustRightInd w:val="0"/>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0899"/>
    <w:pPr>
      <w:tabs>
        <w:tab w:val="center" w:pos="4320"/>
        <w:tab w:val="right" w:pos="8640"/>
      </w:tabs>
    </w:pPr>
  </w:style>
  <w:style w:type="character" w:customStyle="1" w:styleId="HeaderChar">
    <w:name w:val="Header Char"/>
    <w:basedOn w:val="DefaultParagraphFont"/>
    <w:link w:val="Header"/>
    <w:rsid w:val="00E90899"/>
    <w:rPr>
      <w:rFonts w:ascii="Courier New" w:hAnsi="Courier New" w:cs="Courier New"/>
      <w:sz w:val="24"/>
      <w:szCs w:val="24"/>
    </w:rPr>
  </w:style>
  <w:style w:type="paragraph" w:styleId="Footer">
    <w:name w:val="footer"/>
    <w:basedOn w:val="Normal"/>
    <w:link w:val="FooterChar"/>
    <w:rsid w:val="00E90899"/>
    <w:pPr>
      <w:tabs>
        <w:tab w:val="center" w:pos="4320"/>
        <w:tab w:val="right" w:pos="8640"/>
      </w:tabs>
    </w:pPr>
  </w:style>
  <w:style w:type="character" w:customStyle="1" w:styleId="FooterChar">
    <w:name w:val="Footer Char"/>
    <w:basedOn w:val="DefaultParagraphFont"/>
    <w:link w:val="Footer"/>
    <w:rsid w:val="00E90899"/>
    <w:rPr>
      <w:rFonts w:ascii="Courier New" w:hAnsi="Courier New" w:cs="Courier New"/>
      <w:sz w:val="24"/>
      <w:szCs w:val="24"/>
    </w:rPr>
  </w:style>
  <w:style w:type="paragraph" w:styleId="PlainText">
    <w:name w:val="Plain Text"/>
    <w:basedOn w:val="Normal"/>
    <w:link w:val="PlainTextChar"/>
    <w:rsid w:val="00E90899"/>
    <w:pPr>
      <w:widowControl/>
      <w:autoSpaceDE/>
      <w:autoSpaceDN/>
      <w:adjustRightInd/>
    </w:pPr>
    <w:rPr>
      <w:sz w:val="20"/>
      <w:szCs w:val="20"/>
    </w:rPr>
  </w:style>
  <w:style w:type="character" w:customStyle="1" w:styleId="PlainTextChar">
    <w:name w:val="Plain Text Char"/>
    <w:basedOn w:val="DefaultParagraphFont"/>
    <w:link w:val="PlainText"/>
    <w:rsid w:val="00E90899"/>
    <w:rPr>
      <w:rFonts w:ascii="Courier New" w:hAnsi="Courier New" w:cs="Courier New"/>
    </w:rPr>
  </w:style>
  <w:style w:type="character" w:styleId="PageNumber">
    <w:name w:val="page number"/>
    <w:basedOn w:val="DefaultParagraphFont"/>
    <w:rsid w:val="00E90899"/>
  </w:style>
  <w:style w:type="paragraph" w:styleId="BalloonText">
    <w:name w:val="Balloon Text"/>
    <w:basedOn w:val="Normal"/>
    <w:link w:val="BalloonTextChar"/>
    <w:uiPriority w:val="99"/>
    <w:semiHidden/>
    <w:unhideWhenUsed/>
    <w:rsid w:val="00E90899"/>
    <w:rPr>
      <w:rFonts w:ascii="Tahoma" w:hAnsi="Tahoma" w:cs="Tahoma"/>
      <w:sz w:val="16"/>
      <w:szCs w:val="16"/>
    </w:rPr>
  </w:style>
  <w:style w:type="character" w:customStyle="1" w:styleId="BalloonTextChar">
    <w:name w:val="Balloon Text Char"/>
    <w:basedOn w:val="DefaultParagraphFont"/>
    <w:link w:val="BalloonText"/>
    <w:uiPriority w:val="99"/>
    <w:semiHidden/>
    <w:rsid w:val="00E90899"/>
    <w:rPr>
      <w:rFonts w:ascii="Tahoma" w:hAnsi="Tahoma" w:cs="Tahoma"/>
      <w:sz w:val="16"/>
      <w:szCs w:val="16"/>
    </w:rPr>
  </w:style>
  <w:style w:type="table" w:styleId="TableGrid">
    <w:name w:val="Table Grid"/>
    <w:basedOn w:val="TableNormal"/>
    <w:rsid w:val="00A62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99"/>
    <w:pPr>
      <w:widowControl w:val="0"/>
      <w:autoSpaceDE w:val="0"/>
      <w:autoSpaceDN w:val="0"/>
      <w:adjustRightInd w:val="0"/>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0899"/>
    <w:pPr>
      <w:tabs>
        <w:tab w:val="center" w:pos="4320"/>
        <w:tab w:val="right" w:pos="8640"/>
      </w:tabs>
    </w:pPr>
  </w:style>
  <w:style w:type="character" w:customStyle="1" w:styleId="HeaderChar">
    <w:name w:val="Header Char"/>
    <w:basedOn w:val="DefaultParagraphFont"/>
    <w:link w:val="Header"/>
    <w:rsid w:val="00E90899"/>
    <w:rPr>
      <w:rFonts w:ascii="Courier New" w:hAnsi="Courier New" w:cs="Courier New"/>
      <w:sz w:val="24"/>
      <w:szCs w:val="24"/>
    </w:rPr>
  </w:style>
  <w:style w:type="paragraph" w:styleId="Footer">
    <w:name w:val="footer"/>
    <w:basedOn w:val="Normal"/>
    <w:link w:val="FooterChar"/>
    <w:rsid w:val="00E90899"/>
    <w:pPr>
      <w:tabs>
        <w:tab w:val="center" w:pos="4320"/>
        <w:tab w:val="right" w:pos="8640"/>
      </w:tabs>
    </w:pPr>
  </w:style>
  <w:style w:type="character" w:customStyle="1" w:styleId="FooterChar">
    <w:name w:val="Footer Char"/>
    <w:basedOn w:val="DefaultParagraphFont"/>
    <w:link w:val="Footer"/>
    <w:rsid w:val="00E90899"/>
    <w:rPr>
      <w:rFonts w:ascii="Courier New" w:hAnsi="Courier New" w:cs="Courier New"/>
      <w:sz w:val="24"/>
      <w:szCs w:val="24"/>
    </w:rPr>
  </w:style>
  <w:style w:type="paragraph" w:styleId="PlainText">
    <w:name w:val="Plain Text"/>
    <w:basedOn w:val="Normal"/>
    <w:link w:val="PlainTextChar"/>
    <w:rsid w:val="00E90899"/>
    <w:pPr>
      <w:widowControl/>
      <w:autoSpaceDE/>
      <w:autoSpaceDN/>
      <w:adjustRightInd/>
    </w:pPr>
    <w:rPr>
      <w:sz w:val="20"/>
      <w:szCs w:val="20"/>
    </w:rPr>
  </w:style>
  <w:style w:type="character" w:customStyle="1" w:styleId="PlainTextChar">
    <w:name w:val="Plain Text Char"/>
    <w:basedOn w:val="DefaultParagraphFont"/>
    <w:link w:val="PlainText"/>
    <w:rsid w:val="00E90899"/>
    <w:rPr>
      <w:rFonts w:ascii="Courier New" w:hAnsi="Courier New" w:cs="Courier New"/>
    </w:rPr>
  </w:style>
  <w:style w:type="character" w:styleId="PageNumber">
    <w:name w:val="page number"/>
    <w:basedOn w:val="DefaultParagraphFont"/>
    <w:rsid w:val="00E90899"/>
  </w:style>
  <w:style w:type="paragraph" w:styleId="BalloonText">
    <w:name w:val="Balloon Text"/>
    <w:basedOn w:val="Normal"/>
    <w:link w:val="BalloonTextChar"/>
    <w:uiPriority w:val="99"/>
    <w:semiHidden/>
    <w:unhideWhenUsed/>
    <w:rsid w:val="00E90899"/>
    <w:rPr>
      <w:rFonts w:ascii="Tahoma" w:hAnsi="Tahoma" w:cs="Tahoma"/>
      <w:sz w:val="16"/>
      <w:szCs w:val="16"/>
    </w:rPr>
  </w:style>
  <w:style w:type="character" w:customStyle="1" w:styleId="BalloonTextChar">
    <w:name w:val="Balloon Text Char"/>
    <w:basedOn w:val="DefaultParagraphFont"/>
    <w:link w:val="BalloonText"/>
    <w:uiPriority w:val="99"/>
    <w:semiHidden/>
    <w:rsid w:val="00E90899"/>
    <w:rPr>
      <w:rFonts w:ascii="Tahoma" w:hAnsi="Tahoma" w:cs="Tahoma"/>
      <w:sz w:val="16"/>
      <w:szCs w:val="16"/>
    </w:rPr>
  </w:style>
  <w:style w:type="table" w:styleId="TableGrid">
    <w:name w:val="Table Grid"/>
    <w:basedOn w:val="TableNormal"/>
    <w:rsid w:val="00A62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2334</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Iona College</Company>
  <LinksUpToDate>false</LinksUpToDate>
  <CharactersWithSpaces>17141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Ricardo</dc:creator>
  <cp:lastModifiedBy>wjb</cp:lastModifiedBy>
  <cp:revision>3</cp:revision>
  <dcterms:created xsi:type="dcterms:W3CDTF">2015-04-08T18:46:00Z</dcterms:created>
  <dcterms:modified xsi:type="dcterms:W3CDTF">2019-01-20T23:00:00Z</dcterms:modified>
</cp:coreProperties>
</file>