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Step 5.5 Create at least one trigger and write the code for it.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--This trigger will update the amount of the buyer’s purchases year-to-date whenever a sale is completed.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trigger UPDATEBUYERYTD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insert on Sale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update Buyer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 purchasesYearToDate = purchasesYearToDate + :NEW.salePrice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 Buyer.LastName = :NEW.buyerLastName and Buyer.FirstName = :NEW.buyerFirstName;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