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r>
        <w:drawing>
          <wp:inline xmlns:wp="http://schemas.openxmlformats.org/drawingml/2006/wordprocessingDrawing" distT="0" distB="0" distL="0" distR="0">
            <wp:extent cx="6248400" cy="2914650"/>
            <wp:effectExtent l="0" t="0" r="0" b="0"/>
            <wp:docPr id="728773399" name="drawing" descr="The IIE | Our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73399" name="Picture 1"/>
                    <pic:cNvPicPr/>
                  </pic:nvPicPr>
                  <pic:blipFill dpi="0">
                    <a:blip xmlns:r="http://schemas.openxmlformats.org/officeDocument/2006/relationships" r:embed="Relimage1"/>
                    <a:srcRect/>
                    <a:stretch>
                      <a:fillRect/>
                    </a:stretch>
                  </pic:blipFill>
                  <pic:spPr>
                    <a:xfrm>
                      <a:off x="0" y="0"/>
                      <a:ext cx="6248400" cy="2914650"/>
                    </a:xfrm>
                    <a:prstGeom prst="rect"/>
                  </pic:spPr>
                </pic:pic>
              </a:graphicData>
            </a:graphic>
          </wp:inline>
        </w:drawing>
      </w:r>
    </w:p>
    <w:p>
      <w:pPr>
        <w:rPr>
          <w:rFonts w:ascii="Calibri" w:hAnsi="Calibri" w:cs="Calibri" w:eastAsia="Calibri"/>
          <w:b w:val="0"/>
          <w:i w:val="0"/>
          <w:bCs w:val="0"/>
          <w:iCs w:val="0"/>
          <w:noProof w:val="0"/>
          <w:sz w:val="22"/>
          <w:szCs w:val="22"/>
          <w:lang w:val="en-US"/>
        </w:rPr>
      </w:pPr>
    </w:p>
    <w:p>
      <w:pPr>
        <w:rPr>
          <w:rFonts w:ascii="Calibri" w:hAnsi="Calibri" w:cs="Calibri" w:eastAsia="Calibri"/>
          <w:b w:val="0"/>
          <w:i w:val="0"/>
          <w:bCs w:val="0"/>
          <w:iCs w:val="0"/>
          <w:noProof w:val="0"/>
          <w:sz w:val="22"/>
          <w:szCs w:val="22"/>
          <w:lang w:val="en-US"/>
        </w:rPr>
      </w:pPr>
    </w:p>
    <w:tbl>
      <w:tblPr>
        <w:tblStyle w:val="T2"/>
        <w:tblW w:w="0" w:type="auto"/>
        <w:tblBorders>
          <w:top w:val="single" w:sz="6" w:space="0" w:shadow="0" w:frame="0" w:color="000000"/>
          <w:left w:val="single" w:sz="6" w:space="0" w:shadow="0" w:frame="0" w:color="000000"/>
          <w:bottom w:val="single" w:sz="6" w:space="0" w:shadow="0" w:frame="0" w:color="000000"/>
          <w:right w:val="single" w:sz="6" w:space="0" w:shadow="0" w:frame="0" w:color="000000"/>
        </w:tblBorders>
        <w:tblLayout w:type="fixed"/>
        <w:tblLook w:val="04A0"/>
      </w:tblPr>
      <w:tblGrid>
        <w:gridCol w:w="4800"/>
        <w:gridCol w:w="3975"/>
      </w:tblGrid>
      <w:tr>
        <w:trPr>
          <w:trHeight w:hRule="atLeast" w:val="300"/>
        </w:trPr>
        <w:tc>
          <w:tcPr>
            <w:tcW w:w="4800" w:type="dxa"/>
            <w:tcMar>
              <w:left w:w="105" w:type="dxa"/>
              <w:right w:w="105" w:type="dxa"/>
            </w:tcMar>
            <w:vAlign w:val="top"/>
          </w:tcPr>
          <w:p>
            <w:pPr>
              <w:rPr>
                <w:rFonts w:ascii="Aptos" w:hAnsi="Aptos" w:cs="Aptos" w:eastAsia="Aptos"/>
                <w:b w:val="0"/>
                <w:i w:val="0"/>
                <w:bCs w:val="0"/>
                <w:iCs w:val="0"/>
                <w:sz w:val="22"/>
                <w:szCs w:val="22"/>
              </w:rPr>
            </w:pPr>
            <w:r>
              <w:rPr>
                <w:rFonts w:ascii="Aptos" w:hAnsi="Aptos" w:cs="Aptos" w:eastAsia="Aptos"/>
                <w:b w:val="0"/>
                <w:i w:val="0"/>
                <w:bCs w:val="0"/>
                <w:iCs w:val="0"/>
                <w:sz w:val="22"/>
                <w:szCs w:val="22"/>
                <w:lang w:val="en-ZA"/>
              </w:rPr>
              <w:t>Name and Surname:</w:t>
            </w:r>
          </w:p>
        </w:tc>
        <w:tc>
          <w:tcPr>
            <w:tcW w:w="3975" w:type="dxa"/>
            <w:tcMar>
              <w:left w:w="105" w:type="dxa"/>
              <w:right w:w="105" w:type="dxa"/>
            </w:tcMar>
            <w:vAlign w:val="top"/>
          </w:tcPr>
          <w:p>
            <w:pPr>
              <w:rPr>
                <w:rFonts w:ascii="Aptos" w:hAnsi="Aptos" w:cs="Aptos" w:eastAsia="Aptos"/>
                <w:b w:val="0"/>
                <w:i w:val="0"/>
                <w:bCs w:val="0"/>
                <w:iCs w:val="0"/>
                <w:sz w:val="22"/>
                <w:szCs w:val="22"/>
              </w:rPr>
            </w:pPr>
            <w:r>
              <w:rPr>
                <w:rFonts w:ascii="Aptos" w:hAnsi="Aptos" w:cs="Aptos" w:eastAsia="Aptos"/>
                <w:b w:val="0"/>
                <w:i w:val="0"/>
                <w:bCs w:val="0"/>
                <w:iCs w:val="0"/>
                <w:sz w:val="22"/>
                <w:szCs w:val="22"/>
                <w:lang w:val="en-ZA"/>
              </w:rPr>
              <w:t>Sodia Balanga</w:t>
            </w:r>
          </w:p>
        </w:tc>
      </w:tr>
      <w:tr>
        <w:trPr>
          <w:trHeight w:hRule="atLeast" w:val="300"/>
        </w:trPr>
        <w:tc>
          <w:tcPr>
            <w:tcW w:w="4800" w:type="dxa"/>
            <w:tcMar>
              <w:left w:w="105" w:type="dxa"/>
              <w:right w:w="105" w:type="dxa"/>
            </w:tcMar>
            <w:vAlign w:val="top"/>
          </w:tcPr>
          <w:p>
            <w:pPr>
              <w:rPr>
                <w:rFonts w:ascii="Aptos" w:hAnsi="Aptos" w:cs="Aptos" w:eastAsia="Aptos"/>
                <w:b w:val="0"/>
                <w:i w:val="0"/>
                <w:bCs w:val="0"/>
                <w:iCs w:val="0"/>
                <w:sz w:val="22"/>
                <w:szCs w:val="22"/>
              </w:rPr>
            </w:pPr>
            <w:r>
              <w:rPr>
                <w:rFonts w:ascii="Aptos" w:hAnsi="Aptos" w:cs="Aptos" w:eastAsia="Aptos"/>
                <w:b w:val="0"/>
                <w:i w:val="0"/>
                <w:bCs w:val="0"/>
                <w:iCs w:val="0"/>
                <w:sz w:val="22"/>
                <w:szCs w:val="22"/>
                <w:lang w:val="en-ZA"/>
              </w:rPr>
              <w:t>Student Number:</w:t>
            </w:r>
          </w:p>
        </w:tc>
        <w:tc>
          <w:tcPr>
            <w:tcW w:w="3975" w:type="dxa"/>
            <w:tcMar>
              <w:left w:w="105" w:type="dxa"/>
              <w:right w:w="105" w:type="dxa"/>
            </w:tcMar>
            <w:vAlign w:val="top"/>
          </w:tcPr>
          <w:p>
            <w:pPr>
              <w:rPr>
                <w:rFonts w:ascii="Aptos" w:hAnsi="Aptos" w:cs="Aptos" w:eastAsia="Aptos"/>
                <w:b w:val="0"/>
                <w:i w:val="0"/>
                <w:bCs w:val="0"/>
                <w:iCs w:val="0"/>
                <w:sz w:val="22"/>
                <w:szCs w:val="22"/>
              </w:rPr>
            </w:pPr>
            <w:r>
              <w:rPr>
                <w:rFonts w:ascii="Aptos" w:hAnsi="Aptos" w:cs="Aptos" w:eastAsia="Aptos"/>
                <w:b w:val="0"/>
                <w:i w:val="0"/>
                <w:bCs w:val="0"/>
                <w:iCs w:val="0"/>
                <w:sz w:val="22"/>
                <w:szCs w:val="22"/>
                <w:lang w:val="en-ZA"/>
              </w:rPr>
              <w:t>ST10481361</w:t>
            </w:r>
          </w:p>
        </w:tc>
      </w:tr>
      <w:tr>
        <w:trPr>
          <w:trHeight w:hRule="atLeast" w:val="300"/>
        </w:trPr>
        <w:tc>
          <w:tcPr>
            <w:tcW w:w="4800" w:type="dxa"/>
            <w:tcMar>
              <w:left w:w="105" w:type="dxa"/>
              <w:right w:w="105" w:type="dxa"/>
            </w:tcMar>
            <w:vAlign w:val="top"/>
          </w:tcPr>
          <w:p>
            <w:pPr>
              <w:rPr>
                <w:rFonts w:ascii="Aptos" w:hAnsi="Aptos" w:cs="Aptos" w:eastAsia="Aptos"/>
                <w:b w:val="0"/>
                <w:i w:val="0"/>
                <w:bCs w:val="0"/>
                <w:iCs w:val="0"/>
                <w:sz w:val="22"/>
                <w:szCs w:val="22"/>
              </w:rPr>
            </w:pPr>
            <w:r>
              <w:rPr>
                <w:rFonts w:ascii="Aptos" w:hAnsi="Aptos" w:cs="Aptos" w:eastAsia="Aptos"/>
                <w:b w:val="0"/>
                <w:i w:val="0"/>
                <w:bCs w:val="0"/>
                <w:iCs w:val="0"/>
                <w:sz w:val="22"/>
                <w:szCs w:val="22"/>
                <w:lang w:val="en-ZA"/>
              </w:rPr>
              <w:t>Subject Code:</w:t>
            </w:r>
          </w:p>
        </w:tc>
        <w:tc>
          <w:tcPr>
            <w:tcW w:w="3975" w:type="dxa"/>
            <w:tcMar>
              <w:left w:w="105" w:type="dxa"/>
              <w:right w:w="105" w:type="dxa"/>
            </w:tcMar>
            <w:vAlign w:val="top"/>
          </w:tcPr>
          <w:p>
            <w:pPr>
              <w:rPr>
                <w:rFonts w:ascii="Aptos" w:hAnsi="Aptos" w:cs="Aptos" w:eastAsia="Aptos"/>
                <w:b w:val="0"/>
                <w:i w:val="0"/>
                <w:bCs w:val="0"/>
                <w:iCs w:val="0"/>
                <w:sz w:val="22"/>
                <w:szCs w:val="22"/>
              </w:rPr>
            </w:pPr>
            <w:r>
              <w:rPr>
                <w:rFonts w:ascii="Aptos" w:hAnsi="Aptos" w:cs="Aptos" w:eastAsia="Aptos"/>
                <w:b w:val="0"/>
                <w:i w:val="0"/>
                <w:bCs w:val="0"/>
                <w:iCs w:val="0"/>
                <w:sz w:val="22"/>
                <w:szCs w:val="22"/>
                <w:lang w:val="en-ZA"/>
              </w:rPr>
              <w:t>WEDE</w:t>
            </w:r>
          </w:p>
        </w:tc>
      </w:tr>
      <w:tr>
        <w:trPr>
          <w:trHeight w:hRule="atLeast" w:val="300"/>
        </w:trPr>
        <w:tc>
          <w:tcPr>
            <w:tcW w:w="4800" w:type="dxa"/>
            <w:tcMar>
              <w:left w:w="105" w:type="dxa"/>
              <w:right w:w="105" w:type="dxa"/>
            </w:tcMar>
            <w:vAlign w:val="top"/>
          </w:tcPr>
          <w:p>
            <w:pPr>
              <w:bidi w:val="0"/>
              <w:rPr>
                <w:rFonts w:ascii="Aptos" w:hAnsi="Aptos" w:cs="Aptos" w:eastAsia="Aptos"/>
                <w:b w:val="0"/>
                <w:i w:val="0"/>
                <w:bCs w:val="0"/>
                <w:iCs w:val="0"/>
                <w:sz w:val="22"/>
                <w:szCs w:val="22"/>
                <w:lang w:val="en-ZA"/>
              </w:rPr>
            </w:pPr>
            <w:r>
              <w:rPr>
                <w:rFonts w:ascii="Aptos" w:hAnsi="Aptos" w:cs="Aptos" w:eastAsia="Aptos"/>
                <w:b w:val="0"/>
                <w:i w:val="0"/>
                <w:bCs w:val="0"/>
                <w:iCs w:val="0"/>
                <w:sz w:val="22"/>
                <w:szCs w:val="22"/>
                <w:lang w:val="en-ZA"/>
              </w:rPr>
              <w:t>Subject:</w:t>
            </w:r>
          </w:p>
        </w:tc>
        <w:tc>
          <w:tcPr>
            <w:tcW w:w="3975" w:type="dxa"/>
            <w:tcMar>
              <w:left w:w="105" w:type="dxa"/>
              <w:right w:w="105" w:type="dxa"/>
            </w:tcMar>
            <w:vAlign w:val="top"/>
          </w:tcPr>
          <w:p>
            <w:pPr>
              <w:bidi w:val="0"/>
              <w:rPr>
                <w:rFonts w:ascii="Aptos" w:hAnsi="Aptos" w:cs="Aptos" w:eastAsia="Aptos"/>
                <w:b w:val="0"/>
                <w:i w:val="0"/>
                <w:bCs w:val="0"/>
                <w:iCs w:val="0"/>
                <w:sz w:val="22"/>
                <w:szCs w:val="22"/>
                <w:lang w:val="en-ZA"/>
              </w:rPr>
            </w:pPr>
            <w:r>
              <w:rPr>
                <w:rFonts w:ascii="Aptos" w:hAnsi="Aptos" w:cs="Aptos" w:eastAsia="Aptos"/>
                <w:b w:val="0"/>
                <w:i w:val="0"/>
                <w:bCs w:val="0"/>
                <w:iCs w:val="0"/>
                <w:sz w:val="22"/>
                <w:szCs w:val="22"/>
                <w:lang w:val="en-ZA"/>
              </w:rPr>
              <w:t>Web Development</w:t>
            </w:r>
          </w:p>
        </w:tc>
      </w:tr>
      <w:tr>
        <w:trPr>
          <w:trHeight w:hRule="atLeast" w:val="300"/>
        </w:trPr>
        <w:tc>
          <w:tcPr>
            <w:tcW w:w="4800" w:type="dxa"/>
            <w:tcMar>
              <w:left w:w="105" w:type="dxa"/>
              <w:right w:w="105" w:type="dxa"/>
            </w:tcMar>
            <w:vAlign w:val="top"/>
          </w:tcPr>
          <w:p>
            <w:pPr>
              <w:bidi w:val="0"/>
              <w:rPr>
                <w:rFonts w:ascii="Aptos" w:hAnsi="Aptos" w:cs="Aptos" w:eastAsia="Aptos"/>
                <w:b w:val="0"/>
                <w:i w:val="0"/>
                <w:bCs w:val="0"/>
                <w:iCs w:val="0"/>
                <w:sz w:val="22"/>
                <w:szCs w:val="22"/>
                <w:lang w:val="en-ZA"/>
              </w:rPr>
            </w:pPr>
            <w:r>
              <w:rPr>
                <w:rFonts w:ascii="Aptos" w:hAnsi="Aptos" w:cs="Aptos" w:eastAsia="Aptos"/>
                <w:b w:val="0"/>
                <w:i w:val="0"/>
                <w:bCs w:val="0"/>
                <w:iCs w:val="0"/>
                <w:sz w:val="22"/>
                <w:szCs w:val="22"/>
                <w:lang w:val="en-ZA"/>
              </w:rPr>
              <w:t>Lecturer:</w:t>
            </w:r>
          </w:p>
        </w:tc>
        <w:tc>
          <w:tcPr>
            <w:tcW w:w="3975" w:type="dxa"/>
            <w:tcMar>
              <w:left w:w="105" w:type="dxa"/>
              <w:right w:w="105" w:type="dxa"/>
            </w:tcMar>
            <w:vAlign w:val="top"/>
          </w:tcPr>
          <w:p>
            <w:pPr>
              <w:bidi w:val="0"/>
              <w:rPr>
                <w:rFonts w:ascii="Aptos" w:hAnsi="Aptos" w:cs="Aptos" w:eastAsia="Aptos"/>
                <w:b w:val="0"/>
                <w:i w:val="0"/>
                <w:bCs w:val="0"/>
                <w:iCs w:val="0"/>
                <w:sz w:val="22"/>
                <w:szCs w:val="22"/>
                <w:lang w:val="en-ZA"/>
              </w:rPr>
            </w:pPr>
            <w:r>
              <w:rPr>
                <w:rFonts w:ascii="Aptos" w:hAnsi="Aptos" w:cs="Aptos" w:eastAsia="Aptos"/>
                <w:b w:val="0"/>
                <w:i w:val="0"/>
                <w:bCs w:val="0"/>
                <w:iCs w:val="0"/>
                <w:sz w:val="22"/>
                <w:szCs w:val="22"/>
                <w:lang w:val="en-ZA"/>
              </w:rPr>
              <w:t>Andiswa Phewa</w:t>
            </w:r>
          </w:p>
        </w:tc>
      </w:tr>
    </w:tbl>
    <w:p/>
    <w:p/>
    <w:p/>
    <w:p/>
    <w:p/>
    <w:p/>
    <w:p/>
    <w:p/>
    <w:p/>
    <w:p/>
    <w:p/>
    <w:p/>
    <w:p>
      <w:pPr>
        <w:rPr>
          <w:sz w:val="28"/>
          <w:szCs w:val="28"/>
        </w:rPr>
      </w:pPr>
      <w:r>
        <w:rPr>
          <w:sz w:val="28"/>
          <w:szCs w:val="28"/>
        </w:rPr>
        <w:t>Table of Contents</w:t>
      </w:r>
    </w:p>
    <w:sdt>
      <w:sdtPr>
        <w:rPr>
          <w:sz w:val="28"/>
          <w:szCs w:val="28"/>
        </w:rPr>
        <w:id w:val="600579534"/>
        <w:docPartObj>
          <w:docPartGallery w:val="Table of Contents"/>
          <w:docPartCategory w:val=""/>
          <w:docPartUnique/>
        </w:docPartObj>
      </w:sdtPr>
      <w:sdtContent>
        <w:p>
          <w:pPr>
            <w:pStyle w:val="P5"/>
            <w:tabs>
              <w:tab w:val="right" w:pos="9360" w:leader="dot"/>
            </w:tabs>
            <w:bidi w:val="0"/>
            <w:rPr>
              <w:rStyle w:val="C2"/>
            </w:rPr>
          </w:pPr>
          <w:r>
            <w:fldChar w:fldCharType="begin"/>
          </w:r>
          <w:r>
            <w:instrText>TOC \o "1-9" \z \u \h</w:instrText>
          </w:r>
          <w:r>
            <w:fldChar w:fldCharType="separate"/>
          </w:r>
          <w:hyperlink w:anchor="_Toc275513646">
            <w:r>
              <w:rPr>
                <w:rStyle w:val="C2"/>
              </w:rPr>
              <w:t>Organisation Overview</w:t>
            </w:r>
            <w:r>
              <w:tab/>
            </w:r>
            <w:r>
              <w:fldChar w:fldCharType="begin"/>
            </w:r>
            <w:r>
              <w:instrText>PAGEREF _Toc275513646 \h</w:instrText>
            </w:r>
            <w:r>
              <w:fldChar w:fldCharType="separate"/>
            </w:r>
            <w:r>
              <w:rPr>
                <w:rStyle w:val="C2"/>
              </w:rPr>
              <w:t>2</w:t>
            </w:r>
            <w:r>
              <w:fldChar w:fldCharType="end"/>
            </w:r>
          </w:hyperlink>
        </w:p>
        <w:p>
          <w:pPr>
            <w:pStyle w:val="P6"/>
            <w:tabs>
              <w:tab w:val="right" w:pos="9360" w:leader="dot"/>
            </w:tabs>
            <w:bidi w:val="0"/>
            <w:rPr>
              <w:rStyle w:val="C2"/>
            </w:rPr>
          </w:pPr>
          <w:hyperlink w:anchor="_Toc1552520257">
            <w:r>
              <w:rPr>
                <w:rStyle w:val="C2"/>
              </w:rPr>
              <w:t>Company: SaniSide</w:t>
            </w:r>
            <w:r>
              <w:tab/>
            </w:r>
            <w:r>
              <w:fldChar w:fldCharType="begin"/>
            </w:r>
            <w:r>
              <w:instrText>PAGEREF _Toc1552520257 \h</w:instrText>
            </w:r>
            <w:r>
              <w:fldChar w:fldCharType="separate"/>
            </w:r>
            <w:r>
              <w:rPr>
                <w:rStyle w:val="C2"/>
              </w:rPr>
              <w:t>2</w:t>
            </w:r>
            <w:r>
              <w:fldChar w:fldCharType="end"/>
            </w:r>
          </w:hyperlink>
        </w:p>
        <w:p>
          <w:pPr>
            <w:pStyle w:val="P7"/>
            <w:tabs>
              <w:tab w:val="right" w:pos="9360" w:leader="dot"/>
            </w:tabs>
            <w:bidi w:val="0"/>
            <w:rPr>
              <w:rStyle w:val="C2"/>
            </w:rPr>
          </w:pPr>
          <w:hyperlink w:anchor="_Toc665349417">
            <w:r>
              <w:rPr>
                <w:rStyle w:val="C2"/>
              </w:rPr>
              <w:t>Vision</w:t>
            </w:r>
            <w:r>
              <w:tab/>
            </w:r>
            <w:r>
              <w:fldChar w:fldCharType="begin"/>
            </w:r>
            <w:r>
              <w:instrText>PAGEREF _Toc665349417 \h</w:instrText>
            </w:r>
            <w:r>
              <w:fldChar w:fldCharType="separate"/>
            </w:r>
            <w:r>
              <w:rPr>
                <w:rStyle w:val="C2"/>
              </w:rPr>
              <w:t>2</w:t>
            </w:r>
            <w:r>
              <w:fldChar w:fldCharType="end"/>
            </w:r>
          </w:hyperlink>
        </w:p>
        <w:p>
          <w:pPr>
            <w:pStyle w:val="P7"/>
            <w:tabs>
              <w:tab w:val="right" w:pos="9360" w:leader="dot"/>
            </w:tabs>
            <w:bidi w:val="0"/>
            <w:rPr>
              <w:rStyle w:val="C2"/>
            </w:rPr>
          </w:pPr>
          <w:hyperlink w:anchor="_Toc1623357081">
            <w:r>
              <w:rPr>
                <w:rStyle w:val="C2"/>
              </w:rPr>
              <w:t>Mission</w:t>
            </w:r>
            <w:r>
              <w:tab/>
            </w:r>
            <w:r>
              <w:fldChar w:fldCharType="begin"/>
            </w:r>
            <w:r>
              <w:instrText>PAGEREF _Toc1623357081 \h</w:instrText>
            </w:r>
            <w:r>
              <w:fldChar w:fldCharType="separate"/>
            </w:r>
            <w:r>
              <w:rPr>
                <w:rStyle w:val="C2"/>
              </w:rPr>
              <w:t>2</w:t>
            </w:r>
            <w:r>
              <w:fldChar w:fldCharType="end"/>
            </w:r>
          </w:hyperlink>
        </w:p>
        <w:p>
          <w:pPr>
            <w:pStyle w:val="P7"/>
            <w:tabs>
              <w:tab w:val="right" w:pos="9360" w:leader="dot"/>
            </w:tabs>
            <w:bidi w:val="0"/>
            <w:rPr>
              <w:rStyle w:val="C2"/>
            </w:rPr>
          </w:pPr>
          <w:hyperlink w:anchor="_Toc740377311">
            <w:r>
              <w:rPr>
                <w:rStyle w:val="C2"/>
              </w:rPr>
              <w:t>Target Audience</w:t>
            </w:r>
            <w:r>
              <w:tab/>
            </w:r>
            <w:r>
              <w:fldChar w:fldCharType="begin"/>
            </w:r>
            <w:r>
              <w:instrText>PAGEREF _Toc740377311 \h</w:instrText>
            </w:r>
            <w:r>
              <w:fldChar w:fldCharType="separate"/>
            </w:r>
            <w:r>
              <w:rPr>
                <w:rStyle w:val="C2"/>
              </w:rPr>
              <w:t>3</w:t>
            </w:r>
            <w:r>
              <w:fldChar w:fldCharType="end"/>
            </w:r>
          </w:hyperlink>
        </w:p>
        <w:p>
          <w:pPr>
            <w:pStyle w:val="P7"/>
            <w:tabs>
              <w:tab w:val="right" w:pos="9360" w:leader="dot"/>
            </w:tabs>
            <w:bidi w:val="0"/>
            <w:rPr>
              <w:rStyle w:val="C2"/>
            </w:rPr>
          </w:pPr>
          <w:hyperlink w:anchor="_Toc723641645">
            <w:r>
              <w:rPr>
                <w:rStyle w:val="C2"/>
              </w:rPr>
              <w:t>Website Goals</w:t>
            </w:r>
            <w:r>
              <w:tab/>
            </w:r>
            <w:r>
              <w:fldChar w:fldCharType="begin"/>
            </w:r>
            <w:r>
              <w:instrText>PAGEREF _Toc723641645 \h</w:instrText>
            </w:r>
            <w:r>
              <w:fldChar w:fldCharType="separate"/>
            </w:r>
            <w:r>
              <w:rPr>
                <w:rStyle w:val="C2"/>
              </w:rPr>
              <w:t>3</w:t>
            </w:r>
            <w:r>
              <w:fldChar w:fldCharType="end"/>
            </w:r>
          </w:hyperlink>
        </w:p>
        <w:p>
          <w:pPr>
            <w:pStyle w:val="P7"/>
            <w:tabs>
              <w:tab w:val="right" w:pos="9360" w:leader="dot"/>
            </w:tabs>
            <w:bidi w:val="0"/>
            <w:rPr>
              <w:rStyle w:val="C2"/>
            </w:rPr>
          </w:pPr>
          <w:hyperlink w:anchor="_Toc1149208141">
            <w:r>
              <w:rPr>
                <w:rStyle w:val="C2"/>
              </w:rPr>
              <w:t>KPIs</w:t>
            </w:r>
            <w:r>
              <w:tab/>
            </w:r>
            <w:r>
              <w:fldChar w:fldCharType="begin"/>
            </w:r>
            <w:r>
              <w:instrText>PAGEREF _Toc1149208141 \h</w:instrText>
            </w:r>
            <w:r>
              <w:fldChar w:fldCharType="separate"/>
            </w:r>
            <w:r>
              <w:rPr>
                <w:rStyle w:val="C2"/>
              </w:rPr>
              <w:t>3</w:t>
            </w:r>
            <w:r>
              <w:fldChar w:fldCharType="end"/>
            </w:r>
          </w:hyperlink>
        </w:p>
        <w:p>
          <w:pPr>
            <w:pStyle w:val="P7"/>
            <w:tabs>
              <w:tab w:val="right" w:pos="9360" w:leader="dot"/>
            </w:tabs>
            <w:bidi w:val="0"/>
            <w:rPr>
              <w:rStyle w:val="C2"/>
            </w:rPr>
          </w:pPr>
          <w:hyperlink w:anchor="_Toc2053395024">
            <w:r>
              <w:rPr>
                <w:rStyle w:val="C2"/>
              </w:rPr>
              <w:t>Proposed Features</w:t>
            </w:r>
            <w:r>
              <w:tab/>
            </w:r>
            <w:r>
              <w:fldChar w:fldCharType="begin"/>
            </w:r>
            <w:r>
              <w:instrText>PAGEREF _Toc2053395024 \h</w:instrText>
            </w:r>
            <w:r>
              <w:fldChar w:fldCharType="separate"/>
            </w:r>
            <w:r>
              <w:rPr>
                <w:rStyle w:val="C2"/>
              </w:rPr>
              <w:t>3</w:t>
            </w:r>
            <w:r>
              <w:fldChar w:fldCharType="end"/>
            </w:r>
          </w:hyperlink>
        </w:p>
        <w:p>
          <w:pPr>
            <w:pStyle w:val="P7"/>
            <w:tabs>
              <w:tab w:val="right" w:pos="9360" w:leader="dot"/>
            </w:tabs>
            <w:bidi w:val="0"/>
            <w:rPr>
              <w:rStyle w:val="C2"/>
            </w:rPr>
          </w:pPr>
          <w:hyperlink w:anchor="_Toc1121983132">
            <w:r>
              <w:rPr>
                <w:rStyle w:val="C2"/>
              </w:rPr>
              <w:t>Design Aesthetic</w:t>
            </w:r>
            <w:r>
              <w:tab/>
            </w:r>
            <w:r>
              <w:fldChar w:fldCharType="begin"/>
            </w:r>
            <w:r>
              <w:instrText>PAGEREF _Toc1121983132 \h</w:instrText>
            </w:r>
            <w:r>
              <w:fldChar w:fldCharType="separate"/>
            </w:r>
            <w:r>
              <w:rPr>
                <w:rStyle w:val="C2"/>
              </w:rPr>
              <w:t>3</w:t>
            </w:r>
            <w:r>
              <w:fldChar w:fldCharType="end"/>
            </w:r>
          </w:hyperlink>
        </w:p>
        <w:p>
          <w:pPr>
            <w:pStyle w:val="P7"/>
            <w:tabs>
              <w:tab w:val="right" w:pos="9360" w:leader="dot"/>
            </w:tabs>
            <w:bidi w:val="0"/>
            <w:rPr>
              <w:rStyle w:val="C2"/>
            </w:rPr>
          </w:pPr>
          <w:hyperlink w:anchor="_Toc483308092">
            <w:r>
              <w:rPr>
                <w:rStyle w:val="C2"/>
              </w:rPr>
              <w:t>Technical Requirements:</w:t>
            </w:r>
            <w:r>
              <w:tab/>
            </w:r>
            <w:r>
              <w:fldChar w:fldCharType="begin"/>
            </w:r>
            <w:r>
              <w:instrText>PAGEREF _Toc483308092 \h</w:instrText>
            </w:r>
            <w:r>
              <w:fldChar w:fldCharType="separate"/>
            </w:r>
            <w:r>
              <w:rPr>
                <w:rStyle w:val="C2"/>
              </w:rPr>
              <w:t>4</w:t>
            </w:r>
            <w:r>
              <w:fldChar w:fldCharType="end"/>
            </w:r>
          </w:hyperlink>
        </w:p>
        <w:p>
          <w:pPr>
            <w:pStyle w:val="P7"/>
            <w:tabs>
              <w:tab w:val="right" w:pos="9360" w:leader="dot"/>
            </w:tabs>
            <w:bidi w:val="0"/>
            <w:rPr>
              <w:rStyle w:val="C2"/>
            </w:rPr>
          </w:pPr>
          <w:hyperlink w:anchor="_Toc685134071">
            <w:r>
              <w:rPr>
                <w:rStyle w:val="C2"/>
              </w:rPr>
              <w:t>Timeline</w:t>
            </w:r>
            <w:r>
              <w:tab/>
            </w:r>
            <w:r>
              <w:fldChar w:fldCharType="begin"/>
            </w:r>
            <w:r>
              <w:instrText>PAGEREF _Toc685134071 \h</w:instrText>
            </w:r>
            <w:r>
              <w:fldChar w:fldCharType="separate"/>
            </w:r>
            <w:r>
              <w:rPr>
                <w:rStyle w:val="C2"/>
              </w:rPr>
              <w:t>4</w:t>
            </w:r>
            <w:r>
              <w:fldChar w:fldCharType="end"/>
            </w:r>
          </w:hyperlink>
        </w:p>
        <w:p>
          <w:pPr>
            <w:pStyle w:val="P7"/>
            <w:tabs>
              <w:tab w:val="right" w:pos="9360" w:leader="dot"/>
            </w:tabs>
            <w:bidi w:val="0"/>
            <w:rPr>
              <w:rStyle w:val="C2"/>
            </w:rPr>
          </w:pPr>
          <w:hyperlink w:anchor="_Toc424537260">
            <w:r>
              <w:rPr>
                <w:rStyle w:val="C2"/>
              </w:rPr>
              <w:t>Budget</w:t>
            </w:r>
            <w:r>
              <w:tab/>
            </w:r>
            <w:r>
              <w:fldChar w:fldCharType="begin"/>
            </w:r>
            <w:r>
              <w:instrText>PAGEREF _Toc424537260 \h</w:instrText>
            </w:r>
            <w:r>
              <w:fldChar w:fldCharType="separate"/>
            </w:r>
            <w:r>
              <w:rPr>
                <w:rStyle w:val="C2"/>
              </w:rPr>
              <w:t>4</w:t>
            </w:r>
            <w:r>
              <w:fldChar w:fldCharType="end"/>
            </w:r>
          </w:hyperlink>
        </w:p>
        <w:p>
          <w:pPr>
            <w:pStyle w:val="P7"/>
            <w:tabs>
              <w:tab w:val="right" w:pos="9360" w:leader="dot"/>
            </w:tabs>
            <w:bidi w:val="0"/>
            <w:rPr>
              <w:rStyle w:val="C2"/>
            </w:rPr>
          </w:pPr>
          <w:hyperlink w:anchor="_Toc428950312">
            <w:r>
              <w:rPr>
                <w:rStyle w:val="C2"/>
              </w:rPr>
              <w:t>Sitemap</w:t>
            </w:r>
            <w:r>
              <w:tab/>
            </w:r>
            <w:r>
              <w:fldChar w:fldCharType="begin"/>
            </w:r>
            <w:r>
              <w:instrText>PAGEREF _Toc428950312 \h</w:instrText>
            </w:r>
            <w:r>
              <w:fldChar w:fldCharType="separate"/>
            </w:r>
            <w:r>
              <w:rPr>
                <w:rStyle w:val="C2"/>
              </w:rPr>
              <w:t>5</w:t>
            </w:r>
            <w:r>
              <w:fldChar w:fldCharType="end"/>
            </w:r>
          </w:hyperlink>
          <w:r>
            <w:fldChar w:fldCharType="end"/>
          </w:r>
        </w:p>
      </w:sdtContent>
    </w:sdt>
    <w:p/>
    <w:p/>
    <w:p/>
    <w:p/>
    <w:p/>
    <w:p/>
    <w:p/>
    <w:p/>
    <w:p/>
    <w:p/>
    <w:p/>
    <w:p>
      <w:pPr>
        <w:pStyle w:val="P1"/>
        <w:rPr>
          <w:color w:val="auto"/>
          <w:sz w:val="29"/>
          <w:szCs w:val="29"/>
        </w:rPr>
      </w:pPr>
      <w:bookmarkStart w:id="0" w:name="_Toc275513646"/>
      <w:r>
        <w:rPr>
          <w:color w:val="auto"/>
        </w:rPr>
        <w:t>Organisation Overview</w:t>
      </w:r>
      <w:bookmarkEnd w:id="0"/>
    </w:p>
    <w:p>
      <w:pPr>
        <w:pStyle w:val="P3"/>
        <w:rPr>
          <w:color w:val="auto"/>
          <w:sz w:val="26"/>
          <w:szCs w:val="26"/>
        </w:rPr>
      </w:pPr>
      <w:bookmarkStart w:id="1" w:name="_Toc1552520257"/>
      <w:r>
        <w:rPr>
          <w:color w:val="auto"/>
        </w:rPr>
        <w:t>Company: SaniSide</w:t>
      </w:r>
      <w:bookmarkEnd w:id="1"/>
    </w:p>
    <w:p>
      <w:pPr>
        <w:rPr>
          <w:color w:val="auto"/>
          <w:sz w:val="22"/>
          <w:szCs w:val="22"/>
        </w:rPr>
      </w:pPr>
      <w:r>
        <w:rPr>
          <w:color w:val="auto"/>
          <w:sz w:val="22"/>
          <w:szCs w:val="22"/>
        </w:rPr>
        <w:t>SaniSide is a small business, run by an anime enthusiast, which specialises in creating anime themed swimsuits. SaniSide originated from the owner's love for the beach, looking cute and anime beach episodes. What began as a hobby shared on TikTok for fun turned into a business opportunity, and SaniSide was born. The name SaniSide is a play on the word "Sunnyside". SaniSide has recently expanded their team and is ready to take on a bigger market.</w:t>
      </w:r>
    </w:p>
    <w:p>
      <w:pPr>
        <w:pStyle w:val="P4"/>
        <w:rPr>
          <w:color w:val="auto"/>
          <w:sz w:val="22"/>
          <w:szCs w:val="22"/>
        </w:rPr>
      </w:pPr>
      <w:bookmarkStart w:id="2" w:name="_Toc665349417"/>
      <w:r>
        <w:rPr>
          <w:color w:val="auto"/>
        </w:rPr>
        <w:t>Vision</w:t>
      </w:r>
      <w:bookmarkEnd w:id="2"/>
    </w:p>
    <w:p>
      <w:pPr>
        <w:rPr>
          <w:color w:val="auto"/>
          <w:sz w:val="22"/>
          <w:szCs w:val="22"/>
        </w:rPr>
      </w:pPr>
      <w:r>
        <w:rPr>
          <w:color w:val="auto"/>
          <w:sz w:val="22"/>
          <w:szCs w:val="22"/>
        </w:rPr>
        <w:t xml:space="preserve">SaniSide dreams of  being the momentum that moves designers away from the usual "slap a picture on a T-shirt" approach, by providing the anime community with higher quality anime merchandise that anime fans can proudly wear.</w:t>
      </w:r>
    </w:p>
    <w:p>
      <w:pPr>
        <w:pStyle w:val="P4"/>
        <w:rPr>
          <w:rStyle w:val="C3"/>
          <w:color w:val="auto"/>
        </w:rPr>
      </w:pPr>
      <w:bookmarkStart w:id="3" w:name="_Toc1623357081"/>
      <w:r>
        <w:rPr>
          <w:color w:val="auto"/>
        </w:rPr>
        <w:t>Mission</w:t>
      </w:r>
      <w:bookmarkEnd w:id="3"/>
    </w:p>
    <w:p>
      <w:pPr>
        <w:rPr>
          <w:color w:val="auto"/>
          <w:sz w:val="22"/>
          <w:szCs w:val="22"/>
        </w:rPr>
      </w:pPr>
      <w:r>
        <w:rPr>
          <w:color w:val="auto"/>
          <w:sz w:val="22"/>
          <w:szCs w:val="22"/>
        </w:rPr>
        <w:t>SaniSide aims to expand its business to potential international clients and showcase in-stock products to current clients in a catalogue-style format. The company also seeks to improve accessibility for all clients and introduce new product offerings to test customer interest.</w:t>
      </w:r>
    </w:p>
    <w:p>
      <w:pPr>
        <w:rPr>
          <w:color w:val="auto"/>
          <w:sz w:val="22"/>
          <w:szCs w:val="22"/>
        </w:rPr>
      </w:pPr>
      <w:bookmarkStart w:id="4" w:name="_Toc740377311"/>
      <w:r>
        <w:rPr>
          <w:rStyle w:val="C3"/>
          <w:color w:val="auto"/>
        </w:rPr>
        <w:t>Target Audience</w:t>
      </w:r>
      <w:bookmarkEnd w:id="4"/>
      <w:r>
        <w:rPr>
          <w:color w:val="auto"/>
          <w:sz w:val="22"/>
          <w:szCs w:val="22"/>
        </w:rPr>
        <w:t>: Anime fans</w:t>
      </w:r>
    </w:p>
    <w:p>
      <w:pPr>
        <w:rPr>
          <w:color w:val="auto"/>
          <w:sz w:val="22"/>
          <w:szCs w:val="22"/>
        </w:rPr>
      </w:pPr>
      <w:bookmarkStart w:id="5" w:name="_Toc723641645"/>
      <w:r>
        <w:rPr>
          <w:rStyle w:val="C3"/>
          <w:color w:val="auto"/>
        </w:rPr>
        <w:t>Website Goals</w:t>
      </w:r>
      <w:bookmarkEnd w:id="5"/>
      <w:r>
        <w:rPr>
          <w:color w:val="auto"/>
          <w:sz w:val="22"/>
          <w:szCs w:val="22"/>
        </w:rPr>
        <w:t>:</w:t>
      </w:r>
    </w:p>
    <w:p>
      <w:pPr>
        <w:pStyle w:val="P2"/>
        <w:numPr>
          <w:ilvl w:val="0"/>
          <w:numId w:val="6"/>
        </w:numPr>
        <w:rPr>
          <w:color w:val="auto"/>
          <w:sz w:val="22"/>
          <w:szCs w:val="22"/>
        </w:rPr>
      </w:pPr>
      <w:r>
        <w:rPr>
          <w:color w:val="auto"/>
          <w:sz w:val="22"/>
          <w:szCs w:val="22"/>
        </w:rPr>
        <w:t>Improve accessibility for all users, especially mobile visitors</w:t>
      </w:r>
    </w:p>
    <w:p>
      <w:pPr>
        <w:pStyle w:val="P2"/>
        <w:numPr>
          <w:ilvl w:val="0"/>
          <w:numId w:val="6"/>
        </w:numPr>
        <w:rPr>
          <w:color w:val="auto"/>
          <w:sz w:val="22"/>
          <w:szCs w:val="22"/>
        </w:rPr>
      </w:pPr>
      <w:r>
        <w:rPr>
          <w:color w:val="auto"/>
          <w:sz w:val="22"/>
          <w:szCs w:val="22"/>
        </w:rPr>
        <w:t>Showcase available products in a catalogue style format</w:t>
      </w:r>
    </w:p>
    <w:p>
      <w:pPr>
        <w:pStyle w:val="P2"/>
        <w:numPr>
          <w:ilvl w:val="0"/>
          <w:numId w:val="6"/>
        </w:numPr>
        <w:rPr>
          <w:color w:val="auto"/>
          <w:sz w:val="22"/>
          <w:szCs w:val="22"/>
        </w:rPr>
      </w:pPr>
      <w:r>
        <w:rPr>
          <w:color w:val="auto"/>
          <w:sz w:val="22"/>
          <w:szCs w:val="22"/>
        </w:rPr>
        <w:t>Expand reach to international clients</w:t>
      </w:r>
    </w:p>
    <w:p>
      <w:pPr>
        <w:pStyle w:val="P2"/>
        <w:numPr>
          <w:ilvl w:val="0"/>
          <w:numId w:val="6"/>
        </w:numPr>
        <w:rPr>
          <w:color w:val="auto"/>
          <w:sz w:val="22"/>
          <w:szCs w:val="22"/>
        </w:rPr>
      </w:pPr>
      <w:r>
        <w:rPr>
          <w:color w:val="auto"/>
          <w:sz w:val="22"/>
          <w:szCs w:val="22"/>
        </w:rPr>
        <w:t>Evaluate customer interest in new product offerings</w:t>
      </w:r>
    </w:p>
    <w:p>
      <w:pPr>
        <w:rPr>
          <w:color w:val="auto"/>
          <w:sz w:val="22"/>
          <w:szCs w:val="22"/>
        </w:rPr>
      </w:pPr>
      <w:bookmarkStart w:id="6" w:name="_Toc1149208141"/>
      <w:r>
        <w:rPr>
          <w:rStyle w:val="C3"/>
          <w:color w:val="auto"/>
        </w:rPr>
        <w:t>KPIs</w:t>
      </w:r>
      <w:bookmarkEnd w:id="6"/>
      <w:r>
        <w:rPr>
          <w:color w:val="auto"/>
          <w:sz w:val="22"/>
          <w:szCs w:val="22"/>
        </w:rPr>
        <w:t>:</w:t>
      </w:r>
    </w:p>
    <w:p>
      <w:pPr>
        <w:pStyle w:val="P2"/>
        <w:numPr>
          <w:ilvl w:val="0"/>
          <w:numId w:val="5"/>
        </w:numPr>
        <w:rPr>
          <w:color w:val="auto"/>
          <w:sz w:val="22"/>
          <w:szCs w:val="22"/>
        </w:rPr>
      </w:pPr>
      <w:r>
        <w:rPr>
          <w:color w:val="auto"/>
          <w:sz w:val="22"/>
          <w:szCs w:val="22"/>
        </w:rPr>
        <w:t>Website load time and bounce rate (measures accessibility; Google Analytics recommended for these metrics) (Forbes Business Council, 2022)</w:t>
      </w:r>
    </w:p>
    <w:p>
      <w:pPr>
        <w:pStyle w:val="P2"/>
        <w:numPr>
          <w:ilvl w:val="0"/>
          <w:numId w:val="5"/>
        </w:numPr>
        <w:rPr>
          <w:color w:val="auto"/>
          <w:sz w:val="24"/>
          <w:szCs w:val="24"/>
        </w:rPr>
      </w:pPr>
      <w:r>
        <w:rPr>
          <w:color w:val="auto"/>
          <w:sz w:val="22"/>
          <w:szCs w:val="22"/>
        </w:rPr>
        <w:t>Product page views and average session duration (measures catalogue browsing; proven engagement indicators like time on site and repeat visits) (Forbes Agency Council, 2017)</w:t>
      </w:r>
    </w:p>
    <w:p>
      <w:pPr>
        <w:pStyle w:val="P2"/>
        <w:numPr>
          <w:ilvl w:val="0"/>
          <w:numId w:val="5"/>
        </w:numPr>
        <w:rPr>
          <w:color w:val="auto"/>
          <w:sz w:val="24"/>
          <w:szCs w:val="24"/>
        </w:rPr>
      </w:pPr>
      <w:r>
        <w:rPr>
          <w:color w:val="auto"/>
          <w:sz w:val="22"/>
          <w:szCs w:val="22"/>
        </w:rPr>
        <w:t>Percentage of international visitors and interna</w:t>
      </w:r>
      <w:r>
        <w:rPr>
          <w:color w:val="auto"/>
          <w:sz w:val="24"/>
          <w:szCs w:val="24"/>
        </w:rPr>
        <w:t>tional sales (measures global reach)</w:t>
      </w:r>
    </w:p>
    <w:p>
      <w:pPr>
        <w:pStyle w:val="P2"/>
        <w:numPr>
          <w:ilvl w:val="0"/>
          <w:numId w:val="5"/>
        </w:numPr>
        <w:rPr>
          <w:color w:val="auto"/>
          <w:sz w:val="24"/>
          <w:szCs w:val="24"/>
        </w:rPr>
      </w:pPr>
      <w:r>
        <w:rPr>
          <w:color w:val="auto"/>
          <w:sz w:val="22"/>
          <w:szCs w:val="22"/>
        </w:rPr>
        <w:t>Click-through rate and conversion rate on new product pages (measures interest in new items)</w:t>
      </w:r>
    </w:p>
    <w:p>
      <w:pPr>
        <w:pStyle w:val="P2"/>
        <w:ind w:left="720"/>
        <w:rPr>
          <w:color w:val="auto"/>
          <w:sz w:val="24"/>
          <w:szCs w:val="24"/>
        </w:rPr>
      </w:pPr>
    </w:p>
    <w:p>
      <w:pPr>
        <w:pStyle w:val="P2"/>
        <w:ind w:left="720"/>
        <w:rPr>
          <w:color w:val="auto"/>
          <w:sz w:val="24"/>
          <w:szCs w:val="24"/>
        </w:rPr>
      </w:pPr>
    </w:p>
    <w:p>
      <w:pPr>
        <w:pStyle w:val="P2"/>
        <w:ind w:left="720"/>
        <w:rPr>
          <w:color w:val="auto"/>
          <w:sz w:val="24"/>
          <w:szCs w:val="24"/>
        </w:rPr>
      </w:pPr>
    </w:p>
    <w:p>
      <w:pPr>
        <w:rPr>
          <w:color w:val="auto"/>
          <w:sz w:val="22"/>
          <w:szCs w:val="22"/>
        </w:rPr>
      </w:pPr>
      <w:bookmarkStart w:id="7" w:name="_Toc2053395024"/>
      <w:r>
        <w:rPr>
          <w:rStyle w:val="C3"/>
          <w:color w:val="auto"/>
        </w:rPr>
        <w:t>Proposed Features</w:t>
      </w:r>
      <w:bookmarkEnd w:id="7"/>
      <w:r>
        <w:rPr>
          <w:color w:val="auto"/>
          <w:sz w:val="22"/>
          <w:szCs w:val="22"/>
        </w:rPr>
        <w:t>:</w:t>
      </w:r>
    </w:p>
    <w:p>
      <w:pPr>
        <w:pStyle w:val="P2"/>
        <w:numPr>
          <w:ilvl w:val="0"/>
          <w:numId w:val="4"/>
        </w:numPr>
        <w:rPr>
          <w:color w:val="auto"/>
          <w:sz w:val="24"/>
          <w:szCs w:val="24"/>
        </w:rPr>
      </w:pPr>
      <w:r>
        <w:rPr>
          <w:color w:val="auto"/>
          <w:sz w:val="22"/>
          <w:szCs w:val="22"/>
        </w:rPr>
        <w:t>Homepage</w:t>
      </w:r>
    </w:p>
    <w:p>
      <w:pPr>
        <w:pStyle w:val="P2"/>
        <w:numPr>
          <w:ilvl w:val="1"/>
          <w:numId w:val="4"/>
        </w:numPr>
        <w:rPr>
          <w:color w:val="auto"/>
          <w:sz w:val="22"/>
          <w:szCs w:val="22"/>
        </w:rPr>
      </w:pPr>
      <w:r>
        <w:rPr>
          <w:color w:val="auto"/>
          <w:sz w:val="22"/>
          <w:szCs w:val="22"/>
        </w:rPr>
        <w:t>New arrivals</w:t>
      </w:r>
    </w:p>
    <w:p>
      <w:pPr>
        <w:pStyle w:val="P2"/>
        <w:numPr>
          <w:ilvl w:val="1"/>
          <w:numId w:val="4"/>
        </w:numPr>
        <w:rPr>
          <w:color w:val="auto"/>
          <w:sz w:val="22"/>
          <w:szCs w:val="22"/>
        </w:rPr>
      </w:pPr>
      <w:r>
        <w:rPr>
          <w:color w:val="auto"/>
          <w:sz w:val="22"/>
          <w:szCs w:val="22"/>
        </w:rPr>
        <w:t>Best sellers</w:t>
      </w:r>
    </w:p>
    <w:p>
      <w:pPr>
        <w:pStyle w:val="P2"/>
        <w:numPr>
          <w:ilvl w:val="0"/>
          <w:numId w:val="4"/>
        </w:numPr>
        <w:rPr>
          <w:color w:val="auto"/>
          <w:sz w:val="22"/>
          <w:szCs w:val="22"/>
        </w:rPr>
      </w:pPr>
      <w:r>
        <w:rPr>
          <w:color w:val="auto"/>
          <w:sz w:val="22"/>
          <w:szCs w:val="22"/>
        </w:rPr>
        <w:t>Products</w:t>
      </w:r>
    </w:p>
    <w:p>
      <w:pPr>
        <w:pStyle w:val="P2"/>
        <w:numPr>
          <w:ilvl w:val="0"/>
          <w:numId w:val="4"/>
        </w:numPr>
        <w:rPr>
          <w:color w:val="auto"/>
          <w:sz w:val="22"/>
          <w:szCs w:val="22"/>
        </w:rPr>
      </w:pPr>
      <w:r>
        <w:rPr>
          <w:color w:val="auto"/>
          <w:sz w:val="22"/>
          <w:szCs w:val="22"/>
        </w:rPr>
        <w:t>About</w:t>
      </w:r>
    </w:p>
    <w:p>
      <w:pPr>
        <w:pStyle w:val="P2"/>
        <w:numPr>
          <w:ilvl w:val="0"/>
          <w:numId w:val="4"/>
        </w:numPr>
        <w:rPr>
          <w:color w:val="auto"/>
          <w:sz w:val="22"/>
          <w:szCs w:val="22"/>
        </w:rPr>
      </w:pPr>
      <w:r>
        <w:rPr>
          <w:color w:val="auto"/>
          <w:sz w:val="22"/>
          <w:szCs w:val="22"/>
        </w:rPr>
        <w:t>Contact</w:t>
      </w:r>
    </w:p>
    <w:p>
      <w:pPr>
        <w:pStyle w:val="P2"/>
        <w:numPr>
          <w:ilvl w:val="0"/>
          <w:numId w:val="4"/>
        </w:numPr>
        <w:rPr>
          <w:color w:val="auto"/>
          <w:sz w:val="22"/>
          <w:szCs w:val="22"/>
        </w:rPr>
      </w:pPr>
      <w:r>
        <w:rPr>
          <w:color w:val="auto"/>
          <w:sz w:val="22"/>
          <w:szCs w:val="22"/>
        </w:rPr>
        <w:t>Newsletter</w:t>
      </w:r>
    </w:p>
    <w:p>
      <w:pPr>
        <w:pStyle w:val="P2"/>
        <w:numPr>
          <w:ilvl w:val="0"/>
          <w:numId w:val="4"/>
        </w:numPr>
        <w:rPr>
          <w:color w:val="auto"/>
          <w:sz w:val="22"/>
          <w:szCs w:val="22"/>
        </w:rPr>
      </w:pPr>
      <w:r>
        <w:rPr>
          <w:color w:val="auto"/>
          <w:sz w:val="22"/>
          <w:szCs w:val="22"/>
        </w:rPr>
        <w:t>Search bar</w:t>
      </w:r>
    </w:p>
    <w:p>
      <w:pPr>
        <w:pStyle w:val="P2"/>
        <w:numPr>
          <w:ilvl w:val="0"/>
          <w:numId w:val="4"/>
        </w:numPr>
        <w:rPr>
          <w:color w:val="auto"/>
          <w:sz w:val="22"/>
          <w:szCs w:val="22"/>
        </w:rPr>
      </w:pPr>
      <w:r>
        <w:rPr>
          <w:color w:val="auto"/>
          <w:sz w:val="22"/>
          <w:szCs w:val="22"/>
        </w:rPr>
        <w:t>Social Media Integration</w:t>
      </w:r>
    </w:p>
    <w:p>
      <w:pPr>
        <w:rPr>
          <w:color w:val="auto"/>
          <w:sz w:val="22"/>
          <w:szCs w:val="22"/>
        </w:rPr>
      </w:pPr>
      <w:bookmarkStart w:id="8" w:name="_Toc1121983132"/>
      <w:r>
        <w:rPr>
          <w:rStyle w:val="C3"/>
          <w:color w:val="auto"/>
        </w:rPr>
        <w:t>Design Aesthetic</w:t>
      </w:r>
      <w:bookmarkEnd w:id="8"/>
      <w:r>
        <w:rPr>
          <w:color w:val="auto"/>
          <w:sz w:val="22"/>
          <w:szCs w:val="22"/>
        </w:rPr>
        <w:t>:</w:t>
      </w:r>
    </w:p>
    <w:p>
      <w:pPr>
        <w:pStyle w:val="P2"/>
        <w:numPr>
          <w:ilvl w:val="0"/>
          <w:numId w:val="3"/>
        </w:numPr>
        <w:rPr>
          <w:color w:val="auto"/>
          <w:sz w:val="22"/>
          <w:szCs w:val="22"/>
        </w:rPr>
      </w:pPr>
      <w:r>
        <w:rPr>
          <w:color w:val="auto"/>
          <w:sz w:val="22"/>
          <w:szCs w:val="22"/>
        </w:rPr>
        <w:t>Colour Palette:</w:t>
      </w:r>
    </w:p>
    <w:p>
      <w:pPr>
        <w:pStyle w:val="P2"/>
        <w:numPr>
          <w:ilvl w:val="1"/>
          <w:numId w:val="3"/>
        </w:numPr>
        <w:rPr>
          <w:color w:val="auto"/>
          <w:sz w:val="22"/>
          <w:szCs w:val="22"/>
        </w:rPr>
      </w:pPr>
      <w:r>
        <w:rPr>
          <w:color w:val="auto"/>
          <w:sz w:val="22"/>
          <w:szCs w:val="22"/>
        </w:rPr>
        <w:t>Pink, White, Purple</w:t>
      </w:r>
    </w:p>
    <w:p>
      <w:pPr>
        <w:pStyle w:val="P2"/>
        <w:numPr>
          <w:ilvl w:val="1"/>
          <w:numId w:val="3"/>
        </w:numPr>
        <w:rPr>
          <w:color w:val="auto"/>
          <w:sz w:val="22"/>
          <w:szCs w:val="22"/>
        </w:rPr>
      </w:pPr>
      <w:r>
        <w:rPr>
          <w:color w:val="auto"/>
          <w:sz w:val="22"/>
          <w:szCs w:val="22"/>
        </w:rPr>
        <w:t>Soft patterns</w:t>
      </w:r>
    </w:p>
    <w:p>
      <w:pPr>
        <w:pStyle w:val="P2"/>
        <w:numPr>
          <w:ilvl w:val="0"/>
          <w:numId w:val="3"/>
        </w:numPr>
        <w:rPr>
          <w:color w:val="auto"/>
          <w:sz w:val="22"/>
          <w:szCs w:val="22"/>
        </w:rPr>
      </w:pPr>
      <w:r>
        <w:rPr>
          <w:color w:val="auto"/>
          <w:sz w:val="22"/>
          <w:szCs w:val="22"/>
        </w:rPr>
        <w:t>Typography:</w:t>
      </w:r>
    </w:p>
    <w:p>
      <w:pPr>
        <w:pStyle w:val="P2"/>
        <w:numPr>
          <w:ilvl w:val="1"/>
          <w:numId w:val="3"/>
        </w:numPr>
        <w:rPr>
          <w:color w:val="auto"/>
          <w:sz w:val="22"/>
          <w:szCs w:val="22"/>
        </w:rPr>
      </w:pPr>
      <w:r>
        <w:rPr>
          <w:color w:val="auto"/>
          <w:sz w:val="22"/>
          <w:szCs w:val="22"/>
        </w:rPr>
        <w:t>Body: Aptos/Calibri 12pt</w:t>
      </w:r>
    </w:p>
    <w:p>
      <w:pPr>
        <w:pStyle w:val="P2"/>
        <w:numPr>
          <w:ilvl w:val="1"/>
          <w:numId w:val="3"/>
        </w:numPr>
        <w:rPr>
          <w:color w:val="auto"/>
          <w:sz w:val="22"/>
          <w:szCs w:val="22"/>
        </w:rPr>
      </w:pPr>
      <w:r>
        <w:rPr>
          <w:color w:val="auto"/>
          <w:sz w:val="22"/>
          <w:szCs w:val="22"/>
        </w:rPr>
        <w:t>Headings: Times New Roman</w:t>
      </w:r>
    </w:p>
    <w:p>
      <w:pPr>
        <w:pStyle w:val="P2"/>
        <w:numPr>
          <w:ilvl w:val="0"/>
          <w:numId w:val="3"/>
        </w:numPr>
        <w:rPr>
          <w:color w:val="auto"/>
          <w:sz w:val="22"/>
          <w:szCs w:val="22"/>
        </w:rPr>
      </w:pPr>
      <w:r>
        <w:rPr>
          <w:color w:val="auto"/>
          <w:sz w:val="22"/>
          <w:szCs w:val="22"/>
        </w:rPr>
        <w:t>Layout: Catalogue</w:t>
      </w:r>
    </w:p>
    <w:p>
      <w:pPr>
        <w:pStyle w:val="P2"/>
        <w:numPr>
          <w:ilvl w:val="0"/>
          <w:numId w:val="3"/>
        </w:numPr>
        <w:rPr>
          <w:color w:val="auto"/>
          <w:sz w:val="22"/>
          <w:szCs w:val="22"/>
        </w:rPr>
      </w:pPr>
      <w:r>
        <w:rPr>
          <w:color w:val="auto"/>
          <w:sz w:val="22"/>
          <w:szCs w:val="22"/>
        </w:rPr>
        <w:t xml:space="preserve">Wireframes: </w:t>
      </w:r>
    </w:p>
    <w:p>
      <w:pPr>
        <w:pStyle w:val="P2"/>
        <w:numPr>
          <w:ilvl w:val="1"/>
          <w:numId w:val="3"/>
        </w:numPr>
        <w:rPr>
          <w:color w:val="auto"/>
          <w:sz w:val="22"/>
          <w:szCs w:val="22"/>
        </w:rPr>
      </w:pPr>
      <w:r>
        <w:rPr>
          <w:color w:val="auto"/>
          <w:sz w:val="22"/>
          <w:szCs w:val="22"/>
        </w:rPr>
        <w:t>Homepage: Featured products with banners</w:t>
      </w:r>
    </w:p>
    <w:p>
      <w:pPr>
        <w:pStyle w:val="P2"/>
        <w:numPr>
          <w:ilvl w:val="1"/>
          <w:numId w:val="3"/>
        </w:numPr>
        <w:rPr>
          <w:color w:val="auto"/>
          <w:sz w:val="22"/>
          <w:szCs w:val="22"/>
        </w:rPr>
      </w:pPr>
      <w:r>
        <w:rPr>
          <w:color w:val="auto"/>
          <w:sz w:val="22"/>
          <w:szCs w:val="22"/>
        </w:rPr>
        <w:t>Product pages: Pink "Add to cart" buttons</w:t>
      </w:r>
    </w:p>
    <w:p>
      <w:pPr>
        <w:pStyle w:val="P4"/>
        <w:rPr>
          <w:color w:val="auto"/>
          <w:sz w:val="22"/>
          <w:szCs w:val="22"/>
        </w:rPr>
      </w:pPr>
      <w:bookmarkStart w:id="9" w:name="_Toc483308092"/>
      <w:r>
        <w:rPr>
          <w:color w:val="auto"/>
        </w:rPr>
        <w:t>Technical Requirements:</w:t>
      </w:r>
      <w:bookmarkEnd w:id="9"/>
    </w:p>
    <w:p>
      <w:pPr>
        <w:pStyle w:val="P2"/>
        <w:numPr>
          <w:ilvl w:val="0"/>
          <w:numId w:val="2"/>
        </w:numPr>
        <w:rPr>
          <w:color w:val="auto"/>
          <w:sz w:val="24"/>
          <w:szCs w:val="24"/>
        </w:rPr>
      </w:pPr>
      <w:r>
        <w:rPr>
          <w:color w:val="auto"/>
          <w:sz w:val="22"/>
          <w:szCs w:val="22"/>
        </w:rPr>
        <w:t>Hosting</w:t>
      </w:r>
    </w:p>
    <w:p>
      <w:pPr>
        <w:pStyle w:val="P2"/>
        <w:numPr>
          <w:ilvl w:val="0"/>
          <w:numId w:val="2"/>
        </w:numPr>
        <w:rPr>
          <w:color w:val="auto"/>
          <w:sz w:val="24"/>
          <w:szCs w:val="24"/>
        </w:rPr>
      </w:pPr>
      <w:r>
        <w:rPr>
          <w:color w:val="auto"/>
          <w:sz w:val="22"/>
          <w:szCs w:val="22"/>
        </w:rPr>
        <w:t>Domain</w:t>
      </w:r>
    </w:p>
    <w:p>
      <w:pPr>
        <w:pStyle w:val="P2"/>
        <w:numPr>
          <w:ilvl w:val="0"/>
          <w:numId w:val="2"/>
        </w:numPr>
        <w:rPr>
          <w:color w:val="auto"/>
          <w:sz w:val="24"/>
          <w:szCs w:val="24"/>
        </w:rPr>
      </w:pPr>
      <w:r>
        <w:rPr>
          <w:color w:val="auto"/>
          <w:sz w:val="22"/>
          <w:szCs w:val="22"/>
        </w:rPr>
        <w:t>HTML/CSS/JS</w:t>
      </w:r>
    </w:p>
    <w:p>
      <w:pPr>
        <w:pStyle w:val="P2"/>
        <w:numPr>
          <w:ilvl w:val="0"/>
          <w:numId w:val="2"/>
        </w:numPr>
        <w:rPr>
          <w:color w:val="auto"/>
          <w:sz w:val="22"/>
          <w:szCs w:val="22"/>
        </w:rPr>
      </w:pPr>
      <w:r>
        <w:rPr>
          <w:color w:val="auto"/>
          <w:sz w:val="22"/>
          <w:szCs w:val="22"/>
        </w:rPr>
        <w:t>Content Management System</w:t>
      </w:r>
    </w:p>
    <w:p>
      <w:pPr>
        <w:pStyle w:val="P2"/>
        <w:numPr>
          <w:ilvl w:val="0"/>
          <w:numId w:val="2"/>
        </w:numPr>
        <w:rPr>
          <w:color w:val="auto"/>
          <w:sz w:val="22"/>
          <w:szCs w:val="22"/>
        </w:rPr>
      </w:pPr>
      <w:r>
        <w:rPr>
          <w:color w:val="auto"/>
          <w:sz w:val="22"/>
          <w:szCs w:val="22"/>
        </w:rPr>
        <w:t>Backend</w:t>
      </w:r>
    </w:p>
    <w:p>
      <w:pPr>
        <w:pStyle w:val="P2"/>
        <w:numPr>
          <w:ilvl w:val="1"/>
          <w:numId w:val="2"/>
        </w:numPr>
        <w:rPr>
          <w:color w:val="auto"/>
          <w:sz w:val="22"/>
          <w:szCs w:val="22"/>
        </w:rPr>
      </w:pPr>
      <w:r>
        <w:rPr>
          <w:color w:val="auto"/>
          <w:sz w:val="22"/>
          <w:szCs w:val="22"/>
        </w:rPr>
        <w:t>Secure payment gateway</w:t>
      </w:r>
    </w:p>
    <w:p>
      <w:pPr>
        <w:pStyle w:val="P2"/>
        <w:numPr>
          <w:ilvl w:val="1"/>
          <w:numId w:val="2"/>
        </w:numPr>
        <w:rPr>
          <w:color w:val="auto"/>
          <w:sz w:val="22"/>
          <w:szCs w:val="22"/>
        </w:rPr>
      </w:pPr>
      <w:r>
        <w:rPr>
          <w:color w:val="auto"/>
          <w:sz w:val="22"/>
          <w:szCs w:val="22"/>
        </w:rPr>
        <w:t>Product catalogue system</w:t>
      </w:r>
    </w:p>
    <w:p>
      <w:pPr>
        <w:pStyle w:val="P2"/>
        <w:numPr>
          <w:ilvl w:val="1"/>
          <w:numId w:val="2"/>
        </w:numPr>
        <w:rPr>
          <w:color w:val="auto"/>
          <w:sz w:val="22"/>
          <w:szCs w:val="22"/>
        </w:rPr>
      </w:pPr>
      <w:r>
        <w:rPr>
          <w:color w:val="auto"/>
          <w:sz w:val="22"/>
          <w:szCs w:val="22"/>
        </w:rPr>
        <w:t>Shopping cart &amp; checkout integration</w:t>
      </w:r>
    </w:p>
    <w:p>
      <w:pPr>
        <w:pStyle w:val="P2"/>
        <w:numPr>
          <w:ilvl w:val="0"/>
          <w:numId w:val="2"/>
        </w:numPr>
        <w:rPr>
          <w:color w:val="auto"/>
          <w:sz w:val="22"/>
          <w:szCs w:val="22"/>
        </w:rPr>
      </w:pPr>
      <w:r>
        <w:rPr>
          <w:color w:val="auto"/>
          <w:sz w:val="22"/>
          <w:szCs w:val="22"/>
        </w:rPr>
        <w:t>Security</w:t>
      </w:r>
    </w:p>
    <w:p>
      <w:pPr>
        <w:pStyle w:val="P2"/>
        <w:numPr>
          <w:ilvl w:val="0"/>
          <w:numId w:val="2"/>
        </w:numPr>
        <w:rPr>
          <w:color w:val="auto"/>
          <w:sz w:val="22"/>
          <w:szCs w:val="22"/>
        </w:rPr>
      </w:pPr>
      <w:r>
        <w:rPr>
          <w:color w:val="auto"/>
          <w:sz w:val="22"/>
          <w:szCs w:val="22"/>
        </w:rPr>
        <w:t>SEO &amp; Marketing tools</w:t>
      </w:r>
    </w:p>
    <w:p>
      <w:pPr>
        <w:pStyle w:val="P2"/>
        <w:numPr>
          <w:ilvl w:val="1"/>
          <w:numId w:val="2"/>
        </w:numPr>
        <w:rPr>
          <w:color w:val="auto"/>
          <w:sz w:val="22"/>
          <w:szCs w:val="22"/>
        </w:rPr>
      </w:pPr>
      <w:r>
        <w:rPr>
          <w:color w:val="auto"/>
          <w:sz w:val="22"/>
          <w:szCs w:val="22"/>
        </w:rPr>
        <w:t>Social Media integration</w:t>
      </w:r>
    </w:p>
    <w:p>
      <w:pPr>
        <w:pStyle w:val="P2"/>
        <w:numPr>
          <w:ilvl w:val="1"/>
          <w:numId w:val="2"/>
        </w:numPr>
        <w:rPr>
          <w:color w:val="auto"/>
          <w:sz w:val="22"/>
          <w:szCs w:val="22"/>
        </w:rPr>
      </w:pPr>
      <w:r>
        <w:rPr>
          <w:color w:val="auto"/>
          <w:sz w:val="22"/>
          <w:szCs w:val="22"/>
        </w:rPr>
        <w:t>Basic search engine optimisation</w:t>
      </w:r>
    </w:p>
    <w:p>
      <w:pPr>
        <w:ind w:left="0"/>
        <w:rPr>
          <w:color w:val="auto"/>
          <w:sz w:val="22"/>
          <w:szCs w:val="22"/>
        </w:rPr>
      </w:pPr>
    </w:p>
    <w:p>
      <w:pPr>
        <w:ind w:left="0"/>
        <w:rPr>
          <w:color w:val="auto"/>
          <w:sz w:val="22"/>
          <w:szCs w:val="22"/>
        </w:rPr>
      </w:pPr>
    </w:p>
    <w:p>
      <w:pPr>
        <w:ind w:left="0"/>
        <w:rPr>
          <w:rStyle w:val="C3"/>
          <w:color w:val="auto"/>
        </w:rPr>
      </w:pPr>
    </w:p>
    <w:p>
      <w:pPr>
        <w:ind w:left="0"/>
        <w:rPr>
          <w:color w:val="auto"/>
          <w:sz w:val="22"/>
          <w:szCs w:val="22"/>
        </w:rPr>
      </w:pPr>
      <w:bookmarkStart w:id="10" w:name="_Toc685134071"/>
      <w:r>
        <w:rPr>
          <w:rStyle w:val="C3"/>
          <w:color w:val="auto"/>
        </w:rPr>
        <w:t>Timeline</w:t>
      </w:r>
      <w:bookmarkEnd w:id="10"/>
      <w:r>
        <w:rPr>
          <w:color w:val="auto"/>
          <w:sz w:val="22"/>
          <w:szCs w:val="22"/>
        </w:rPr>
        <w:t>:</w:t>
      </w:r>
    </w:p>
    <w:p>
      <w:pPr>
        <w:pStyle w:val="P2"/>
        <w:numPr>
          <w:ilvl w:val="0"/>
          <w:numId w:val="1"/>
        </w:numPr>
        <w:spacing w:before="0" w:after="0" w:beforeAutospacing="0" w:afterAutospacing="0"/>
        <w:rPr>
          <w:rFonts w:ascii="Aptos" w:hAnsi="Aptos" w:cs="Aptos" w:eastAsia="Aptos"/>
          <w:noProof w:val="0"/>
          <w:color w:val="auto"/>
          <w:sz w:val="22"/>
          <w:szCs w:val="22"/>
          <w:lang w:val="en-US"/>
        </w:rPr>
      </w:pPr>
      <w:r>
        <w:rPr>
          <w:rFonts w:ascii="Aptos" w:hAnsi="Aptos" w:cs="Aptos" w:eastAsia="Aptos"/>
          <w:noProof w:val="0"/>
          <w:color w:val="auto"/>
          <w:sz w:val="22"/>
          <w:szCs w:val="22"/>
          <w:lang w:val="en-US"/>
        </w:rPr>
        <w:t>Planning (2-3 weeks)</w:t>
      </w:r>
    </w:p>
    <w:p>
      <w:pPr>
        <w:pStyle w:val="P2"/>
        <w:numPr>
          <w:ilvl w:val="0"/>
          <w:numId w:val="1"/>
        </w:numPr>
        <w:spacing w:before="0" w:after="0" w:beforeAutospacing="0" w:afterAutospacing="0"/>
        <w:rPr>
          <w:rFonts w:ascii="Aptos" w:hAnsi="Aptos" w:cs="Aptos" w:eastAsia="Aptos"/>
          <w:noProof w:val="0"/>
          <w:color w:val="auto"/>
          <w:sz w:val="24"/>
          <w:szCs w:val="24"/>
          <w:lang w:val="en-US"/>
        </w:rPr>
      </w:pPr>
      <w:r>
        <w:rPr>
          <w:rFonts w:ascii="Aptos" w:hAnsi="Aptos" w:cs="Aptos" w:eastAsia="Aptos"/>
          <w:noProof w:val="0"/>
          <w:color w:val="auto"/>
          <w:sz w:val="22"/>
          <w:szCs w:val="22"/>
          <w:lang w:val="en-US"/>
        </w:rPr>
        <w:t>Content creation (4–6 weeks)</w:t>
      </w:r>
    </w:p>
    <w:p>
      <w:pPr>
        <w:pStyle w:val="P2"/>
        <w:numPr>
          <w:ilvl w:val="0"/>
          <w:numId w:val="1"/>
        </w:numPr>
        <w:spacing w:before="0" w:after="0" w:beforeAutospacing="0" w:afterAutospacing="0"/>
        <w:rPr>
          <w:rFonts w:ascii="Aptos" w:hAnsi="Aptos" w:cs="Aptos" w:eastAsia="Aptos"/>
          <w:noProof w:val="0"/>
          <w:color w:val="auto"/>
          <w:sz w:val="22"/>
          <w:szCs w:val="22"/>
          <w:lang w:val="en-US"/>
        </w:rPr>
      </w:pPr>
      <w:r>
        <w:rPr>
          <w:rFonts w:ascii="Aptos" w:hAnsi="Aptos" w:cs="Aptos" w:eastAsia="Aptos"/>
          <w:noProof w:val="0"/>
          <w:color w:val="auto"/>
          <w:sz w:val="22"/>
          <w:szCs w:val="22"/>
          <w:lang w:val="en-US"/>
        </w:rPr>
        <w:t>Website design (2-3 weeks)</w:t>
      </w:r>
    </w:p>
    <w:p>
      <w:pPr>
        <w:pStyle w:val="P2"/>
        <w:numPr>
          <w:ilvl w:val="0"/>
          <w:numId w:val="1"/>
        </w:numPr>
        <w:spacing w:before="0" w:after="0" w:beforeAutospacing="0" w:afterAutospacing="0"/>
        <w:rPr>
          <w:rFonts w:ascii="Aptos" w:hAnsi="Aptos" w:cs="Aptos" w:eastAsia="Aptos"/>
          <w:noProof w:val="0"/>
          <w:color w:val="auto"/>
          <w:sz w:val="22"/>
          <w:szCs w:val="22"/>
          <w:lang w:val="en-US"/>
        </w:rPr>
      </w:pPr>
      <w:r>
        <w:rPr>
          <w:rFonts w:ascii="Aptos" w:hAnsi="Aptos" w:cs="Aptos" w:eastAsia="Aptos"/>
          <w:noProof w:val="0"/>
          <w:color w:val="auto"/>
          <w:sz w:val="22"/>
          <w:szCs w:val="22"/>
          <w:lang w:val="en-US"/>
        </w:rPr>
        <w:t>Testing and review (1-2 weeks)</w:t>
      </w:r>
    </w:p>
    <w:p>
      <w:pPr>
        <w:rPr>
          <w:color w:val="auto"/>
          <w:sz w:val="22"/>
          <w:szCs w:val="22"/>
        </w:rPr>
      </w:pPr>
    </w:p>
    <w:p>
      <w:pPr>
        <w:rPr>
          <w:color w:val="auto"/>
          <w:sz w:val="22"/>
          <w:szCs w:val="22"/>
        </w:rPr>
      </w:pPr>
      <w:bookmarkStart w:id="11" w:name="_Toc424537260"/>
      <w:r>
        <w:rPr>
          <w:rStyle w:val="C3"/>
          <w:color w:val="auto"/>
        </w:rPr>
        <w:t>Budget</w:t>
      </w:r>
      <w:bookmarkEnd w:id="11"/>
      <w:r>
        <w:rPr>
          <w:color w:val="auto"/>
          <w:sz w:val="22"/>
          <w:szCs w:val="22"/>
        </w:rPr>
        <w:t>:</w:t>
      </w:r>
    </w:p>
    <w:tbl>
      <w:tblPr>
        <w:tblStyle w:val="T2"/>
        <w:tblW w:w="0" w:type="auto"/>
        <w:tblLayout w:type="fixed"/>
        <w:tblLook w:val="06A0"/>
      </w:tblPr>
      <w:tblGrid>
        <w:gridCol w:w="3120"/>
        <w:gridCol w:w="3120"/>
        <w:gridCol w:w="3120"/>
      </w:tblGrid>
      <w:tr>
        <w:trPr>
          <w:trHeight w:hRule="atLeast" w:val="300"/>
        </w:trPr>
        <w:tc>
          <w:tcPr>
            <w:tcW w:w="3120" w:type="dxa"/>
          </w:tcPr>
          <w:p>
            <w:pPr>
              <w:rPr>
                <w:color w:val="auto"/>
                <w:sz w:val="22"/>
                <w:szCs w:val="22"/>
              </w:rPr>
            </w:pPr>
            <w:r>
              <w:rPr>
                <w:color w:val="auto"/>
                <w:sz w:val="22"/>
                <w:szCs w:val="22"/>
              </w:rPr>
              <w:t xml:space="preserve">                         ITEM</w:t>
            </w:r>
          </w:p>
        </w:tc>
        <w:tc>
          <w:tcPr>
            <w:tcW w:w="3120" w:type="dxa"/>
          </w:tcPr>
          <w:p>
            <w:pPr>
              <w:rPr>
                <w:color w:val="auto"/>
                <w:sz w:val="22"/>
                <w:szCs w:val="22"/>
              </w:rPr>
            </w:pPr>
            <w:r>
              <w:rPr>
                <w:color w:val="auto"/>
                <w:sz w:val="22"/>
                <w:szCs w:val="22"/>
              </w:rPr>
              <w:t xml:space="preserve">            ESTIMATED COST</w:t>
            </w:r>
          </w:p>
        </w:tc>
        <w:tc>
          <w:tcPr>
            <w:tcW w:w="3120" w:type="dxa"/>
          </w:tcPr>
          <w:p>
            <w:pPr>
              <w:rPr>
                <w:color w:val="auto"/>
                <w:sz w:val="22"/>
                <w:szCs w:val="22"/>
              </w:rPr>
            </w:pPr>
            <w:r>
              <w:rPr>
                <w:color w:val="auto"/>
                <w:sz w:val="22"/>
                <w:szCs w:val="22"/>
              </w:rPr>
              <w:t xml:space="preserve">                        NOTES</w:t>
            </w:r>
          </w:p>
        </w:tc>
      </w:tr>
      <w:tr>
        <w:trPr>
          <w:trHeight w:hRule="atLeast" w:val="300"/>
        </w:trPr>
        <w:tc>
          <w:tcPr>
            <w:tcW w:w="3120" w:type="dxa"/>
          </w:tcPr>
          <w:p>
            <w:pPr>
              <w:rPr>
                <w:rFonts w:ascii="Aptos" w:hAnsi="Aptos" w:cs="Aptos" w:eastAsia="Aptos"/>
                <w:noProof w:val="0"/>
                <w:sz w:val="22"/>
                <w:szCs w:val="22"/>
                <w:lang w:val="en-US"/>
              </w:rPr>
            </w:pPr>
            <w:r>
              <w:rPr>
                <w:color w:val="auto"/>
                <w:sz w:val="22"/>
                <w:szCs w:val="22"/>
              </w:rPr>
              <w:t>Domain &amp; Hosting</w:t>
            </w:r>
            <w:r>
              <w:rPr>
                <w:rFonts w:ascii="Aptos" w:hAnsi="Aptos" w:cs="Aptos" w:eastAsia="Aptos"/>
                <w:noProof w:val="0"/>
                <w:sz w:val="22"/>
                <w:szCs w:val="22"/>
                <w:lang w:val="en-US"/>
              </w:rPr>
              <w:t xml:space="preserve"> (Mansa Digital Agency, 2025)</w:t>
            </w:r>
          </w:p>
        </w:tc>
        <w:tc>
          <w:tcPr>
            <w:tcW w:w="3120" w:type="dxa"/>
          </w:tcPr>
          <w:p>
            <w:pPr>
              <w:rPr>
                <w:color w:val="auto"/>
                <w:sz w:val="22"/>
                <w:szCs w:val="22"/>
              </w:rPr>
            </w:pPr>
            <w:r>
              <w:rPr>
                <w:color w:val="auto"/>
                <w:sz w:val="22"/>
                <w:szCs w:val="22"/>
              </w:rPr>
              <w:t>R90 – R300/yr</w:t>
            </w:r>
          </w:p>
        </w:tc>
        <w:tc>
          <w:tcPr>
            <w:tcW w:w="3120" w:type="dxa"/>
          </w:tcPr>
          <w:p>
            <w:pPr>
              <w:rPr>
                <w:color w:val="auto"/>
                <w:sz w:val="22"/>
                <w:szCs w:val="22"/>
              </w:rPr>
            </w:pPr>
            <w:r>
              <w:rPr>
                <w:color w:val="auto"/>
                <w:sz w:val="22"/>
                <w:szCs w:val="22"/>
              </w:rPr>
              <w:t>For .co.za domains</w:t>
            </w:r>
          </w:p>
        </w:tc>
      </w:tr>
      <w:tr>
        <w:trPr>
          <w:trHeight w:hRule="atLeast" w:val="300"/>
        </w:trPr>
        <w:tc>
          <w:tcPr>
            <w:tcW w:w="3120" w:type="dxa"/>
          </w:tcPr>
          <w:p>
            <w:pPr>
              <w:rPr>
                <w:rFonts w:ascii="Aptos" w:hAnsi="Aptos" w:cs="Aptos" w:eastAsia="Aptos"/>
                <w:noProof w:val="0"/>
                <w:sz w:val="22"/>
                <w:szCs w:val="22"/>
                <w:lang w:val="en-US"/>
              </w:rPr>
            </w:pPr>
            <w:r>
              <w:rPr>
                <w:color w:val="auto"/>
                <w:sz w:val="22"/>
                <w:szCs w:val="22"/>
              </w:rPr>
              <w:t>Web hosting</w:t>
            </w:r>
            <w:r>
              <w:rPr>
                <w:rFonts w:ascii="Aptos" w:hAnsi="Aptos" w:cs="Aptos" w:eastAsia="Aptos"/>
                <w:noProof w:val="0"/>
                <w:sz w:val="22"/>
                <w:szCs w:val="22"/>
                <w:lang w:val="en-US"/>
              </w:rPr>
              <w:t xml:space="preserve"> (Mansa Digital Agency, 2025)</w:t>
            </w:r>
          </w:p>
        </w:tc>
        <w:tc>
          <w:tcPr>
            <w:tcW w:w="3120" w:type="dxa"/>
          </w:tcPr>
          <w:p>
            <w:pPr>
              <w:rPr>
                <w:color w:val="auto"/>
                <w:sz w:val="22"/>
                <w:szCs w:val="22"/>
              </w:rPr>
            </w:pPr>
            <w:r>
              <w:rPr>
                <w:color w:val="auto"/>
                <w:sz w:val="22"/>
                <w:szCs w:val="22"/>
              </w:rPr>
              <w:t>R50 – R200/m or R590 –R2,400/yr</w:t>
            </w:r>
          </w:p>
        </w:tc>
        <w:tc>
          <w:tcPr>
            <w:tcW w:w="3120" w:type="dxa"/>
          </w:tcPr>
          <w:p>
            <w:pPr>
              <w:rPr>
                <w:color w:val="auto"/>
                <w:sz w:val="22"/>
                <w:szCs w:val="22"/>
              </w:rPr>
            </w:pPr>
            <w:r>
              <w:rPr>
                <w:color w:val="auto"/>
                <w:sz w:val="22"/>
                <w:szCs w:val="22"/>
              </w:rPr>
              <w:t>Shared or VPS hosting</w:t>
            </w:r>
          </w:p>
        </w:tc>
      </w:tr>
      <w:tr>
        <w:trPr>
          <w:trHeight w:hRule="atLeast" w:val="300"/>
        </w:trPr>
        <w:tc>
          <w:tcPr>
            <w:tcW w:w="3120" w:type="dxa"/>
          </w:tcPr>
          <w:p>
            <w:pPr>
              <w:rPr>
                <w:sz w:val="22"/>
                <w:szCs w:val="22"/>
              </w:rPr>
            </w:pPr>
            <w:r>
              <w:rPr>
                <w:sz w:val="22"/>
                <w:szCs w:val="22"/>
              </w:rPr>
              <w:t>Design &amp; Setup (Custom) (</w:t>
            </w:r>
            <w:r>
              <w:rPr>
                <w:rFonts w:ascii="Aptos" w:hAnsi="Aptos" w:cs="Aptos" w:eastAsia="Aptos"/>
                <w:noProof w:val="0"/>
                <w:sz w:val="22"/>
                <w:szCs w:val="22"/>
                <w:lang w:val="en-US"/>
              </w:rPr>
              <w:t>New Perspective Studio, 2025</w:t>
            </w:r>
            <w:r>
              <w:rPr>
                <w:sz w:val="22"/>
                <w:szCs w:val="22"/>
              </w:rPr>
              <w:t>)</w:t>
            </w:r>
          </w:p>
        </w:tc>
        <w:tc>
          <w:tcPr>
            <w:tcW w:w="3120" w:type="dxa"/>
          </w:tcPr>
          <w:p>
            <w:pPr>
              <w:rPr>
                <w:sz w:val="22"/>
                <w:szCs w:val="22"/>
              </w:rPr>
            </w:pPr>
            <w:r>
              <w:rPr>
                <w:sz w:val="22"/>
                <w:szCs w:val="22"/>
              </w:rPr>
              <w:t>R5 000 – R15 000(once-off)</w:t>
            </w:r>
          </w:p>
        </w:tc>
        <w:tc>
          <w:tcPr>
            <w:tcW w:w="3120" w:type="dxa"/>
          </w:tcPr>
          <w:p>
            <w:pPr>
              <w:rPr>
                <w:sz w:val="22"/>
                <w:szCs w:val="22"/>
              </w:rPr>
            </w:pPr>
            <w:r>
              <w:rPr>
                <w:sz w:val="22"/>
                <w:szCs w:val="22"/>
              </w:rPr>
              <w:t>Covers custom design and development</w:t>
            </w:r>
          </w:p>
        </w:tc>
      </w:tr>
      <w:tr>
        <w:trPr>
          <w:trHeight w:hRule="atLeast" w:val="300"/>
        </w:trPr>
        <w:tc>
          <w:tcPr>
            <w:tcW w:w="3120" w:type="dxa"/>
          </w:tcPr>
          <w:p>
            <w:pPr>
              <w:rPr>
                <w:sz w:val="22"/>
                <w:szCs w:val="22"/>
              </w:rPr>
            </w:pPr>
            <w:r>
              <w:rPr>
                <w:sz w:val="22"/>
                <w:szCs w:val="22"/>
              </w:rPr>
              <w:t>SSL Certificate (</w:t>
            </w:r>
            <w:r>
              <w:rPr>
                <w:rFonts w:ascii="Aptos" w:hAnsi="Aptos" w:cs="Aptos" w:eastAsia="Aptos"/>
                <w:noProof w:val="0"/>
                <w:sz w:val="22"/>
                <w:szCs w:val="22"/>
                <w:lang w:val="en-US"/>
              </w:rPr>
              <w:t>Magoven, 2021</w:t>
            </w:r>
            <w:r>
              <w:rPr>
                <w:sz w:val="22"/>
                <w:szCs w:val="22"/>
              </w:rPr>
              <w:t>)</w:t>
            </w:r>
          </w:p>
        </w:tc>
        <w:tc>
          <w:tcPr>
            <w:tcW w:w="3120" w:type="dxa"/>
          </w:tcPr>
          <w:p>
            <w:pPr>
              <w:rPr>
                <w:sz w:val="22"/>
                <w:szCs w:val="22"/>
              </w:rPr>
            </w:pPr>
            <w:r>
              <w:rPr>
                <w:sz w:val="22"/>
                <w:szCs w:val="22"/>
              </w:rPr>
              <w:t>R0 – R1,035/yr</w:t>
            </w:r>
          </w:p>
        </w:tc>
        <w:tc>
          <w:tcPr>
            <w:tcW w:w="3120" w:type="dxa"/>
          </w:tcPr>
          <w:p>
            <w:pPr>
              <w:rPr>
                <w:sz w:val="22"/>
                <w:szCs w:val="22"/>
              </w:rPr>
            </w:pPr>
            <w:r>
              <w:rPr>
                <w:sz w:val="22"/>
                <w:szCs w:val="22"/>
              </w:rPr>
              <w:t>Free with some hosts or paid option</w:t>
            </w:r>
          </w:p>
        </w:tc>
      </w:tr>
      <w:tr>
        <w:trPr>
          <w:trHeight w:hRule="atLeast" w:val="300"/>
        </w:trPr>
        <w:tc>
          <w:tcPr>
            <w:tcW w:w="3120" w:type="dxa"/>
          </w:tcPr>
          <w:p>
            <w:pPr>
              <w:rPr>
                <w:rFonts w:ascii="Aptos" w:hAnsi="Aptos" w:cs="Aptos" w:eastAsia="Aptos"/>
                <w:noProof w:val="0"/>
                <w:sz w:val="22"/>
                <w:szCs w:val="22"/>
                <w:lang w:val="en-US"/>
              </w:rPr>
            </w:pPr>
            <w:r>
              <w:rPr>
                <w:sz w:val="22"/>
                <w:szCs w:val="22"/>
              </w:rPr>
              <w:t>SEO Setup</w:t>
            </w:r>
            <w:r>
              <w:rPr>
                <w:rFonts w:ascii="Aptos" w:hAnsi="Aptos" w:cs="Aptos" w:eastAsia="Aptos"/>
                <w:noProof w:val="0"/>
                <w:sz w:val="22"/>
                <w:szCs w:val="22"/>
                <w:lang w:val="en-US"/>
              </w:rPr>
              <w:t xml:space="preserve"> (Mansa Digital Agency, 2025)</w:t>
            </w:r>
          </w:p>
        </w:tc>
        <w:tc>
          <w:tcPr>
            <w:tcW w:w="3120" w:type="dxa"/>
          </w:tcPr>
          <w:p>
            <w:pPr>
              <w:rPr>
                <w:sz w:val="22"/>
                <w:szCs w:val="22"/>
              </w:rPr>
            </w:pPr>
            <w:r>
              <w:rPr>
                <w:sz w:val="22"/>
                <w:szCs w:val="22"/>
              </w:rPr>
              <w:t>R500 – R 1 500(once-off), R500- R2 000/m</w:t>
            </w:r>
          </w:p>
        </w:tc>
        <w:tc>
          <w:tcPr>
            <w:tcW w:w="3120" w:type="dxa"/>
          </w:tcPr>
          <w:p>
            <w:pPr>
              <w:rPr>
                <w:sz w:val="22"/>
                <w:szCs w:val="22"/>
              </w:rPr>
            </w:pPr>
            <w:r>
              <w:rPr>
                <w:sz w:val="22"/>
                <w:szCs w:val="22"/>
              </w:rPr>
              <w:t>Recommend the once-off</w:t>
            </w:r>
          </w:p>
        </w:tc>
      </w:tr>
      <w:tr>
        <w:trPr>
          <w:trHeight w:hRule="atLeast" w:val="300"/>
        </w:trPr>
        <w:tc>
          <w:tcPr>
            <w:tcW w:w="3120" w:type="dxa"/>
          </w:tcPr>
          <w:p>
            <w:pPr>
              <w:rPr>
                <w:sz w:val="22"/>
                <w:szCs w:val="22"/>
              </w:rPr>
            </w:pPr>
            <w:r>
              <w:rPr>
                <w:sz w:val="22"/>
                <w:szCs w:val="22"/>
              </w:rPr>
              <w:t>Maintenance &amp; Updates(Designcorp,2025)</w:t>
            </w:r>
          </w:p>
        </w:tc>
        <w:tc>
          <w:tcPr>
            <w:tcW w:w="3120" w:type="dxa"/>
          </w:tcPr>
          <w:p>
            <w:pPr>
              <w:rPr>
                <w:sz w:val="22"/>
                <w:szCs w:val="22"/>
              </w:rPr>
            </w:pPr>
            <w:r>
              <w:rPr>
                <w:sz w:val="22"/>
                <w:szCs w:val="22"/>
              </w:rPr>
              <w:t>R 6 000 – R 12 000/yr</w:t>
            </w:r>
          </w:p>
        </w:tc>
        <w:tc>
          <w:tcPr>
            <w:tcW w:w="3120" w:type="dxa"/>
          </w:tcPr>
          <w:p>
            <w:pPr>
              <w:rPr>
                <w:sz w:val="22"/>
                <w:szCs w:val="22"/>
              </w:rPr>
            </w:pPr>
            <w:r>
              <w:rPr>
                <w:sz w:val="22"/>
                <w:szCs w:val="22"/>
              </w:rPr>
              <w:t>Depending on complexity and support level, recommending annual</w:t>
            </w:r>
          </w:p>
        </w:tc>
      </w:tr>
    </w:tbl>
    <w:p>
      <w:pPr>
        <w:rPr>
          <w:sz w:val="22"/>
          <w:szCs w:val="22"/>
        </w:rPr>
      </w:pPr>
    </w:p>
    <w:p>
      <w:pPr>
        <w:rPr>
          <w:sz w:val="22"/>
          <w:szCs w:val="22"/>
        </w:rPr>
      </w:pPr>
    </w:p>
    <w:p>
      <w:pPr>
        <w:rPr>
          <w:sz w:val="22"/>
          <w:szCs w:val="22"/>
        </w:rPr>
      </w:pPr>
    </w:p>
    <w:p>
      <w:pPr>
        <w:rPr>
          <w:sz w:val="22"/>
          <w:szCs w:val="22"/>
        </w:rPr>
      </w:pPr>
    </w:p>
    <w:p>
      <w:pPr>
        <w:rPr>
          <w:sz w:val="22"/>
          <w:szCs w:val="22"/>
        </w:rPr>
      </w:pPr>
    </w:p>
    <w:p>
      <w:pPr>
        <w:spacing w:before="0" w:after="240" w:beforeAutospacing="0" w:afterAutospacing="0"/>
        <w:rPr>
          <w:rFonts w:ascii="Aptos" w:hAnsi="Aptos" w:cs="Aptos" w:eastAsia="Aptos"/>
          <w:b w:val="1"/>
          <w:bCs w:val="1"/>
          <w:noProof w:val="0"/>
          <w:sz w:val="22"/>
          <w:szCs w:val="22"/>
          <w:lang w:val="en-US"/>
        </w:rPr>
      </w:pPr>
    </w:p>
    <w:p>
      <w:pPr>
        <w:spacing w:before="0" w:after="240" w:beforeAutospacing="0" w:afterAutospacing="0"/>
        <w:rPr>
          <w:rFonts w:ascii="Aptos" w:hAnsi="Aptos" w:cs="Aptos" w:eastAsia="Aptos"/>
          <w:b w:val="1"/>
          <w:bCs w:val="1"/>
          <w:noProof w:val="0"/>
          <w:sz w:val="22"/>
          <w:szCs w:val="22"/>
          <w:lang w:val="en-US"/>
        </w:rPr>
      </w:pPr>
    </w:p>
    <w:p>
      <w:pPr>
        <w:spacing w:before="0" w:after="240" w:beforeAutospacing="0" w:afterAutospacing="0"/>
        <w:rPr>
          <w:rFonts w:ascii="Aptos" w:hAnsi="Aptos" w:cs="Aptos" w:eastAsia="Aptos"/>
          <w:b w:val="1"/>
          <w:bCs w:val="1"/>
          <w:noProof w:val="0"/>
          <w:sz w:val="22"/>
          <w:szCs w:val="22"/>
          <w:lang w:val="en-US"/>
        </w:rPr>
      </w:pPr>
    </w:p>
    <w:p>
      <w:pPr>
        <w:spacing w:before="0" w:after="240" w:beforeAutospacing="0" w:afterAutospacing="0"/>
        <w:rPr>
          <w:rFonts w:ascii="Aptos" w:hAnsi="Aptos" w:cs="Aptos" w:eastAsia="Aptos"/>
          <w:b w:val="1"/>
          <w:bCs w:val="1"/>
          <w:noProof w:val="0"/>
          <w:sz w:val="22"/>
          <w:szCs w:val="22"/>
          <w:lang w:val="en-US"/>
        </w:rPr>
      </w:pPr>
    </w:p>
    <w:p>
      <w:pPr>
        <w:spacing w:before="0" w:after="240" w:beforeAutospacing="0" w:afterAutospacing="0"/>
        <w:rPr>
          <w:rFonts w:ascii="Aptos" w:hAnsi="Aptos" w:cs="Aptos" w:eastAsia="Aptos"/>
          <w:b w:val="1"/>
          <w:bCs w:val="1"/>
          <w:noProof w:val="0"/>
          <w:sz w:val="22"/>
          <w:szCs w:val="22"/>
          <w:lang w:val="en-US"/>
        </w:rPr>
      </w:pPr>
    </w:p>
    <w:p>
      <w:pPr>
        <w:spacing w:before="0" w:after="240" w:beforeAutospacing="0" w:afterAutospacing="0"/>
        <w:rPr>
          <w:rFonts w:ascii="Aptos" w:hAnsi="Aptos" w:cs="Aptos" w:eastAsia="Aptos"/>
          <w:b w:val="1"/>
          <w:bCs w:val="1"/>
          <w:noProof w:val="0"/>
          <w:sz w:val="22"/>
          <w:szCs w:val="22"/>
          <w:lang w:val="en-US"/>
        </w:rPr>
      </w:pPr>
    </w:p>
    <w:p>
      <w:pPr>
        <w:spacing w:before="0" w:after="240" w:beforeAutospacing="0" w:afterAutospacing="0"/>
      </w:pPr>
    </w:p>
    <w:p>
      <w:pPr>
        <w:spacing w:before="0" w:after="240" w:beforeAutospacing="0" w:afterAutospacing="0"/>
      </w:pPr>
      <w:bookmarkStart w:id="12" w:name="_Toc428950312"/>
      <w:r>
        <w:rPr>
          <w:rStyle w:val="C3"/>
          <w:color w:val="auto"/>
        </w:rPr>
        <w:t>Sitemap</w:t>
      </w:r>
      <w:bookmarkEnd w:id="12"/>
      <w:r>
        <w:t>:</w:t>
      </w:r>
    </w:p>
    <w:p>
      <w:pPr>
        <w:spacing w:before="0" w:after="240" w:beforeAutospacing="0" w:afterAutospacing="0"/>
        <w:rPr>
          <w:rFonts w:ascii="Aptos" w:hAnsi="Aptos" w:cs="Aptos" w:eastAsia="Aptos"/>
          <w:b w:val="1"/>
          <w:bCs w:val="1"/>
          <w:noProof w:val="0"/>
          <w:sz w:val="22"/>
          <w:szCs w:val="22"/>
          <w:lang w:val="en-US"/>
        </w:rPr>
      </w:pPr>
      <w:r>
        <w:drawing>
          <wp:inline xmlns:wp="http://schemas.openxmlformats.org/drawingml/2006/wordprocessingDrawing" distT="0" distB="0" distL="0" distR="0">
            <wp:extent cx="5772150" cy="7686675"/>
            <wp:effectExtent l="0" t="0" r="0" b="0"/>
            <wp:docPr id="6802595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53388" name="Picture 2"/>
                    <pic:cNvPicPr/>
                  </pic:nvPicPr>
                  <pic:blipFill dpi="0">
                    <a:blip xmlns:r="http://schemas.openxmlformats.org/officeDocument/2006/relationships" r:embed="Relimage2"/>
                    <a:srcRect/>
                    <a:stretch>
                      <a:fillRect/>
                    </a:stretch>
                  </pic:blipFill>
                  <pic:spPr>
                    <a:xfrm>
                      <a:off x="0" y="0"/>
                      <a:ext cx="5772150" cy="7686675"/>
                    </a:xfrm>
                    <a:prstGeom prst="rect"/>
                  </pic:spPr>
                </pic:pic>
              </a:graphicData>
            </a:graphic>
          </wp:inline>
        </w:drawing>
      </w:r>
    </w:p>
    <w:p>
      <w:pPr>
        <w:spacing w:before="0" w:after="240" w:beforeAutospacing="0" w:afterAutospacing="0"/>
        <w:rPr>
          <w:rFonts w:ascii="Aptos" w:hAnsi="Aptos" w:cs="Aptos" w:eastAsia="Aptos"/>
          <w:b w:val="1"/>
          <w:bCs w:val="1"/>
          <w:noProof w:val="0"/>
          <w:sz w:val="22"/>
          <w:szCs w:val="22"/>
          <w:lang w:val="en-US"/>
        </w:rPr>
      </w:pPr>
    </w:p>
    <w:p>
      <w:pPr>
        <w:spacing w:before="240" w:after="240" w:beforeAutospacing="0" w:afterAutospacing="0"/>
      </w:pPr>
    </w:p>
    <w:p>
      <w:pPr>
        <w:rPr>
          <w:sz w:val="22"/>
          <w:szCs w:val="22"/>
        </w:rPr>
      </w:pPr>
    </w:p>
    <w:p>
      <w:pPr>
        <w:rPr>
          <w:sz w:val="22"/>
          <w:szCs w:val="22"/>
        </w:rPr>
      </w:pPr>
    </w:p>
    <w:p>
      <w:pPr>
        <w:rPr>
          <w:sz w:val="22"/>
          <w:szCs w:val="22"/>
        </w:rPr>
      </w:pPr>
    </w:p>
    <w:p>
      <w:pPr>
        <w:rPr>
          <w:sz w:val="22"/>
          <w:szCs w:val="22"/>
        </w:rPr>
      </w:pPr>
    </w:p>
    <w:p>
      <w:pPr>
        <w:rPr>
          <w:sz w:val="22"/>
          <w:szCs w:val="22"/>
        </w:rPr>
      </w:pP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34C06C34"/>
    <w:multiLevelType w:val="multilevel"/>
    <w:lvl w:ilvl="0">
      <w:start w:val="1"/>
      <w:numFmt w:val="bullet"/>
      <w:suff w:val="tab"/>
      <w:lvlText w:val=""/>
      <w:lvlJc w:val="left"/>
      <w:pPr>
        <w:ind w:hanging="360" w:left="720"/>
      </w:pPr>
      <w:rPr>
        <w:rFonts w:ascii="Symbol" w:hAnsi="Symbol" w:hint="default"/>
      </w:rPr>
    </w:lvl>
    <w:lvl w:ilvl="1">
      <w:start w:val="1"/>
      <w:numFmt w:val="bullet"/>
      <w:suff w:val="tab"/>
      <w:lvlText w:val="o"/>
      <w:lvlJc w:val="left"/>
      <w:pPr>
        <w:ind w:hanging="360" w:left="1440"/>
      </w:pPr>
      <w:rPr>
        <w:rFonts w:ascii="Courier New" w:hAnsi="Courier New" w:hint="default"/>
      </w:rPr>
    </w:lvl>
    <w:lvl w:ilvl="2">
      <w:start w:val="1"/>
      <w:numFmt w:val="bullet"/>
      <w:suff w:val="tab"/>
      <w:lvlText w:val=""/>
      <w:lvlJc w:val="left"/>
      <w:pPr>
        <w:ind w:hanging="360" w:left="2160"/>
      </w:pPr>
      <w:rPr>
        <w:rFonts w:ascii="Wingdings" w:hAnsi="Wingdings" w:hint="default"/>
      </w:rPr>
    </w:lvl>
    <w:lvl w:ilvl="3">
      <w:start w:val="1"/>
      <w:numFmt w:val="bullet"/>
      <w:suff w:val="tab"/>
      <w:lvlText w:val=""/>
      <w:lvlJc w:val="left"/>
      <w:pPr>
        <w:ind w:hanging="360" w:left="2880"/>
      </w:pPr>
      <w:rPr>
        <w:rFonts w:ascii="Symbol" w:hAnsi="Symbol" w:hint="default"/>
      </w:rPr>
    </w:lvl>
    <w:lvl w:ilvl="4">
      <w:start w:val="1"/>
      <w:numFmt w:val="bullet"/>
      <w:suff w:val="tab"/>
      <w:lvlText w:val="o"/>
      <w:lvlJc w:val="left"/>
      <w:pPr>
        <w:ind w:hanging="360" w:left="3600"/>
      </w:pPr>
      <w:rPr>
        <w:rFonts w:ascii="Courier New" w:hAnsi="Courier New" w:hint="default"/>
      </w:rPr>
    </w:lvl>
    <w:lvl w:ilvl="5">
      <w:start w:val="1"/>
      <w:numFmt w:val="bullet"/>
      <w:suff w:val="tab"/>
      <w:lvlText w:val=""/>
      <w:lvlJc w:val="left"/>
      <w:pPr>
        <w:ind w:hanging="360" w:left="4320"/>
      </w:pPr>
      <w:rPr>
        <w:rFonts w:ascii="Wingdings" w:hAnsi="Wingdings" w:hint="default"/>
      </w:rPr>
    </w:lvl>
    <w:lvl w:ilvl="6">
      <w:start w:val="1"/>
      <w:numFmt w:val="bullet"/>
      <w:suff w:val="tab"/>
      <w:lvlText w:val=""/>
      <w:lvlJc w:val="left"/>
      <w:pPr>
        <w:ind w:hanging="360" w:left="5040"/>
      </w:pPr>
      <w:rPr>
        <w:rFonts w:ascii="Symbol" w:hAnsi="Symbol" w:hint="default"/>
      </w:rPr>
    </w:lvl>
    <w:lvl w:ilvl="7">
      <w:start w:val="1"/>
      <w:numFmt w:val="bullet"/>
      <w:suff w:val="tab"/>
      <w:lvlText w:val="o"/>
      <w:lvlJc w:val="left"/>
      <w:pPr>
        <w:ind w:hanging="360" w:left="5760"/>
      </w:pPr>
      <w:rPr>
        <w:rFonts w:ascii="Courier New" w:hAnsi="Courier New" w:hint="default"/>
      </w:rPr>
    </w:lvl>
    <w:lvl w:ilvl="8">
      <w:start w:val="1"/>
      <w:numFmt w:val="bullet"/>
      <w:suff w:val="tab"/>
      <w:lvlText w:val=""/>
      <w:lvlJc w:val="left"/>
      <w:pPr>
        <w:ind w:hanging="360" w:left="6480"/>
      </w:pPr>
      <w:rPr>
        <w:rFonts w:ascii="Wingdings" w:hAnsi="Wingdings" w:hint="default"/>
      </w:rPr>
    </w:lvl>
  </w:abstractNum>
  <w:abstractNum w:abstractNumId="1">
    <w:nsid w:val="2F7DAA6F"/>
    <w:multiLevelType w:val="multilevel"/>
    <w:lvl w:ilvl="0">
      <w:start w:val="1"/>
      <w:numFmt w:val="bullet"/>
      <w:suff w:val="tab"/>
      <w:lvlText w:val=""/>
      <w:lvlJc w:val="left"/>
      <w:pPr>
        <w:ind w:hanging="360" w:left="720"/>
      </w:pPr>
      <w:rPr>
        <w:rFonts w:ascii="Symbol" w:hAnsi="Symbol" w:hint="default"/>
      </w:rPr>
    </w:lvl>
    <w:lvl w:ilvl="1">
      <w:start w:val="1"/>
      <w:numFmt w:val="bullet"/>
      <w:suff w:val="tab"/>
      <w:lvlText w:val="o"/>
      <w:lvlJc w:val="left"/>
      <w:pPr>
        <w:ind w:hanging="360" w:left="1440"/>
      </w:pPr>
      <w:rPr>
        <w:rFonts w:ascii="Courier New" w:hAnsi="Courier New" w:hint="default"/>
      </w:rPr>
    </w:lvl>
    <w:lvl w:ilvl="2">
      <w:start w:val="1"/>
      <w:numFmt w:val="bullet"/>
      <w:suff w:val="tab"/>
      <w:lvlText w:val=""/>
      <w:lvlJc w:val="left"/>
      <w:pPr>
        <w:ind w:hanging="360" w:left="2160"/>
      </w:pPr>
      <w:rPr>
        <w:rFonts w:ascii="Wingdings" w:hAnsi="Wingdings" w:hint="default"/>
      </w:rPr>
    </w:lvl>
    <w:lvl w:ilvl="3">
      <w:start w:val="1"/>
      <w:numFmt w:val="bullet"/>
      <w:suff w:val="tab"/>
      <w:lvlText w:val=""/>
      <w:lvlJc w:val="left"/>
      <w:pPr>
        <w:ind w:hanging="360" w:left="2880"/>
      </w:pPr>
      <w:rPr>
        <w:rFonts w:ascii="Symbol" w:hAnsi="Symbol" w:hint="default"/>
      </w:rPr>
    </w:lvl>
    <w:lvl w:ilvl="4">
      <w:start w:val="1"/>
      <w:numFmt w:val="bullet"/>
      <w:suff w:val="tab"/>
      <w:lvlText w:val="o"/>
      <w:lvlJc w:val="left"/>
      <w:pPr>
        <w:ind w:hanging="360" w:left="3600"/>
      </w:pPr>
      <w:rPr>
        <w:rFonts w:ascii="Courier New" w:hAnsi="Courier New" w:hint="default"/>
      </w:rPr>
    </w:lvl>
    <w:lvl w:ilvl="5">
      <w:start w:val="1"/>
      <w:numFmt w:val="bullet"/>
      <w:suff w:val="tab"/>
      <w:lvlText w:val=""/>
      <w:lvlJc w:val="left"/>
      <w:pPr>
        <w:ind w:hanging="360" w:left="4320"/>
      </w:pPr>
      <w:rPr>
        <w:rFonts w:ascii="Wingdings" w:hAnsi="Wingdings" w:hint="default"/>
      </w:rPr>
    </w:lvl>
    <w:lvl w:ilvl="6">
      <w:start w:val="1"/>
      <w:numFmt w:val="bullet"/>
      <w:suff w:val="tab"/>
      <w:lvlText w:val=""/>
      <w:lvlJc w:val="left"/>
      <w:pPr>
        <w:ind w:hanging="360" w:left="5040"/>
      </w:pPr>
      <w:rPr>
        <w:rFonts w:ascii="Symbol" w:hAnsi="Symbol" w:hint="default"/>
      </w:rPr>
    </w:lvl>
    <w:lvl w:ilvl="7">
      <w:start w:val="1"/>
      <w:numFmt w:val="bullet"/>
      <w:suff w:val="tab"/>
      <w:lvlText w:val="o"/>
      <w:lvlJc w:val="left"/>
      <w:pPr>
        <w:ind w:hanging="360" w:left="5760"/>
      </w:pPr>
      <w:rPr>
        <w:rFonts w:ascii="Courier New" w:hAnsi="Courier New" w:hint="default"/>
      </w:rPr>
    </w:lvl>
    <w:lvl w:ilvl="8">
      <w:start w:val="1"/>
      <w:numFmt w:val="bullet"/>
      <w:suff w:val="tab"/>
      <w:lvlText w:val=""/>
      <w:lvlJc w:val="left"/>
      <w:pPr>
        <w:ind w:hanging="360" w:left="6480"/>
      </w:pPr>
      <w:rPr>
        <w:rFonts w:ascii="Wingdings" w:hAnsi="Wingdings" w:hint="default"/>
      </w:rPr>
    </w:lvl>
  </w:abstractNum>
  <w:abstractNum w:abstractNumId="2">
    <w:nsid w:val="1AB9EE3C"/>
    <w:multiLevelType w:val="multilevel"/>
    <w:lvl w:ilvl="0">
      <w:start w:val="1"/>
      <w:numFmt w:val="bullet"/>
      <w:suff w:val="tab"/>
      <w:lvlText w:val=""/>
      <w:lvlJc w:val="left"/>
      <w:pPr>
        <w:ind w:hanging="360" w:left="720"/>
      </w:pPr>
      <w:rPr>
        <w:rFonts w:ascii="Symbol" w:hAnsi="Symbol" w:hint="default"/>
      </w:rPr>
    </w:lvl>
    <w:lvl w:ilvl="1">
      <w:start w:val="1"/>
      <w:numFmt w:val="bullet"/>
      <w:suff w:val="tab"/>
      <w:lvlText w:val="o"/>
      <w:lvlJc w:val="left"/>
      <w:pPr>
        <w:ind w:hanging="360" w:left="1440"/>
      </w:pPr>
      <w:rPr>
        <w:rFonts w:ascii="Courier New" w:hAnsi="Courier New" w:hint="default"/>
      </w:rPr>
    </w:lvl>
    <w:lvl w:ilvl="2">
      <w:start w:val="1"/>
      <w:numFmt w:val="bullet"/>
      <w:suff w:val="tab"/>
      <w:lvlText w:val=""/>
      <w:lvlJc w:val="left"/>
      <w:pPr>
        <w:ind w:hanging="360" w:left="2160"/>
      </w:pPr>
      <w:rPr>
        <w:rFonts w:ascii="Wingdings" w:hAnsi="Wingdings" w:hint="default"/>
      </w:rPr>
    </w:lvl>
    <w:lvl w:ilvl="3">
      <w:start w:val="1"/>
      <w:numFmt w:val="bullet"/>
      <w:suff w:val="tab"/>
      <w:lvlText w:val=""/>
      <w:lvlJc w:val="left"/>
      <w:pPr>
        <w:ind w:hanging="360" w:left="2880"/>
      </w:pPr>
      <w:rPr>
        <w:rFonts w:ascii="Symbol" w:hAnsi="Symbol" w:hint="default"/>
      </w:rPr>
    </w:lvl>
    <w:lvl w:ilvl="4">
      <w:start w:val="1"/>
      <w:numFmt w:val="bullet"/>
      <w:suff w:val="tab"/>
      <w:lvlText w:val="o"/>
      <w:lvlJc w:val="left"/>
      <w:pPr>
        <w:ind w:hanging="360" w:left="3600"/>
      </w:pPr>
      <w:rPr>
        <w:rFonts w:ascii="Courier New" w:hAnsi="Courier New" w:hint="default"/>
      </w:rPr>
    </w:lvl>
    <w:lvl w:ilvl="5">
      <w:start w:val="1"/>
      <w:numFmt w:val="bullet"/>
      <w:suff w:val="tab"/>
      <w:lvlText w:val=""/>
      <w:lvlJc w:val="left"/>
      <w:pPr>
        <w:ind w:hanging="360" w:left="4320"/>
      </w:pPr>
      <w:rPr>
        <w:rFonts w:ascii="Wingdings" w:hAnsi="Wingdings" w:hint="default"/>
      </w:rPr>
    </w:lvl>
    <w:lvl w:ilvl="6">
      <w:start w:val="1"/>
      <w:numFmt w:val="bullet"/>
      <w:suff w:val="tab"/>
      <w:lvlText w:val=""/>
      <w:lvlJc w:val="left"/>
      <w:pPr>
        <w:ind w:hanging="360" w:left="5040"/>
      </w:pPr>
      <w:rPr>
        <w:rFonts w:ascii="Symbol" w:hAnsi="Symbol" w:hint="default"/>
      </w:rPr>
    </w:lvl>
    <w:lvl w:ilvl="7">
      <w:start w:val="1"/>
      <w:numFmt w:val="bullet"/>
      <w:suff w:val="tab"/>
      <w:lvlText w:val="o"/>
      <w:lvlJc w:val="left"/>
      <w:pPr>
        <w:ind w:hanging="360" w:left="5760"/>
      </w:pPr>
      <w:rPr>
        <w:rFonts w:ascii="Courier New" w:hAnsi="Courier New" w:hint="default"/>
      </w:rPr>
    </w:lvl>
    <w:lvl w:ilvl="8">
      <w:start w:val="1"/>
      <w:numFmt w:val="bullet"/>
      <w:suff w:val="tab"/>
      <w:lvlText w:val=""/>
      <w:lvlJc w:val="left"/>
      <w:pPr>
        <w:ind w:hanging="360" w:left="6480"/>
      </w:pPr>
      <w:rPr>
        <w:rFonts w:ascii="Wingdings" w:hAnsi="Wingdings" w:hint="default"/>
      </w:rPr>
    </w:lvl>
  </w:abstractNum>
  <w:abstractNum w:abstractNumId="3">
    <w:nsid w:val="668CEE00"/>
    <w:multiLevelType w:val="multilevel"/>
    <w:lvl w:ilvl="0">
      <w:start w:val="1"/>
      <w:numFmt w:val="bullet"/>
      <w:suff w:val="tab"/>
      <w:lvlText w:val=""/>
      <w:lvlJc w:val="left"/>
      <w:pPr>
        <w:ind w:hanging="360" w:left="720"/>
      </w:pPr>
      <w:rPr>
        <w:rFonts w:ascii="Symbol" w:hAnsi="Symbol" w:hint="default"/>
      </w:rPr>
    </w:lvl>
    <w:lvl w:ilvl="1">
      <w:start w:val="1"/>
      <w:numFmt w:val="bullet"/>
      <w:suff w:val="tab"/>
      <w:lvlText w:val="o"/>
      <w:lvlJc w:val="left"/>
      <w:pPr>
        <w:ind w:hanging="360" w:left="1440"/>
      </w:pPr>
      <w:rPr>
        <w:rFonts w:ascii="Courier New" w:hAnsi="Courier New" w:hint="default"/>
      </w:rPr>
    </w:lvl>
    <w:lvl w:ilvl="2">
      <w:start w:val="1"/>
      <w:numFmt w:val="bullet"/>
      <w:suff w:val="tab"/>
      <w:lvlText w:val=""/>
      <w:lvlJc w:val="left"/>
      <w:pPr>
        <w:ind w:hanging="360" w:left="2160"/>
      </w:pPr>
      <w:rPr>
        <w:rFonts w:ascii="Wingdings" w:hAnsi="Wingdings" w:hint="default"/>
      </w:rPr>
    </w:lvl>
    <w:lvl w:ilvl="3">
      <w:start w:val="1"/>
      <w:numFmt w:val="bullet"/>
      <w:suff w:val="tab"/>
      <w:lvlText w:val=""/>
      <w:lvlJc w:val="left"/>
      <w:pPr>
        <w:ind w:hanging="360" w:left="2880"/>
      </w:pPr>
      <w:rPr>
        <w:rFonts w:ascii="Symbol" w:hAnsi="Symbol" w:hint="default"/>
      </w:rPr>
    </w:lvl>
    <w:lvl w:ilvl="4">
      <w:start w:val="1"/>
      <w:numFmt w:val="bullet"/>
      <w:suff w:val="tab"/>
      <w:lvlText w:val="o"/>
      <w:lvlJc w:val="left"/>
      <w:pPr>
        <w:ind w:hanging="360" w:left="3600"/>
      </w:pPr>
      <w:rPr>
        <w:rFonts w:ascii="Courier New" w:hAnsi="Courier New" w:hint="default"/>
      </w:rPr>
    </w:lvl>
    <w:lvl w:ilvl="5">
      <w:start w:val="1"/>
      <w:numFmt w:val="bullet"/>
      <w:suff w:val="tab"/>
      <w:lvlText w:val=""/>
      <w:lvlJc w:val="left"/>
      <w:pPr>
        <w:ind w:hanging="360" w:left="4320"/>
      </w:pPr>
      <w:rPr>
        <w:rFonts w:ascii="Wingdings" w:hAnsi="Wingdings" w:hint="default"/>
      </w:rPr>
    </w:lvl>
    <w:lvl w:ilvl="6">
      <w:start w:val="1"/>
      <w:numFmt w:val="bullet"/>
      <w:suff w:val="tab"/>
      <w:lvlText w:val=""/>
      <w:lvlJc w:val="left"/>
      <w:pPr>
        <w:ind w:hanging="360" w:left="5040"/>
      </w:pPr>
      <w:rPr>
        <w:rFonts w:ascii="Symbol" w:hAnsi="Symbol" w:hint="default"/>
      </w:rPr>
    </w:lvl>
    <w:lvl w:ilvl="7">
      <w:start w:val="1"/>
      <w:numFmt w:val="bullet"/>
      <w:suff w:val="tab"/>
      <w:lvlText w:val="o"/>
      <w:lvlJc w:val="left"/>
      <w:pPr>
        <w:ind w:hanging="360" w:left="5760"/>
      </w:pPr>
      <w:rPr>
        <w:rFonts w:ascii="Courier New" w:hAnsi="Courier New" w:hint="default"/>
      </w:rPr>
    </w:lvl>
    <w:lvl w:ilvl="8">
      <w:start w:val="1"/>
      <w:numFmt w:val="bullet"/>
      <w:suff w:val="tab"/>
      <w:lvlText w:val=""/>
      <w:lvlJc w:val="left"/>
      <w:pPr>
        <w:ind w:hanging="360" w:left="6480"/>
      </w:pPr>
      <w:rPr>
        <w:rFonts w:ascii="Wingdings" w:hAnsi="Wingdings" w:hint="default"/>
      </w:rPr>
    </w:lvl>
  </w:abstractNum>
  <w:abstractNum w:abstractNumId="4">
    <w:nsid w:val="7C459BDB"/>
    <w:multiLevelType w:val="multilevel"/>
    <w:lvl w:ilvl="0">
      <w:start w:val="1"/>
      <w:numFmt w:val="bullet"/>
      <w:suff w:val="tab"/>
      <w:lvlText w:val=""/>
      <w:lvlJc w:val="left"/>
      <w:pPr>
        <w:ind w:hanging="360" w:left="720"/>
      </w:pPr>
      <w:rPr>
        <w:rFonts w:ascii="Symbol" w:hAnsi="Symbol" w:hint="default"/>
      </w:rPr>
    </w:lvl>
    <w:lvl w:ilvl="1">
      <w:start w:val="1"/>
      <w:numFmt w:val="bullet"/>
      <w:suff w:val="tab"/>
      <w:lvlText w:val="o"/>
      <w:lvlJc w:val="left"/>
      <w:pPr>
        <w:ind w:hanging="360" w:left="1440"/>
      </w:pPr>
      <w:rPr>
        <w:rFonts w:ascii="Courier New" w:hAnsi="Courier New" w:hint="default"/>
      </w:rPr>
    </w:lvl>
    <w:lvl w:ilvl="2">
      <w:start w:val="1"/>
      <w:numFmt w:val="bullet"/>
      <w:suff w:val="tab"/>
      <w:lvlText w:val=""/>
      <w:lvlJc w:val="left"/>
      <w:pPr>
        <w:ind w:hanging="360" w:left="2160"/>
      </w:pPr>
      <w:rPr>
        <w:rFonts w:ascii="Wingdings" w:hAnsi="Wingdings" w:hint="default"/>
      </w:rPr>
    </w:lvl>
    <w:lvl w:ilvl="3">
      <w:start w:val="1"/>
      <w:numFmt w:val="bullet"/>
      <w:suff w:val="tab"/>
      <w:lvlText w:val=""/>
      <w:lvlJc w:val="left"/>
      <w:pPr>
        <w:ind w:hanging="360" w:left="2880"/>
      </w:pPr>
      <w:rPr>
        <w:rFonts w:ascii="Symbol" w:hAnsi="Symbol" w:hint="default"/>
      </w:rPr>
    </w:lvl>
    <w:lvl w:ilvl="4">
      <w:start w:val="1"/>
      <w:numFmt w:val="bullet"/>
      <w:suff w:val="tab"/>
      <w:lvlText w:val="o"/>
      <w:lvlJc w:val="left"/>
      <w:pPr>
        <w:ind w:hanging="360" w:left="3600"/>
      </w:pPr>
      <w:rPr>
        <w:rFonts w:ascii="Courier New" w:hAnsi="Courier New" w:hint="default"/>
      </w:rPr>
    </w:lvl>
    <w:lvl w:ilvl="5">
      <w:start w:val="1"/>
      <w:numFmt w:val="bullet"/>
      <w:suff w:val="tab"/>
      <w:lvlText w:val=""/>
      <w:lvlJc w:val="left"/>
      <w:pPr>
        <w:ind w:hanging="360" w:left="4320"/>
      </w:pPr>
      <w:rPr>
        <w:rFonts w:ascii="Wingdings" w:hAnsi="Wingdings" w:hint="default"/>
      </w:rPr>
    </w:lvl>
    <w:lvl w:ilvl="6">
      <w:start w:val="1"/>
      <w:numFmt w:val="bullet"/>
      <w:suff w:val="tab"/>
      <w:lvlText w:val=""/>
      <w:lvlJc w:val="left"/>
      <w:pPr>
        <w:ind w:hanging="360" w:left="5040"/>
      </w:pPr>
      <w:rPr>
        <w:rFonts w:ascii="Symbol" w:hAnsi="Symbol" w:hint="default"/>
      </w:rPr>
    </w:lvl>
    <w:lvl w:ilvl="7">
      <w:start w:val="1"/>
      <w:numFmt w:val="bullet"/>
      <w:suff w:val="tab"/>
      <w:lvlText w:val="o"/>
      <w:lvlJc w:val="left"/>
      <w:pPr>
        <w:ind w:hanging="360" w:left="5760"/>
      </w:pPr>
      <w:rPr>
        <w:rFonts w:ascii="Courier New" w:hAnsi="Courier New" w:hint="default"/>
      </w:rPr>
    </w:lvl>
    <w:lvl w:ilvl="8">
      <w:start w:val="1"/>
      <w:numFmt w:val="bullet"/>
      <w:suff w:val="tab"/>
      <w:lvlText w:val=""/>
      <w:lvlJc w:val="left"/>
      <w:pPr>
        <w:ind w:hanging="360" w:left="6480"/>
      </w:pPr>
      <w:rPr>
        <w:rFonts w:ascii="Wingdings" w:hAnsi="Wingdings" w:hint="default"/>
      </w:rPr>
    </w:lvl>
  </w:abstractNum>
  <w:abstractNum w:abstractNumId="5">
    <w:nsid w:val="74AAC888"/>
    <w:multiLevelType w:val="multilevel"/>
    <w:lvl w:ilvl="0">
      <w:start w:val="1"/>
      <w:numFmt w:val="bullet"/>
      <w:suff w:val="tab"/>
      <w:lvlText w:val=""/>
      <w:lvlJc w:val="left"/>
      <w:pPr>
        <w:ind w:hanging="360" w:left="720"/>
      </w:pPr>
      <w:rPr>
        <w:rFonts w:ascii="Symbol" w:hAnsi="Symbol" w:hint="default"/>
      </w:rPr>
    </w:lvl>
    <w:lvl w:ilvl="1">
      <w:start w:val="1"/>
      <w:numFmt w:val="bullet"/>
      <w:suff w:val="tab"/>
      <w:lvlText w:val="o"/>
      <w:lvlJc w:val="left"/>
      <w:pPr>
        <w:ind w:hanging="360" w:left="1440"/>
      </w:pPr>
      <w:rPr>
        <w:rFonts w:ascii="Courier New" w:hAnsi="Courier New" w:hint="default"/>
      </w:rPr>
    </w:lvl>
    <w:lvl w:ilvl="2">
      <w:start w:val="1"/>
      <w:numFmt w:val="bullet"/>
      <w:suff w:val="tab"/>
      <w:lvlText w:val=""/>
      <w:lvlJc w:val="left"/>
      <w:pPr>
        <w:ind w:hanging="360" w:left="2160"/>
      </w:pPr>
      <w:rPr>
        <w:rFonts w:ascii="Wingdings" w:hAnsi="Wingdings" w:hint="default"/>
      </w:rPr>
    </w:lvl>
    <w:lvl w:ilvl="3">
      <w:start w:val="1"/>
      <w:numFmt w:val="bullet"/>
      <w:suff w:val="tab"/>
      <w:lvlText w:val=""/>
      <w:lvlJc w:val="left"/>
      <w:pPr>
        <w:ind w:hanging="360" w:left="2880"/>
      </w:pPr>
      <w:rPr>
        <w:rFonts w:ascii="Symbol" w:hAnsi="Symbol" w:hint="default"/>
      </w:rPr>
    </w:lvl>
    <w:lvl w:ilvl="4">
      <w:start w:val="1"/>
      <w:numFmt w:val="bullet"/>
      <w:suff w:val="tab"/>
      <w:lvlText w:val="o"/>
      <w:lvlJc w:val="left"/>
      <w:pPr>
        <w:ind w:hanging="360" w:left="3600"/>
      </w:pPr>
      <w:rPr>
        <w:rFonts w:ascii="Courier New" w:hAnsi="Courier New" w:hint="default"/>
      </w:rPr>
    </w:lvl>
    <w:lvl w:ilvl="5">
      <w:start w:val="1"/>
      <w:numFmt w:val="bullet"/>
      <w:suff w:val="tab"/>
      <w:lvlText w:val=""/>
      <w:lvlJc w:val="left"/>
      <w:pPr>
        <w:ind w:hanging="360" w:left="4320"/>
      </w:pPr>
      <w:rPr>
        <w:rFonts w:ascii="Wingdings" w:hAnsi="Wingdings" w:hint="default"/>
      </w:rPr>
    </w:lvl>
    <w:lvl w:ilvl="6">
      <w:start w:val="1"/>
      <w:numFmt w:val="bullet"/>
      <w:suff w:val="tab"/>
      <w:lvlText w:val=""/>
      <w:lvlJc w:val="left"/>
      <w:pPr>
        <w:ind w:hanging="360" w:left="5040"/>
      </w:pPr>
      <w:rPr>
        <w:rFonts w:ascii="Symbol" w:hAnsi="Symbol" w:hint="default"/>
      </w:rPr>
    </w:lvl>
    <w:lvl w:ilvl="7">
      <w:start w:val="1"/>
      <w:numFmt w:val="bullet"/>
      <w:suff w:val="tab"/>
      <w:lvlText w:val="o"/>
      <w:lvlJc w:val="left"/>
      <w:pPr>
        <w:ind w:hanging="360" w:left="5760"/>
      </w:pPr>
      <w:rPr>
        <w:rFonts w:ascii="Courier New" w:hAnsi="Courier New" w:hint="default"/>
      </w:rPr>
    </w:lvl>
    <w:lvl w:ilvl="8">
      <w:start w:val="1"/>
      <w:numFmt w:val="bullet"/>
      <w:suff w:val="tab"/>
      <w:lvlText w:val=""/>
      <w:lvlJc w:val="left"/>
      <w:pPr>
        <w:ind w:hanging="360" w:left="648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r="http://schemas.openxmlformats.org/officeDocument/2006/relationship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4"/>
        <w:szCs w:val="24"/>
        <w:lang w:val="en-US" w:bidi="ar-SA" w:eastAsia="ja-JP"/>
      </w:rPr>
    </w:rPrDefault>
    <w:pPrDefault>
      <w:pPr>
        <w:keepNext w:val="0"/>
        <w:keepLines w:val="0"/>
        <w:pageBreakBefore w:val="0"/>
        <w:widowControl w:val="1"/>
        <w:suppressLineNumbers w:val="0"/>
        <w:shd w:val="clear" w:fill="auto"/>
        <w:suppressAutoHyphens w:val="0"/>
        <w:spacing w:lineRule="auto" w:line="27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qFormat/>
    <w:pPr>
      <w:keepNext w:val="1"/>
      <w:keepLines w:val="1"/>
      <w:spacing w:before="360" w:after="80" w:beforeAutospacing="0" w:afterAutospacing="0"/>
      <w:outlineLvl w:val="0"/>
    </w:pPr>
    <w:rPr>
      <w:rFonts w:asciiTheme="majorAscii" w:hAnsiTheme="majorAscii" w:cstheme="majorBidi" w:eastAsiaTheme="majorEastAsia"/>
      <w:color w:val="156082" w:themeColor="accent1"/>
      <w:sz w:val="40"/>
      <w:szCs w:val="40"/>
    </w:rPr>
  </w:style>
  <w:style w:type="paragraph" w:styleId="P2">
    <w:name w:val="List Paragraph"/>
    <w:basedOn w:val="P0"/>
    <w:qFormat/>
    <w:pPr>
      <w:spacing w:beforeAutospacing="0" w:afterAutospacing="0"/>
      <w:ind w:left="720"/>
      <w:contextualSpacing w:val="1"/>
    </w:pPr>
    <w:rPr/>
  </w:style>
  <w:style w:type="paragraph" w:styleId="P3">
    <w:name w:val="Heading 2"/>
    <w:basedOn w:val="P0"/>
    <w:next w:val="P0"/>
    <w:qFormat/>
    <w:pPr>
      <w:keepNext w:val="1"/>
      <w:keepLines w:val="1"/>
      <w:spacing w:before="160" w:after="80" w:beforeAutospacing="0" w:afterAutospacing="0"/>
      <w:outlineLvl w:val="1"/>
    </w:pPr>
    <w:rPr>
      <w:rFonts w:asciiTheme="majorAscii" w:hAnsiTheme="majorAscii" w:cstheme="majorBidi" w:eastAsiaTheme="majorEastAsia"/>
      <w:color w:val="156082" w:themeColor="accent1"/>
      <w:sz w:val="32"/>
      <w:szCs w:val="32"/>
    </w:rPr>
  </w:style>
  <w:style w:type="paragraph" w:styleId="P4">
    <w:name w:val="Heading 3"/>
    <w:basedOn w:val="P0"/>
    <w:next w:val="P0"/>
    <w:link w:val="C3"/>
    <w:qFormat/>
    <w:pPr>
      <w:keepNext w:val="1"/>
      <w:keepLines w:val="1"/>
      <w:spacing w:before="160" w:after="80" w:beforeAutospacing="0" w:afterAutospacing="0"/>
      <w:outlineLvl w:val="2"/>
    </w:pPr>
    <w:rPr>
      <w:rFonts w:cstheme="majorBidi" w:eastAsiaTheme="majorEastAsia"/>
      <w:color w:val="156082" w:themeColor="accent1"/>
      <w:sz w:val="28"/>
      <w:szCs w:val="28"/>
    </w:rPr>
  </w:style>
  <w:style w:type="paragraph" w:styleId="P5">
    <w:name w:val="TOC 1"/>
    <w:basedOn w:val="P0"/>
    <w:next w:val="P0"/>
    <w:pPr>
      <w:spacing w:after="100" w:beforeAutospacing="0" w:afterAutospacing="0"/>
    </w:pPr>
    <w:rPr/>
  </w:style>
  <w:style w:type="paragraph" w:styleId="P6">
    <w:name w:val="TOC 2"/>
    <w:basedOn w:val="P0"/>
    <w:next w:val="P0"/>
    <w:pPr>
      <w:spacing w:after="100" w:beforeAutospacing="0" w:afterAutospacing="0"/>
      <w:ind w:left="220"/>
    </w:pPr>
    <w:rPr/>
  </w:style>
  <w:style w:type="paragraph" w:styleId="P7">
    <w:name w:val="TOC 3"/>
    <w:basedOn w:val="P0"/>
    <w:next w:val="P0"/>
    <w:pPr>
      <w:spacing w:after="100" w:beforeAutospacing="0" w:afterAutospacing="0"/>
      <w:ind w:left="44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467886"/>
      <w:u w:val="single"/>
    </w:rPr>
  </w:style>
  <w:style w:type="character" w:styleId="C3">
    <w:name w:val="Heading 3 Char"/>
    <w:basedOn w:val="C0"/>
    <w:link w:val="P4"/>
    <w:rPr>
      <w:rFonts w:cstheme="majorBidi" w:eastAsiaTheme="majorEastAsia"/>
      <w:color w:val="156082" w:themeColor="accent1"/>
      <w:sz w:val="28"/>
      <w:szCs w:val="28"/>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API/25.1.3.0</Application>
  <AppVersion>25.1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Sodia Anita Balanga</dc:creator>
  <dcterms:created xsi:type="dcterms:W3CDTF">2025-08-17T06:36:29Z</dcterms:created>
  <dcterms:modified xsi:type="dcterms:W3CDTF">2025-08-27T10:04:12Z</dcterms:modified>
  <cp:revision>2</cp:revision>
</cp:coreProperties>
</file>