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after="1920" w:line="240" w:lineRule="auto"/>
      </w:pPr>
      <w:r>
        <w:drawing xmlns:a="http://schemas.openxmlformats.org/drawingml/2006/main">
          <wp:anchor distT="152400" distB="152400" distL="152400" distR="152400" simplePos="0" relativeHeight="251659264" behindDoc="0" locked="0" layoutInCell="1" allowOverlap="1">
            <wp:simplePos x="0" y="0"/>
            <wp:positionH relativeFrom="margin">
              <wp:posOffset>1983229</wp:posOffset>
            </wp:positionH>
            <wp:positionV relativeFrom="page">
              <wp:posOffset>162893</wp:posOffset>
            </wp:positionV>
            <wp:extent cx="1964441" cy="1503014"/>
            <wp:effectExtent l="0" t="0" r="0" b="0"/>
            <wp:wrapThrough wrapText="bothSides" distL="152400" distR="152400">
              <wp:wrapPolygon edited="1">
                <wp:start x="0" y="0"/>
                <wp:lineTo x="21621" y="0"/>
                <wp:lineTo x="21621" y="21615"/>
                <wp:lineTo x="0" y="21615"/>
                <wp:lineTo x="0" y="0"/>
              </wp:wrapPolygon>
            </wp:wrapThrough>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1964441" cy="1503014"/>
                    </a:xfrm>
                    <a:prstGeom prst="rect">
                      <a:avLst/>
                    </a:prstGeom>
                    <a:ln w="12700" cap="flat">
                      <a:noFill/>
                      <a:miter lim="400000"/>
                    </a:ln>
                    <a:effectLst/>
                  </pic:spPr>
                </pic:pic>
              </a:graphicData>
            </a:graphic>
          </wp:anchor>
        </w:drawing>
      </w:r>
    </w:p>
    <w:p>
      <w:pPr>
        <w:pStyle w:val="Title"/>
        <w:keepNext/>
      </w:pPr>
      <w:r>
        <w:rPr>
          <w:rFonts w:ascii="Aptos" w:hAnsi="Aptos" w:eastAsia="Aptos"/>
          <w:b w:val="0"/>
          <w:i w:val="0"/>
          <w:color w:val="000000"/>
          <w:sz w:val="44"/>
        </w:rPr>
        <w:t>SOAP Note Documentation Guide</w:t>
      </w:r>
    </w:p>
    <w:p>
      <w:pPr>
        <w:pStyle w:val="Subtitle"/>
        <w:spacing w:after="200"/>
      </w:pPr>
      <w:r>
        <w:rPr>
          <w:rFonts w:ascii="Aptos" w:hAnsi="Aptos" w:eastAsia="Aptos"/>
          <w:b w:val="0"/>
          <w:i w:val="0"/>
          <w:color w:val="2F5D87"/>
          <w:sz w:val="22"/>
        </w:rPr>
        <w:t>Choosing a template, capturing the essentials, and building a sustainable workflow</w:t>
      </w:r>
    </w:p>
    <w:p>
      <w:pPr>
        <w:spacing w:before="0" w:after="160" w:line="259" w:lineRule="auto"/>
      </w:pPr>
      <w:r>
        <w:rPr>
          <w:rFonts w:ascii="Aptos" w:hAnsi="Aptos" w:eastAsia="Aptos"/>
          <w:b w:val="0"/>
          <w:i w:val="0"/>
          <w:color w:val="1F2933"/>
          <w:sz w:val="21"/>
        </w:rPr>
        <w:t>A practical reference for clinicians who want documentation to be accurate, clinically meaningful, and realistic to complete.</w:t>
      </w:r>
    </w:p>
    <w:p>
      <w:pPr>
        <w:spacing w:before="220" w:after="80"/>
      </w:pPr>
      <w:r>
        <w:rPr>
          <w:rFonts w:ascii="Aptos" w:hAnsi="Aptos" w:eastAsia="Aptos"/>
          <w:b/>
          <w:i w:val="0"/>
          <w:color w:val="2F5D87"/>
          <w:sz w:val="17"/>
        </w:rPr>
        <w:t>PURPOSE</w:t>
      </w:r>
    </w:p>
    <w:p>
      <w:pPr>
        <w:spacing w:before="0" w:after="120" w:line="259" w:lineRule="auto"/>
      </w:pPr>
      <w:r>
        <w:rPr>
          <w:rFonts w:ascii="Aptos" w:hAnsi="Aptos" w:eastAsia="Aptos"/>
          <w:b w:val="0"/>
          <w:i w:val="0"/>
          <w:color w:val="1F2933"/>
          <w:sz w:val="21"/>
        </w:rPr>
        <w:t>This guide is designed for clinicians who want to complete psychotherapy documentation more consistently and efficiently without relying on AI-generated notes. The goal is not to create a rigid script. The goal is to create enough structure that you can capture what mattered clinically, connect symptoms to functioning and treatment, and build a routine that fits your actual schedule.</w:t>
      </w:r>
    </w:p>
    <w:p>
      <w:pPr>
        <w:spacing w:before="0" w:after="120" w:line="259" w:lineRule="auto"/>
      </w:pPr>
      <w:r>
        <w:rPr>
          <w:rFonts w:ascii="Aptos" w:hAnsi="Aptos" w:eastAsia="Aptos"/>
          <w:b w:val="0"/>
          <w:i w:val="0"/>
          <w:color w:val="1F2933"/>
          <w:sz w:val="21"/>
        </w:rPr>
        <w:t>Templates should reduce cognitive load while preserving clinical judgment.</w:t>
      </w:r>
    </w:p>
    <w:p>
      <w:pPr>
        <w:spacing w:before="0" w:after="160" w:line="259" w:lineRule="auto"/>
      </w:pPr>
      <w:r>
        <w:rPr>
          <w:rFonts w:ascii="Aptos" w:hAnsi="Aptos" w:eastAsia="Aptos"/>
          <w:b w:val="0"/>
          <w:i w:val="0"/>
          <w:color w:val="1F2933"/>
          <w:sz w:val="21"/>
        </w:rPr>
        <w:t>Always adapt documentation to applicable laws, payer requirements, organizational policies, licensing standards, and the specific requirements of the electronic health record.</w:t>
      </w:r>
    </w:p>
    <w:p>
      <w:pPr>
        <w:pStyle w:val="Heading1"/>
        <w:keepNext/>
      </w:pPr>
      <w:r>
        <w:rPr>
          <w:rFonts w:ascii="Aptos" w:hAnsi="Aptos" w:eastAsia="Aptos"/>
          <w:b w:val="0"/>
          <w:i w:val="0"/>
          <w:color w:val="000000"/>
          <w:sz w:val="30"/>
        </w:rPr>
        <w:t>Part 1: What a Strong SOAP Note Should Accomplish</w:t>
      </w:r>
    </w:p>
    <w:p>
      <w:pPr>
        <w:spacing w:before="0" w:after="100" w:line="259" w:lineRule="auto"/>
      </w:pPr>
      <w:r>
        <w:rPr>
          <w:rFonts w:ascii="Aptos" w:hAnsi="Aptos" w:eastAsia="Aptos"/>
          <w:b w:val="0"/>
          <w:i w:val="0"/>
          <w:color w:val="1F2933"/>
          <w:sz w:val="21"/>
        </w:rPr>
        <w:t>A useful SOAP note answers four different questions:</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4939"/>
        <w:gridCol w:w="4939"/>
      </w:tblGrid>
      <w:tr>
        <w:tc>
          <w:tcPr>
            <w:tcW w:type="dxa" w:w="2232"/>
            <w:vAlign w:val="center"/>
            <w:tcMar>
              <w:top w:w="100" w:type="dxa"/>
              <w:start w:w="130" w:type="dxa"/>
              <w:bottom w:w="100" w:type="dxa"/>
              <w:end w:w="130" w:type="dxa"/>
            </w:tcMar>
            <w:shd w:fill="2F5D87"/>
          </w:tcPr>
          <w:p>
            <w:pPr>
              <w:spacing w:after="0" w:line="240" w:lineRule="auto"/>
            </w:pPr>
            <w:r>
              <w:rPr>
                <w:rFonts w:ascii="Aptos" w:hAnsi="Aptos" w:eastAsia="Aptos"/>
                <w:b/>
                <w:i w:val="0"/>
                <w:color w:val="FFFFFF"/>
                <w:sz w:val="18"/>
              </w:rPr>
              <w:t>Section</w:t>
            </w:r>
          </w:p>
        </w:tc>
        <w:tc>
          <w:tcPr>
            <w:tcW w:type="dxa" w:w="7056"/>
            <w:vAlign w:val="center"/>
            <w:tcMar>
              <w:top w:w="100" w:type="dxa"/>
              <w:start w:w="130" w:type="dxa"/>
              <w:bottom w:w="100" w:type="dxa"/>
              <w:end w:w="130" w:type="dxa"/>
            </w:tcMar>
            <w:shd w:fill="2F5D87"/>
          </w:tcPr>
          <w:p>
            <w:pPr>
              <w:spacing w:after="0" w:line="240" w:lineRule="auto"/>
            </w:pPr>
            <w:r>
              <w:rPr>
                <w:rFonts w:ascii="Aptos" w:hAnsi="Aptos" w:eastAsia="Aptos"/>
                <w:b/>
                <w:i w:val="0"/>
                <w:color w:val="FFFFFF"/>
                <w:sz w:val="18"/>
              </w:rPr>
              <w:t>Core question</w:t>
            </w:r>
          </w:p>
        </w:tc>
      </w:tr>
      <w:tr>
        <w:tc>
          <w:tcPr>
            <w:tcW w:type="dxa" w:w="2232"/>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Subjective</w:t>
            </w:r>
          </w:p>
        </w:tc>
        <w:tc>
          <w:tcPr>
            <w:tcW w:type="dxa" w:w="7056"/>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What did the client report?</w:t>
            </w:r>
          </w:p>
        </w:tc>
      </w:tr>
      <w:tr>
        <w:tc>
          <w:tcPr>
            <w:tcW w:type="dxa" w:w="2232"/>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Objective</w:t>
            </w:r>
          </w:p>
        </w:tc>
        <w:tc>
          <w:tcPr>
            <w:tcW w:type="dxa" w:w="7056"/>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What occurred in the session, and what did the clinician observe or do?</w:t>
            </w:r>
          </w:p>
        </w:tc>
      </w:tr>
      <w:tr>
        <w:tc>
          <w:tcPr>
            <w:tcW w:type="dxa" w:w="2232"/>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Assessment</w:t>
            </w:r>
          </w:p>
        </w:tc>
        <w:tc>
          <w:tcPr>
            <w:tcW w:type="dxa" w:w="7056"/>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What is the clinical meaning of the information?</w:t>
            </w:r>
          </w:p>
        </w:tc>
      </w:tr>
      <w:tr>
        <w:tc>
          <w:tcPr>
            <w:tcW w:type="dxa" w:w="2232"/>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Plan</w:t>
            </w:r>
          </w:p>
        </w:tc>
        <w:tc>
          <w:tcPr>
            <w:tcW w:type="dxa" w:w="7056"/>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What happens next?</w:t>
            </w:r>
          </w:p>
        </w:tc>
      </w:tr>
    </w:tbl>
    <w:p>
      <w:pPr>
        <w:spacing w:after="20"/>
      </w:pPr>
    </w:p>
    <w:p>
      <w:pPr>
        <w:spacing w:before="0" w:after="100" w:line="259" w:lineRule="auto"/>
      </w:pPr>
      <w:r>
        <w:rPr>
          <w:rFonts w:ascii="Aptos" w:hAnsi="Aptos" w:eastAsia="Aptos"/>
          <w:b w:val="0"/>
          <w:i w:val="0"/>
          <w:color w:val="1F2933"/>
          <w:sz w:val="21"/>
        </w:rPr>
        <w:t>The sections should work together, but they should not say the same thing repeatedly.</w:t>
      </w:r>
    </w:p>
    <w:p>
      <w:pPr>
        <w:spacing w:before="0" w:after="100" w:line="259" w:lineRule="auto"/>
      </w:pPr>
      <w:r>
        <w:rPr>
          <w:rFonts w:ascii="Aptos" w:hAnsi="Aptos" w:eastAsia="Aptos"/>
          <w:b w:val="0"/>
          <w:i w:val="0"/>
          <w:color w:val="1F2933"/>
          <w:sz w:val="21"/>
        </w:rPr>
        <w:t>A strong note generally creates this sequence:</w:t>
      </w:r>
    </w:p>
    <w:p>
      <w:pPr>
        <w:pStyle w:val="Quote"/>
        <w:spacing w:before="60" w:after="120" w:line="252" w:lineRule="auto"/>
        <w:ind w:left="360" w:right="216"/>
      </w:pPr>
      <w:r>
        <w:rPr>
          <w:rFonts w:ascii="Aptos" w:hAnsi="Aptos" w:eastAsia="Aptos"/>
          <w:b w:val="0"/>
          <w:i w:val="0"/>
          <w:color w:val="2F5D87"/>
          <w:sz w:val="20"/>
        </w:rPr>
        <w:t>Current symptoms and functional impact → session focus and treatment target → intervention applied → client response or evidence of progress → clinical interpretation → next step</w:t>
      </w:r>
    </w:p>
    <w:p>
      <w:pPr>
        <w:spacing w:before="0" w:after="100" w:line="259" w:lineRule="auto"/>
      </w:pPr>
      <w:r>
        <w:rPr>
          <w:rFonts w:ascii="Aptos" w:hAnsi="Aptos" w:eastAsia="Aptos"/>
          <w:b w:val="0"/>
          <w:i w:val="0"/>
          <w:color w:val="1F2933"/>
          <w:sz w:val="21"/>
        </w:rPr>
        <w:t>The note should be:</w:t>
      </w:r>
    </w:p>
    <w:p>
      <w:pPr>
        <w:spacing w:after="40" w:line="252" w:lineRule="auto"/>
        <w:ind w:left="317" w:hanging="202"/>
      </w:pPr>
      <w:r>
        <w:rPr>
          <w:rFonts w:ascii="Aptos" w:hAnsi="Aptos" w:eastAsia="Aptos"/>
          <w:b w:val="0"/>
          <w:i w:val="0"/>
          <w:color w:val="1F2933"/>
          <w:sz w:val="20"/>
        </w:rPr>
        <w:t>• Specific enough to establish medical necessity and continuity of care.</w:t>
      </w:r>
    </w:p>
    <w:p>
      <w:pPr>
        <w:spacing w:after="40" w:line="252" w:lineRule="auto"/>
        <w:ind w:left="317" w:hanging="202"/>
      </w:pPr>
      <w:r>
        <w:rPr>
          <w:rFonts w:ascii="Aptos" w:hAnsi="Aptos" w:eastAsia="Aptos"/>
          <w:b w:val="0"/>
          <w:i w:val="0"/>
          <w:color w:val="1F2933"/>
          <w:sz w:val="20"/>
        </w:rPr>
        <w:t>• Concise enough to be sustainable.</w:t>
      </w:r>
    </w:p>
    <w:p>
      <w:pPr>
        <w:spacing w:after="40" w:line="252" w:lineRule="auto"/>
        <w:ind w:left="317" w:hanging="202"/>
      </w:pPr>
      <w:r>
        <w:rPr>
          <w:rFonts w:ascii="Aptos" w:hAnsi="Aptos" w:eastAsia="Aptos"/>
          <w:b w:val="0"/>
          <w:i w:val="0"/>
          <w:color w:val="1F2933"/>
          <w:sz w:val="20"/>
        </w:rPr>
        <w:t>• Grounded only in information that was actually reported, observed, assessed, or completed.</w:t>
      </w:r>
    </w:p>
    <w:p>
      <w:pPr>
        <w:spacing w:after="40" w:line="252" w:lineRule="auto"/>
        <w:ind w:left="317" w:hanging="202"/>
      </w:pPr>
      <w:r>
        <w:rPr>
          <w:rFonts w:ascii="Aptos" w:hAnsi="Aptos" w:eastAsia="Aptos"/>
          <w:b w:val="0"/>
          <w:i w:val="0"/>
          <w:color w:val="1F2933"/>
          <w:sz w:val="20"/>
        </w:rPr>
        <w:t>• Clear about uncertainty. Unknown information should remain unknown rather than being filled in.</w:t>
      </w:r>
    </w:p>
    <w:p>
      <w:pPr>
        <w:spacing w:after="40" w:line="252" w:lineRule="auto"/>
        <w:ind w:left="317" w:hanging="202"/>
      </w:pPr>
      <w:r>
        <w:rPr>
          <w:rFonts w:ascii="Aptos" w:hAnsi="Aptos" w:eastAsia="Aptos"/>
          <w:b w:val="0"/>
          <w:i w:val="0"/>
          <w:color w:val="1F2933"/>
          <w:sz w:val="20"/>
        </w:rPr>
        <w:t>• Organized around clinical meaning rather than every conversational detail.</w:t>
      </w:r>
    </w:p>
    <w:p>
      <w:pPr>
        <w:pStyle w:val="Heading1"/>
        <w:keepNext/>
      </w:pPr>
      <w:r>
        <w:rPr>
          <w:rFonts w:ascii="Aptos" w:hAnsi="Aptos" w:eastAsia="Aptos"/>
          <w:b w:val="0"/>
          <w:i w:val="0"/>
          <w:color w:val="000000"/>
          <w:sz w:val="30"/>
        </w:rPr>
        <w:t>Part 2: The Core Documentation Principles</w:t>
      </w:r>
    </w:p>
    <w:p>
      <w:pPr>
        <w:pStyle w:val="Heading2"/>
        <w:keepNext/>
      </w:pPr>
      <w:r>
        <w:rPr>
          <w:rFonts w:ascii="Aptos" w:hAnsi="Aptos" w:eastAsia="Aptos"/>
          <w:b w:val="0"/>
          <w:i w:val="0"/>
          <w:color w:val="000000"/>
          <w:sz w:val="25"/>
        </w:rPr>
        <w:t>1. Give every fact one primary job</w:t>
      </w:r>
    </w:p>
    <w:p>
      <w:pPr>
        <w:spacing w:before="0" w:after="100" w:line="259" w:lineRule="auto"/>
      </w:pPr>
      <w:r>
        <w:rPr>
          <w:rFonts w:ascii="Aptos" w:hAnsi="Aptos" w:eastAsia="Aptos"/>
          <w:b w:val="0"/>
          <w:i w:val="0"/>
          <w:color w:val="1F2933"/>
          <w:sz w:val="21"/>
        </w:rPr>
        <w:t>A fact should appear where it is most clinically useful.</w:t>
      </w:r>
    </w:p>
    <w:p>
      <w:pPr>
        <w:spacing w:before="0" w:after="100" w:line="259" w:lineRule="auto"/>
      </w:pPr>
      <w:r>
        <w:rPr>
          <w:rFonts w:ascii="Aptos" w:hAnsi="Aptos" w:eastAsia="Aptos"/>
          <w:b w:val="0"/>
          <w:i w:val="0"/>
          <w:color w:val="1F2933"/>
          <w:sz w:val="21"/>
        </w:rPr>
        <w:t>For example:</w:t>
      </w:r>
    </w:p>
    <w:p>
      <w:pPr>
        <w:spacing w:after="40" w:line="252" w:lineRule="auto"/>
        <w:ind w:left="317" w:hanging="202"/>
      </w:pPr>
      <w:r>
        <w:rPr>
          <w:rFonts w:ascii="Aptos" w:hAnsi="Aptos" w:eastAsia="Aptos"/>
          <w:b w:val="0"/>
          <w:i w:val="0"/>
          <w:color w:val="1F2933"/>
          <w:sz w:val="20"/>
        </w:rPr>
        <w:t>• A client’s report of worsening sleep belongs primarily in Subjective.</w:t>
      </w:r>
    </w:p>
    <w:p>
      <w:pPr>
        <w:spacing w:after="40" w:line="252" w:lineRule="auto"/>
        <w:ind w:left="317" w:hanging="202"/>
      </w:pPr>
      <w:r>
        <w:rPr>
          <w:rFonts w:ascii="Aptos" w:hAnsi="Aptos" w:eastAsia="Aptos"/>
          <w:b w:val="0"/>
          <w:i w:val="0"/>
          <w:color w:val="1F2933"/>
          <w:sz w:val="20"/>
        </w:rPr>
        <w:t>• The clinician’s use of behavioral activation belongs primarily in Objective.</w:t>
      </w:r>
    </w:p>
    <w:p>
      <w:pPr>
        <w:spacing w:after="40" w:line="252" w:lineRule="auto"/>
        <w:ind w:left="317" w:hanging="202"/>
      </w:pPr>
      <w:r>
        <w:rPr>
          <w:rFonts w:ascii="Aptos" w:hAnsi="Aptos" w:eastAsia="Aptos"/>
          <w:b w:val="0"/>
          <w:i w:val="0"/>
          <w:color w:val="1F2933"/>
          <w:sz w:val="20"/>
        </w:rPr>
        <w:t>• The conclusion that depressive symptoms remain active and impair occupational functioning belongs primarily in Assessment.</w:t>
      </w:r>
    </w:p>
    <w:p>
      <w:pPr>
        <w:spacing w:after="40" w:line="252" w:lineRule="auto"/>
        <w:ind w:left="317" w:hanging="202"/>
      </w:pPr>
      <w:r>
        <w:rPr>
          <w:rFonts w:ascii="Aptos" w:hAnsi="Aptos" w:eastAsia="Aptos"/>
          <w:b w:val="0"/>
          <w:i w:val="0"/>
          <w:color w:val="1F2933"/>
          <w:sz w:val="20"/>
        </w:rPr>
        <w:t>• The agreed-upon activity log belongs primarily in Plan.</w:t>
      </w:r>
    </w:p>
    <w:p>
      <w:pPr>
        <w:spacing w:before="0" w:after="100" w:line="259" w:lineRule="auto"/>
      </w:pPr>
      <w:r>
        <w:rPr>
          <w:rFonts w:ascii="Aptos" w:hAnsi="Aptos" w:eastAsia="Aptos"/>
          <w:b w:val="0"/>
          <w:i w:val="0"/>
          <w:color w:val="1F2933"/>
          <w:sz w:val="21"/>
        </w:rPr>
        <w:t>Some information may appropriately appear in more than one section, but repetition should add meaning rather than length.</w:t>
      </w:r>
    </w:p>
    <w:p>
      <w:pPr>
        <w:pStyle w:val="Heading2"/>
        <w:keepNext/>
      </w:pPr>
      <w:r>
        <w:rPr>
          <w:rFonts w:ascii="Aptos" w:hAnsi="Aptos" w:eastAsia="Aptos"/>
          <w:b w:val="0"/>
          <w:i w:val="0"/>
          <w:color w:val="000000"/>
          <w:sz w:val="25"/>
        </w:rPr>
        <w:t>2. Distinguish report, observation, interpretation, and plan</w:t>
      </w:r>
    </w:p>
    <w:p>
      <w:pPr>
        <w:spacing w:before="0" w:after="100" w:line="259" w:lineRule="auto"/>
      </w:pPr>
      <w:r>
        <w:rPr>
          <w:rFonts w:ascii="Aptos" w:hAnsi="Aptos" w:eastAsia="Aptos"/>
          <w:b w:val="0"/>
          <w:i w:val="0"/>
          <w:color w:val="1F2933"/>
          <w:sz w:val="21"/>
        </w:rPr>
        <w:t>These are not interchangeable.</w:t>
      </w:r>
    </w:p>
    <w:p>
      <w:pPr>
        <w:spacing w:after="40" w:line="252" w:lineRule="auto"/>
        <w:ind w:left="317" w:hanging="202"/>
      </w:pPr>
      <w:r>
        <w:rPr>
          <w:rFonts w:ascii="Aptos" w:hAnsi="Aptos" w:eastAsia="Aptos"/>
          <w:b w:val="0"/>
          <w:i w:val="0"/>
          <w:color w:val="1F2933"/>
          <w:sz w:val="20"/>
        </w:rPr>
        <w:t>• “Client reported avoiding social activities” is a report.</w:t>
      </w:r>
    </w:p>
    <w:p>
      <w:pPr>
        <w:spacing w:after="40" w:line="252" w:lineRule="auto"/>
        <w:ind w:left="317" w:hanging="202"/>
      </w:pPr>
      <w:r>
        <w:rPr>
          <w:rFonts w:ascii="Aptos" w:hAnsi="Aptos" w:eastAsia="Aptos"/>
          <w:b w:val="0"/>
          <w:i w:val="0"/>
          <w:color w:val="1F2933"/>
          <w:sz w:val="20"/>
        </w:rPr>
        <w:t>• “Client appeared tearful and spoke quietly” is an observation.</w:t>
      </w:r>
    </w:p>
    <w:p>
      <w:pPr>
        <w:spacing w:after="40" w:line="252" w:lineRule="auto"/>
        <w:ind w:left="317" w:hanging="202"/>
      </w:pPr>
      <w:r>
        <w:rPr>
          <w:rFonts w:ascii="Aptos" w:hAnsi="Aptos" w:eastAsia="Aptos"/>
          <w:b w:val="0"/>
          <w:i w:val="0"/>
          <w:color w:val="1F2933"/>
          <w:sz w:val="20"/>
        </w:rPr>
        <w:t>• “Avoidance continues to reinforce depressive withdrawal” is an assessment.</w:t>
      </w:r>
    </w:p>
    <w:p>
      <w:pPr>
        <w:spacing w:after="40" w:line="252" w:lineRule="auto"/>
        <w:ind w:left="317" w:hanging="202"/>
      </w:pPr>
      <w:r>
        <w:rPr>
          <w:rFonts w:ascii="Aptos" w:hAnsi="Aptos" w:eastAsia="Aptos"/>
          <w:b w:val="0"/>
          <w:i w:val="0"/>
          <w:color w:val="1F2933"/>
          <w:sz w:val="20"/>
        </w:rPr>
        <w:t>• “Client will schedule one brief social activity before next session” is a plan.</w:t>
      </w:r>
    </w:p>
    <w:p>
      <w:pPr>
        <w:pStyle w:val="Heading2"/>
        <w:keepNext/>
      </w:pPr>
      <w:r>
        <w:rPr>
          <w:rFonts w:ascii="Aptos" w:hAnsi="Aptos" w:eastAsia="Aptos"/>
          <w:b w:val="0"/>
          <w:i w:val="0"/>
          <w:color w:val="000000"/>
          <w:sz w:val="25"/>
        </w:rPr>
        <w:t>3. Connect the clinical dots</w:t>
      </w:r>
    </w:p>
    <w:p>
      <w:pPr>
        <w:spacing w:before="0" w:after="100" w:line="259" w:lineRule="auto"/>
      </w:pPr>
      <w:r>
        <w:rPr>
          <w:rFonts w:ascii="Aptos" w:hAnsi="Aptos" w:eastAsia="Aptos"/>
          <w:b w:val="0"/>
          <w:i w:val="0"/>
          <w:color w:val="1F2933"/>
          <w:sz w:val="21"/>
        </w:rPr>
        <w:t>A note is stronger when it shows the relationship between:</w:t>
      </w:r>
    </w:p>
    <w:p>
      <w:pPr>
        <w:spacing w:after="40" w:line="252" w:lineRule="auto"/>
        <w:ind w:left="317" w:hanging="202"/>
      </w:pPr>
      <w:r>
        <w:rPr>
          <w:rFonts w:ascii="Aptos" w:hAnsi="Aptos" w:eastAsia="Aptos"/>
          <w:b w:val="0"/>
          <w:i w:val="0"/>
          <w:color w:val="1F2933"/>
          <w:sz w:val="20"/>
        </w:rPr>
        <w:t>• Symptoms.</w:t>
      </w:r>
    </w:p>
    <w:p>
      <w:pPr>
        <w:spacing w:after="40" w:line="252" w:lineRule="auto"/>
        <w:ind w:left="317" w:hanging="202"/>
      </w:pPr>
      <w:r>
        <w:rPr>
          <w:rFonts w:ascii="Aptos" w:hAnsi="Aptos" w:eastAsia="Aptos"/>
          <w:b w:val="0"/>
          <w:i w:val="0"/>
          <w:color w:val="1F2933"/>
          <w:sz w:val="20"/>
        </w:rPr>
        <w:t>• Functional impairment.</w:t>
      </w:r>
    </w:p>
    <w:p>
      <w:pPr>
        <w:spacing w:after="40" w:line="252" w:lineRule="auto"/>
        <w:ind w:left="317" w:hanging="202"/>
      </w:pPr>
      <w:r>
        <w:rPr>
          <w:rFonts w:ascii="Aptos" w:hAnsi="Aptos" w:eastAsia="Aptos"/>
          <w:b w:val="0"/>
          <w:i w:val="0"/>
          <w:color w:val="1F2933"/>
          <w:sz w:val="20"/>
        </w:rPr>
        <w:t>• Treatment goals or objectives.</w:t>
      </w:r>
    </w:p>
    <w:p>
      <w:pPr>
        <w:spacing w:after="40" w:line="252" w:lineRule="auto"/>
        <w:ind w:left="317" w:hanging="202"/>
      </w:pPr>
      <w:r>
        <w:rPr>
          <w:rFonts w:ascii="Aptos" w:hAnsi="Aptos" w:eastAsia="Aptos"/>
          <w:b w:val="0"/>
          <w:i w:val="0"/>
          <w:color w:val="1F2933"/>
          <w:sz w:val="20"/>
        </w:rPr>
        <w:t>• What occurred in the session.</w:t>
      </w:r>
    </w:p>
    <w:p>
      <w:pPr>
        <w:spacing w:after="40" w:line="252" w:lineRule="auto"/>
        <w:ind w:left="317" w:hanging="202"/>
      </w:pPr>
      <w:r>
        <w:rPr>
          <w:rFonts w:ascii="Aptos" w:hAnsi="Aptos" w:eastAsia="Aptos"/>
          <w:b w:val="0"/>
          <w:i w:val="0"/>
          <w:color w:val="1F2933"/>
          <w:sz w:val="20"/>
        </w:rPr>
        <w:t>• The client’s response or demonstrated skill.</w:t>
      </w:r>
    </w:p>
    <w:p>
      <w:pPr>
        <w:spacing w:after="40" w:line="252" w:lineRule="auto"/>
        <w:ind w:left="317" w:hanging="202"/>
      </w:pPr>
      <w:r>
        <w:rPr>
          <w:rFonts w:ascii="Aptos" w:hAnsi="Aptos" w:eastAsia="Aptos"/>
          <w:b w:val="0"/>
          <w:i w:val="0"/>
          <w:color w:val="1F2933"/>
          <w:sz w:val="20"/>
        </w:rPr>
        <w:t>• The next treatment step.</w:t>
      </w:r>
    </w:p>
    <w:p>
      <w:pPr>
        <w:spacing w:before="0" w:after="100" w:line="259" w:lineRule="auto"/>
      </w:pPr>
      <w:r>
        <w:rPr>
          <w:rFonts w:ascii="Aptos" w:hAnsi="Aptos" w:eastAsia="Aptos"/>
          <w:b w:val="0"/>
          <w:i w:val="0"/>
          <w:color w:val="1F2933"/>
          <w:sz w:val="21"/>
        </w:rPr>
        <w:t>A checklist of interventions is weaker than a sentence explaining how the intervention was applied.</w:t>
      </w:r>
    </w:p>
    <w:p>
      <w:pPr>
        <w:spacing w:before="0" w:after="100" w:line="259" w:lineRule="auto"/>
      </w:pPr>
      <w:r>
        <w:rPr>
          <w:rFonts w:ascii="Aptos" w:hAnsi="Aptos" w:eastAsia="Aptos"/>
          <w:b w:val="0"/>
          <w:i w:val="0"/>
          <w:color w:val="1F2933"/>
          <w:sz w:val="21"/>
        </w:rPr>
        <w:t>Compare:</w:t>
      </w:r>
    </w:p>
    <w:p>
      <w:pPr>
        <w:pStyle w:val="Quote"/>
        <w:spacing w:before="60" w:after="120" w:line="252" w:lineRule="auto"/>
        <w:ind w:left="360" w:right="216"/>
      </w:pPr>
      <w:r>
        <w:rPr>
          <w:rFonts w:ascii="Aptos" w:hAnsi="Aptos" w:eastAsia="Aptos"/>
          <w:b w:val="0"/>
          <w:i w:val="0"/>
          <w:color w:val="2F5D87"/>
          <w:sz w:val="20"/>
        </w:rPr>
        <w:t>CBT, psychoeducation, problem solving, goal setting.</w:t>
      </w:r>
    </w:p>
    <w:p>
      <w:pPr>
        <w:spacing w:before="0" w:after="100" w:line="259" w:lineRule="auto"/>
      </w:pPr>
      <w:r>
        <w:rPr>
          <w:rFonts w:ascii="Aptos" w:hAnsi="Aptos" w:eastAsia="Aptos"/>
          <w:b w:val="0"/>
          <w:i w:val="0"/>
          <w:color w:val="1F2933"/>
          <w:sz w:val="21"/>
        </w:rPr>
        <w:t>With:</w:t>
      </w:r>
    </w:p>
    <w:p>
      <w:pPr>
        <w:pStyle w:val="Quote"/>
        <w:spacing w:before="60" w:after="120" w:line="252" w:lineRule="auto"/>
        <w:ind w:left="360" w:right="216"/>
      </w:pPr>
      <w:r>
        <w:rPr>
          <w:rFonts w:ascii="Aptos" w:hAnsi="Aptos" w:eastAsia="Aptos"/>
          <w:b w:val="0"/>
          <w:i w:val="0"/>
          <w:color w:val="2F5D87"/>
          <w:sz w:val="20"/>
        </w:rPr>
        <w:t>The clinician used CBT-based examination of automatic thoughts and problem solving to identify barriers to completing a work task, then helped the client develop a smaller first step connected to the treatment objective of improving occupational functioning.</w:t>
      </w:r>
    </w:p>
    <w:p>
      <w:pPr>
        <w:pStyle w:val="Heading2"/>
        <w:keepNext/>
      </w:pPr>
      <w:r>
        <w:rPr>
          <w:rFonts w:ascii="Aptos" w:hAnsi="Aptos" w:eastAsia="Aptos"/>
          <w:b w:val="0"/>
          <w:i w:val="0"/>
          <w:color w:val="000000"/>
          <w:sz w:val="25"/>
        </w:rPr>
        <w:t>4. Preserve the level of certainty</w:t>
      </w:r>
    </w:p>
    <w:p>
      <w:pPr>
        <w:spacing w:before="0" w:after="100" w:line="259" w:lineRule="auto"/>
      </w:pPr>
      <w:r>
        <w:rPr>
          <w:rFonts w:ascii="Aptos" w:hAnsi="Aptos" w:eastAsia="Aptos"/>
          <w:b w:val="0"/>
          <w:i w:val="0"/>
          <w:color w:val="1F2933"/>
          <w:sz w:val="21"/>
        </w:rPr>
        <w:t>Avoid strengthening or simplifying what the client reported.</w:t>
      </w:r>
    </w:p>
    <w:p>
      <w:pPr>
        <w:spacing w:before="0" w:after="100" w:line="259" w:lineRule="auto"/>
      </w:pPr>
      <w:r>
        <w:rPr>
          <w:rFonts w:ascii="Aptos" w:hAnsi="Aptos" w:eastAsia="Aptos"/>
          <w:b w:val="0"/>
          <w:i w:val="0"/>
          <w:color w:val="1F2933"/>
          <w:sz w:val="21"/>
        </w:rPr>
        <w:t>For example:</w:t>
      </w:r>
    </w:p>
    <w:p>
      <w:pPr>
        <w:spacing w:after="40" w:line="252" w:lineRule="auto"/>
        <w:ind w:left="317" w:hanging="202"/>
      </w:pPr>
      <w:r>
        <w:rPr>
          <w:rFonts w:ascii="Aptos" w:hAnsi="Aptos" w:eastAsia="Aptos"/>
          <w:b w:val="0"/>
          <w:i w:val="0"/>
          <w:color w:val="1F2933"/>
          <w:sz w:val="20"/>
        </w:rPr>
        <w:t>• “Client described increased stress related to work” should not become “Client is unstable.”</w:t>
      </w:r>
    </w:p>
    <w:p>
      <w:pPr>
        <w:spacing w:after="40" w:line="252" w:lineRule="auto"/>
        <w:ind w:left="317" w:hanging="202"/>
      </w:pPr>
      <w:r>
        <w:rPr>
          <w:rFonts w:ascii="Aptos" w:hAnsi="Aptos" w:eastAsia="Aptos"/>
          <w:b w:val="0"/>
          <w:i w:val="0"/>
          <w:color w:val="1F2933"/>
          <w:sz w:val="20"/>
        </w:rPr>
        <w:t>• “Client is considering making a change” should not become “Client is committed to change.”</w:t>
      </w:r>
    </w:p>
    <w:p>
      <w:pPr>
        <w:spacing w:after="40" w:line="252" w:lineRule="auto"/>
        <w:ind w:left="317" w:hanging="202"/>
      </w:pPr>
      <w:r>
        <w:rPr>
          <w:rFonts w:ascii="Aptos" w:hAnsi="Aptos" w:eastAsia="Aptos"/>
          <w:b w:val="0"/>
          <w:i w:val="0"/>
          <w:color w:val="1F2933"/>
          <w:sz w:val="20"/>
        </w:rPr>
        <w:t>• “Client denied suicidal ideation” should not become a broad statement that all risk factors were absent unless that was actually assessed.</w:t>
      </w:r>
    </w:p>
    <w:p>
      <w:pPr>
        <w:spacing w:after="40" w:line="252" w:lineRule="auto"/>
        <w:ind w:left="317" w:hanging="202"/>
      </w:pPr>
      <w:r>
        <w:rPr>
          <w:rFonts w:ascii="Aptos" w:hAnsi="Aptos" w:eastAsia="Aptos"/>
          <w:b w:val="0"/>
          <w:i w:val="0"/>
          <w:color w:val="1F2933"/>
          <w:sz w:val="20"/>
        </w:rPr>
        <w:t>• Engagement does not automatically prove improvement or benefit.</w:t>
      </w:r>
    </w:p>
    <w:p>
      <w:pPr>
        <w:pStyle w:val="Heading2"/>
        <w:keepNext/>
      </w:pPr>
      <w:r>
        <w:rPr>
          <w:rFonts w:ascii="Aptos" w:hAnsi="Aptos" w:eastAsia="Aptos"/>
          <w:b w:val="0"/>
          <w:i w:val="0"/>
          <w:color w:val="000000"/>
          <w:sz w:val="25"/>
        </w:rPr>
        <w:t>5. Document risk explicitly when it was assessed</w:t>
      </w:r>
    </w:p>
    <w:p>
      <w:pPr>
        <w:spacing w:before="0" w:after="100" w:line="259" w:lineRule="auto"/>
      </w:pPr>
      <w:r>
        <w:rPr>
          <w:rFonts w:ascii="Aptos" w:hAnsi="Aptos" w:eastAsia="Aptos"/>
          <w:b w:val="0"/>
          <w:i w:val="0"/>
          <w:color w:val="1F2933"/>
          <w:sz w:val="21"/>
        </w:rPr>
        <w:t>If risk was assessed, document the supported finding.</w:t>
      </w:r>
    </w:p>
    <w:p>
      <w:pPr>
        <w:spacing w:before="0" w:after="100" w:line="259" w:lineRule="auto"/>
      </w:pPr>
      <w:r>
        <w:rPr>
          <w:rFonts w:ascii="Aptos" w:hAnsi="Aptos" w:eastAsia="Aptos"/>
          <w:b w:val="0"/>
          <w:i w:val="0"/>
          <w:color w:val="1F2933"/>
          <w:sz w:val="21"/>
        </w:rPr>
        <w:t>Examples:</w:t>
      </w:r>
    </w:p>
    <w:p>
      <w:pPr>
        <w:pStyle w:val="Quote"/>
        <w:spacing w:before="60" w:after="120" w:line="252" w:lineRule="auto"/>
        <w:ind w:left="360" w:right="216"/>
      </w:pPr>
      <w:r>
        <w:rPr>
          <w:rFonts w:ascii="Aptos" w:hAnsi="Aptos" w:eastAsia="Aptos"/>
          <w:b w:val="0"/>
          <w:i w:val="0"/>
          <w:color w:val="2F5D87"/>
          <w:sz w:val="20"/>
        </w:rPr>
        <w:t>Client denied suicidal ideation, homicidal ideation, and self-harm thoughts. No acute safety concerns were reported or observed during the session.</w:t>
      </w:r>
    </w:p>
    <w:p>
      <w:pPr>
        <w:spacing w:before="0" w:after="100" w:line="259" w:lineRule="auto"/>
      </w:pPr>
      <w:r>
        <w:rPr>
          <w:rFonts w:ascii="Aptos" w:hAnsi="Aptos" w:eastAsia="Aptos"/>
          <w:b w:val="0"/>
          <w:i w:val="0"/>
          <w:color w:val="1F2933"/>
          <w:sz w:val="21"/>
        </w:rPr>
        <w:t>Or:</w:t>
      </w:r>
    </w:p>
    <w:p>
      <w:pPr>
        <w:pStyle w:val="Quote"/>
        <w:spacing w:before="60" w:after="120" w:line="252" w:lineRule="auto"/>
        <w:ind w:left="360" w:right="216"/>
      </w:pPr>
      <w:r>
        <w:rPr>
          <w:rFonts w:ascii="Aptos" w:hAnsi="Aptos" w:eastAsia="Aptos"/>
          <w:b w:val="0"/>
          <w:i w:val="0"/>
          <w:color w:val="2F5D87"/>
          <w:sz w:val="20"/>
        </w:rPr>
        <w:t>Client denied current suicidal ideation but reported increased hopelessness. Protective factors and a safety plan were reviewed, and additional monitoring was planned.</w:t>
      </w:r>
    </w:p>
    <w:p>
      <w:pPr>
        <w:spacing w:before="0" w:after="100" w:line="259" w:lineRule="auto"/>
      </w:pPr>
      <w:r>
        <w:rPr>
          <w:rFonts w:ascii="Aptos" w:hAnsi="Aptos" w:eastAsia="Aptos"/>
          <w:b w:val="0"/>
          <w:i w:val="0"/>
          <w:color w:val="1F2933"/>
          <w:sz w:val="21"/>
        </w:rPr>
        <w:t>Do not imply that risk was assessed if it was not assessed. Do not convert missing information into a denial.</w:t>
      </w:r>
    </w:p>
    <w:p>
      <w:pPr>
        <w:pStyle w:val="Heading2"/>
        <w:keepNext/>
      </w:pPr>
      <w:r>
        <w:rPr>
          <w:rFonts w:ascii="Aptos" w:hAnsi="Aptos" w:eastAsia="Aptos"/>
          <w:b w:val="0"/>
          <w:i w:val="0"/>
          <w:color w:val="000000"/>
          <w:sz w:val="25"/>
        </w:rPr>
        <w:t>6. Keep the plan observable</w:t>
      </w:r>
    </w:p>
    <w:p>
      <w:pPr>
        <w:spacing w:before="0" w:after="100" w:line="259" w:lineRule="auto"/>
      </w:pPr>
      <w:r>
        <w:rPr>
          <w:rFonts w:ascii="Aptos" w:hAnsi="Aptos" w:eastAsia="Aptos"/>
          <w:b w:val="0"/>
          <w:i w:val="0"/>
          <w:color w:val="1F2933"/>
          <w:sz w:val="21"/>
        </w:rPr>
        <w:t>A useful plan identifies what will happen next.</w:t>
      </w:r>
    </w:p>
    <w:p>
      <w:pPr>
        <w:spacing w:before="0" w:after="100" w:line="259" w:lineRule="auto"/>
      </w:pPr>
      <w:r>
        <w:rPr>
          <w:rFonts w:ascii="Aptos" w:hAnsi="Aptos" w:eastAsia="Aptos"/>
          <w:b w:val="0"/>
          <w:i w:val="0"/>
          <w:color w:val="1F2933"/>
          <w:sz w:val="21"/>
        </w:rPr>
        <w:t>Weak:</w:t>
      </w:r>
    </w:p>
    <w:p>
      <w:pPr>
        <w:pStyle w:val="Quote"/>
        <w:spacing w:before="60" w:after="120" w:line="252" w:lineRule="auto"/>
        <w:ind w:left="360" w:right="216"/>
      </w:pPr>
      <w:r>
        <w:rPr>
          <w:rFonts w:ascii="Aptos" w:hAnsi="Aptos" w:eastAsia="Aptos"/>
          <w:b w:val="0"/>
          <w:i w:val="0"/>
          <w:color w:val="2F5D87"/>
          <w:sz w:val="20"/>
        </w:rPr>
        <w:t>Continue to monitor symptoms.</w:t>
      </w:r>
    </w:p>
    <w:p>
      <w:pPr>
        <w:spacing w:before="0" w:after="100" w:line="259" w:lineRule="auto"/>
      </w:pPr>
      <w:r>
        <w:rPr>
          <w:rFonts w:ascii="Aptos" w:hAnsi="Aptos" w:eastAsia="Aptos"/>
          <w:b w:val="0"/>
          <w:i w:val="0"/>
          <w:color w:val="1F2933"/>
          <w:sz w:val="21"/>
        </w:rPr>
        <w:t>Stronger:</w:t>
      </w:r>
    </w:p>
    <w:p>
      <w:pPr>
        <w:pStyle w:val="Quote"/>
        <w:spacing w:before="60" w:after="120" w:line="252" w:lineRule="auto"/>
        <w:ind w:left="360" w:right="216"/>
      </w:pPr>
      <w:r>
        <w:rPr>
          <w:rFonts w:ascii="Aptos" w:hAnsi="Aptos" w:eastAsia="Aptos"/>
          <w:b w:val="0"/>
          <w:i w:val="0"/>
          <w:color w:val="2F5D87"/>
          <w:sz w:val="20"/>
        </w:rPr>
        <w:t>Client will track episodes of work-related avoidance and record the associated automatic thought before next session. Next session will review the log and continue cognitive restructuring related to occupational stress.</w:t>
      </w:r>
    </w:p>
    <w:p>
      <w:pPr>
        <w:pStyle w:val="Heading1"/>
        <w:keepNext/>
      </w:pPr>
      <w:r>
        <w:rPr>
          <w:rFonts w:ascii="Aptos" w:hAnsi="Aptos" w:eastAsia="Aptos"/>
          <w:b w:val="0"/>
          <w:i w:val="0"/>
          <w:color w:val="000000"/>
          <w:sz w:val="30"/>
        </w:rPr>
        <w:t>Part 3: Template Choice A</w:t>
      </w:r>
    </w:p>
    <w:p>
      <w:pPr>
        <w:pStyle w:val="Heading2"/>
        <w:keepNext/>
      </w:pPr>
      <w:r>
        <w:rPr>
          <w:rFonts w:ascii="Aptos" w:hAnsi="Aptos" w:eastAsia="Aptos"/>
          <w:b w:val="0"/>
          <w:i w:val="0"/>
          <w:color w:val="000000"/>
          <w:sz w:val="25"/>
        </w:rPr>
        <w:t>Concise Narrative SOAP</w:t>
      </w:r>
    </w:p>
    <w:p>
      <w:pPr>
        <w:spacing w:before="0" w:after="100" w:line="259" w:lineRule="auto"/>
      </w:pPr>
      <w:r>
        <w:rPr>
          <w:rFonts w:ascii="Aptos" w:hAnsi="Aptos" w:eastAsia="Aptos"/>
          <w:b w:val="0"/>
          <w:i w:val="0"/>
          <w:color w:val="1F2933"/>
          <w:sz w:val="21"/>
        </w:rPr>
        <w:t>This template is best for clinicians who prefer writing in natural paragraphs and can organize the note while they write.</w:t>
      </w:r>
    </w:p>
    <w:p>
      <w:pPr>
        <w:pStyle w:val="Heading3"/>
        <w:keepNext/>
      </w:pPr>
      <w:r>
        <w:rPr>
          <w:rFonts w:ascii="Aptos" w:hAnsi="Aptos" w:eastAsia="Aptos"/>
          <w:b w:val="0"/>
          <w:i w:val="0"/>
          <w:color w:val="000000"/>
          <w:sz w:val="23"/>
        </w:rPr>
        <w:t>Subjective</w:t>
      </w:r>
    </w:p>
    <w:p>
      <w:pPr>
        <w:spacing w:before="0" w:after="100" w:line="259" w:lineRule="auto"/>
      </w:pPr>
      <w:r>
        <w:rPr>
          <w:rFonts w:ascii="Aptos" w:hAnsi="Aptos" w:eastAsia="Aptos"/>
          <w:b w:val="0"/>
          <w:i w:val="0"/>
          <w:color w:val="1F2933"/>
          <w:sz w:val="21"/>
        </w:rPr>
        <w:t>Include:</w:t>
      </w:r>
    </w:p>
    <w:p>
      <w:pPr>
        <w:spacing w:after="40" w:line="252" w:lineRule="auto"/>
        <w:ind w:left="317" w:hanging="202"/>
      </w:pPr>
      <w:r>
        <w:rPr>
          <w:rFonts w:ascii="Aptos" w:hAnsi="Aptos" w:eastAsia="Aptos"/>
          <w:b w:val="0"/>
          <w:i w:val="0"/>
          <w:color w:val="1F2933"/>
          <w:sz w:val="20"/>
        </w:rPr>
        <w:t>• Current symptoms or concerns reported by the client.</w:t>
      </w:r>
    </w:p>
    <w:p>
      <w:pPr>
        <w:spacing w:after="40" w:line="252" w:lineRule="auto"/>
        <w:ind w:left="317" w:hanging="202"/>
      </w:pPr>
      <w:r>
        <w:rPr>
          <w:rFonts w:ascii="Aptos" w:hAnsi="Aptos" w:eastAsia="Aptos"/>
          <w:b w:val="0"/>
          <w:i w:val="0"/>
          <w:color w:val="1F2933"/>
          <w:sz w:val="20"/>
        </w:rPr>
        <w:t>• Relevant stressors or context.</w:t>
      </w:r>
    </w:p>
    <w:p>
      <w:pPr>
        <w:spacing w:after="40" w:line="252" w:lineRule="auto"/>
        <w:ind w:left="317" w:hanging="202"/>
      </w:pPr>
      <w:r>
        <w:rPr>
          <w:rFonts w:ascii="Aptos" w:hAnsi="Aptos" w:eastAsia="Aptos"/>
          <w:b w:val="0"/>
          <w:i w:val="0"/>
          <w:color w:val="1F2933"/>
          <w:sz w:val="20"/>
        </w:rPr>
        <w:t>• Change since the prior session.</w:t>
      </w:r>
    </w:p>
    <w:p>
      <w:pPr>
        <w:spacing w:after="40" w:line="252" w:lineRule="auto"/>
        <w:ind w:left="317" w:hanging="202"/>
      </w:pPr>
      <w:r>
        <w:rPr>
          <w:rFonts w:ascii="Aptos" w:hAnsi="Aptos" w:eastAsia="Aptos"/>
          <w:b w:val="0"/>
          <w:i w:val="0"/>
          <w:color w:val="1F2933"/>
          <w:sz w:val="20"/>
        </w:rPr>
        <w:t>• Functional impact.</w:t>
      </w:r>
    </w:p>
    <w:p>
      <w:pPr>
        <w:spacing w:after="40" w:line="252" w:lineRule="auto"/>
        <w:ind w:left="317" w:hanging="202"/>
      </w:pPr>
      <w:r>
        <w:rPr>
          <w:rFonts w:ascii="Aptos" w:hAnsi="Aptos" w:eastAsia="Aptos"/>
          <w:b w:val="0"/>
          <w:i w:val="0"/>
          <w:color w:val="1F2933"/>
          <w:sz w:val="20"/>
        </w:rPr>
        <w:t>• A brief quote when clinically useful.</w:t>
      </w:r>
    </w:p>
    <w:p>
      <w:pPr>
        <w:spacing w:after="40" w:line="252" w:lineRule="auto"/>
        <w:ind w:left="317" w:hanging="202"/>
      </w:pPr>
      <w:r>
        <w:rPr>
          <w:rFonts w:ascii="Aptos" w:hAnsi="Aptos" w:eastAsia="Aptos"/>
          <w:b w:val="0"/>
          <w:i w:val="0"/>
          <w:color w:val="1F2933"/>
          <w:sz w:val="20"/>
        </w:rPr>
        <w:t>• Relevant sleep, appetite, substance use, or other symptoms when discussed.</w:t>
      </w:r>
    </w:p>
    <w:p>
      <w:pPr>
        <w:spacing w:before="60" w:after="60"/>
      </w:pPr>
      <w:r>
        <w:rPr>
          <w:rFonts w:ascii="Aptos" w:hAnsi="Aptos" w:eastAsia="Aptos"/>
          <w:b w:val="0"/>
          <w:i w:val="0"/>
          <w:color w:val="2F5D87"/>
          <w:sz w:val="21"/>
        </w:rPr>
        <w:t>Template</w:t>
      </w:r>
    </w:p>
    <w:p>
      <w:pPr>
        <w:pStyle w:val="Quote"/>
        <w:spacing w:before="60" w:after="120" w:line="252" w:lineRule="auto"/>
        <w:ind w:left="360" w:right="216"/>
      </w:pPr>
      <w:r>
        <w:rPr>
          <w:rFonts w:ascii="Aptos" w:hAnsi="Aptos" w:eastAsia="Aptos"/>
          <w:b w:val="0"/>
          <w:i w:val="0"/>
          <w:color w:val="2F5D87"/>
          <w:sz w:val="20"/>
        </w:rPr>
        <w:t>[Client] reported [current symptoms or concern] in the context of [relevant stressor or situation]. Since the previous session, [symptoms/functioning] have [improved, worsened, remained stable, or fluctuated], with impact on [specific functional domain]. Client identified [trigger, pattern, or concern] and reported [relevant example, quote, or associated symptom].</w:t>
      </w:r>
    </w:p>
    <w:p>
      <w:pPr>
        <w:pStyle w:val="Heading3"/>
        <w:keepNext/>
      </w:pPr>
      <w:r>
        <w:rPr>
          <w:rFonts w:ascii="Aptos" w:hAnsi="Aptos" w:eastAsia="Aptos"/>
          <w:b w:val="0"/>
          <w:i w:val="0"/>
          <w:color w:val="000000"/>
          <w:sz w:val="23"/>
        </w:rPr>
        <w:t>Objective</w:t>
      </w:r>
    </w:p>
    <w:p>
      <w:pPr>
        <w:spacing w:before="0" w:after="100" w:line="259" w:lineRule="auto"/>
      </w:pPr>
      <w:r>
        <w:rPr>
          <w:rFonts w:ascii="Aptos" w:hAnsi="Aptos" w:eastAsia="Aptos"/>
          <w:b w:val="0"/>
          <w:i w:val="0"/>
          <w:color w:val="1F2933"/>
          <w:sz w:val="21"/>
        </w:rPr>
        <w:t>Include:</w:t>
      </w:r>
    </w:p>
    <w:p>
      <w:pPr>
        <w:spacing w:after="40" w:line="252" w:lineRule="auto"/>
        <w:ind w:left="317" w:hanging="202"/>
      </w:pPr>
      <w:r>
        <w:rPr>
          <w:rFonts w:ascii="Aptos" w:hAnsi="Aptos" w:eastAsia="Aptos"/>
          <w:b w:val="0"/>
          <w:i w:val="0"/>
          <w:color w:val="1F2933"/>
          <w:sz w:val="20"/>
        </w:rPr>
        <w:t>• Session format and relevant logistics.</w:t>
      </w:r>
    </w:p>
    <w:p>
      <w:pPr>
        <w:spacing w:after="40" w:line="252" w:lineRule="auto"/>
        <w:ind w:left="317" w:hanging="202"/>
      </w:pPr>
      <w:r>
        <w:rPr>
          <w:rFonts w:ascii="Aptos" w:hAnsi="Aptos" w:eastAsia="Aptos"/>
          <w:b w:val="0"/>
          <w:i w:val="0"/>
          <w:color w:val="1F2933"/>
          <w:sz w:val="20"/>
        </w:rPr>
        <w:t>• Observable presentation.</w:t>
      </w:r>
    </w:p>
    <w:p>
      <w:pPr>
        <w:spacing w:after="40" w:line="252" w:lineRule="auto"/>
        <w:ind w:left="317" w:hanging="202"/>
      </w:pPr>
      <w:r>
        <w:rPr>
          <w:rFonts w:ascii="Aptos" w:hAnsi="Aptos" w:eastAsia="Aptos"/>
          <w:b w:val="0"/>
          <w:i w:val="0"/>
          <w:color w:val="1F2933"/>
          <w:sz w:val="20"/>
        </w:rPr>
        <w:t>• Main topics addressed.</w:t>
      </w:r>
    </w:p>
    <w:p>
      <w:pPr>
        <w:spacing w:after="40" w:line="252" w:lineRule="auto"/>
        <w:ind w:left="317" w:hanging="202"/>
      </w:pPr>
      <w:r>
        <w:rPr>
          <w:rFonts w:ascii="Aptos" w:hAnsi="Aptos" w:eastAsia="Aptos"/>
          <w:b w:val="0"/>
          <w:i w:val="0"/>
          <w:color w:val="1F2933"/>
          <w:sz w:val="20"/>
        </w:rPr>
        <w:t>• Interventions actually used.</w:t>
      </w:r>
    </w:p>
    <w:p>
      <w:pPr>
        <w:spacing w:after="40" w:line="252" w:lineRule="auto"/>
        <w:ind w:left="317" w:hanging="202"/>
      </w:pPr>
      <w:r>
        <w:rPr>
          <w:rFonts w:ascii="Aptos" w:hAnsi="Aptos" w:eastAsia="Aptos"/>
          <w:b w:val="0"/>
          <w:i w:val="0"/>
          <w:color w:val="1F2933"/>
          <w:sz w:val="20"/>
        </w:rPr>
        <w:t>• How the interventions connected to treatment targets.</w:t>
      </w:r>
    </w:p>
    <w:p>
      <w:pPr>
        <w:spacing w:after="40" w:line="252" w:lineRule="auto"/>
        <w:ind w:left="317" w:hanging="202"/>
      </w:pPr>
      <w:r>
        <w:rPr>
          <w:rFonts w:ascii="Aptos" w:hAnsi="Aptos" w:eastAsia="Aptos"/>
          <w:b w:val="0"/>
          <w:i w:val="0"/>
          <w:color w:val="1F2933"/>
          <w:sz w:val="20"/>
        </w:rPr>
        <w:t>• Client participation, response, or demonstrated skill when supported.</w:t>
      </w:r>
    </w:p>
    <w:p>
      <w:pPr>
        <w:spacing w:before="60" w:after="60"/>
      </w:pPr>
      <w:r>
        <w:rPr>
          <w:rFonts w:ascii="Aptos" w:hAnsi="Aptos" w:eastAsia="Aptos"/>
          <w:b w:val="0"/>
          <w:i w:val="0"/>
          <w:color w:val="2F5D87"/>
          <w:sz w:val="21"/>
        </w:rPr>
        <w:t>Template</w:t>
      </w:r>
    </w:p>
    <w:p>
      <w:pPr>
        <w:pStyle w:val="Quote"/>
        <w:spacing w:before="60" w:after="120" w:line="252" w:lineRule="auto"/>
        <w:ind w:left="360" w:right="216"/>
      </w:pPr>
      <w:r>
        <w:rPr>
          <w:rFonts w:ascii="Aptos" w:hAnsi="Aptos" w:eastAsia="Aptos"/>
          <w:b w:val="0"/>
          <w:i w:val="0"/>
          <w:color w:val="2F5D87"/>
          <w:sz w:val="20"/>
        </w:rPr>
        <w:t>Session was conducted [in person / via supported telehealth format, including identity and privacy confirmation when required]. Client presented as [supported observations]. The session focused on [clinical focus and treatment target]. The clinician used [intervention] to [specific application], and [additional intervention] to [specific application]. Client [reported, practiced, identified, demonstrated, or participated in] [supported response or skill].</w:t>
      </w:r>
    </w:p>
    <w:p>
      <w:pPr>
        <w:pStyle w:val="Heading3"/>
        <w:keepNext/>
      </w:pPr>
      <w:r>
        <w:rPr>
          <w:rFonts w:ascii="Aptos" w:hAnsi="Aptos" w:eastAsia="Aptos"/>
          <w:b w:val="0"/>
          <w:i w:val="0"/>
          <w:color w:val="000000"/>
          <w:sz w:val="23"/>
        </w:rPr>
        <w:t>Assessment</w:t>
      </w:r>
    </w:p>
    <w:p>
      <w:pPr>
        <w:spacing w:before="0" w:after="100" w:line="259" w:lineRule="auto"/>
      </w:pPr>
      <w:r>
        <w:rPr>
          <w:rFonts w:ascii="Aptos" w:hAnsi="Aptos" w:eastAsia="Aptos"/>
          <w:b w:val="0"/>
          <w:i w:val="0"/>
          <w:color w:val="1F2933"/>
          <w:sz w:val="21"/>
        </w:rPr>
        <w:t>Include:</w:t>
      </w:r>
    </w:p>
    <w:p>
      <w:pPr>
        <w:spacing w:after="40" w:line="252" w:lineRule="auto"/>
        <w:ind w:left="317" w:hanging="202"/>
      </w:pPr>
      <w:r>
        <w:rPr>
          <w:rFonts w:ascii="Aptos" w:hAnsi="Aptos" w:eastAsia="Aptos"/>
          <w:b w:val="0"/>
          <w:i w:val="0"/>
          <w:color w:val="1F2933"/>
          <w:sz w:val="20"/>
        </w:rPr>
        <w:t>• Clinical synthesis of symptoms and functioning.</w:t>
      </w:r>
    </w:p>
    <w:p>
      <w:pPr>
        <w:spacing w:after="40" w:line="252" w:lineRule="auto"/>
        <w:ind w:left="317" w:hanging="202"/>
      </w:pPr>
      <w:r>
        <w:rPr>
          <w:rFonts w:ascii="Aptos" w:hAnsi="Aptos" w:eastAsia="Aptos"/>
          <w:b w:val="0"/>
          <w:i w:val="0"/>
          <w:color w:val="1F2933"/>
          <w:sz w:val="20"/>
        </w:rPr>
        <w:t>• Relationship to the active diagnosis when relevant.</w:t>
      </w:r>
    </w:p>
    <w:p>
      <w:pPr>
        <w:spacing w:after="40" w:line="252" w:lineRule="auto"/>
        <w:ind w:left="317" w:hanging="202"/>
      </w:pPr>
      <w:r>
        <w:rPr>
          <w:rFonts w:ascii="Aptos" w:hAnsi="Aptos" w:eastAsia="Aptos"/>
          <w:b w:val="0"/>
          <w:i w:val="0"/>
          <w:color w:val="1F2933"/>
          <w:sz w:val="20"/>
        </w:rPr>
        <w:t>• Clinical trajectory.</w:t>
      </w:r>
    </w:p>
    <w:p>
      <w:pPr>
        <w:spacing w:after="40" w:line="252" w:lineRule="auto"/>
        <w:ind w:left="317" w:hanging="202"/>
      </w:pPr>
      <w:r>
        <w:rPr>
          <w:rFonts w:ascii="Aptos" w:hAnsi="Aptos" w:eastAsia="Aptos"/>
          <w:b w:val="0"/>
          <w:i w:val="0"/>
          <w:color w:val="1F2933"/>
          <w:sz w:val="20"/>
        </w:rPr>
        <w:t>• Treatment response or progress evidence.</w:t>
      </w:r>
    </w:p>
    <w:p>
      <w:pPr>
        <w:spacing w:after="40" w:line="252" w:lineRule="auto"/>
        <w:ind w:left="317" w:hanging="202"/>
      </w:pPr>
      <w:r>
        <w:rPr>
          <w:rFonts w:ascii="Aptos" w:hAnsi="Aptos" w:eastAsia="Aptos"/>
          <w:b w:val="0"/>
          <w:i w:val="0"/>
          <w:color w:val="1F2933"/>
          <w:sz w:val="20"/>
        </w:rPr>
        <w:t>• Risk summary when assessed.</w:t>
      </w:r>
    </w:p>
    <w:p>
      <w:pPr>
        <w:spacing w:after="40" w:line="252" w:lineRule="auto"/>
        <w:ind w:left="317" w:hanging="202"/>
      </w:pPr>
      <w:r>
        <w:rPr>
          <w:rFonts w:ascii="Aptos" w:hAnsi="Aptos" w:eastAsia="Aptos"/>
          <w:b w:val="0"/>
          <w:i w:val="0"/>
          <w:color w:val="1F2933"/>
          <w:sz w:val="20"/>
        </w:rPr>
        <w:t>• Reason continued treatment is indicated.</w:t>
      </w:r>
    </w:p>
    <w:p>
      <w:pPr>
        <w:spacing w:after="40" w:line="252" w:lineRule="auto"/>
        <w:ind w:left="317" w:hanging="202"/>
      </w:pPr>
      <w:r>
        <w:rPr>
          <w:rFonts w:ascii="Aptos" w:hAnsi="Aptos" w:eastAsia="Aptos"/>
          <w:b w:val="0"/>
          <w:i w:val="0"/>
          <w:color w:val="1F2933"/>
          <w:sz w:val="20"/>
        </w:rPr>
        <w:t>• Medical necessity for extended sessions when applicable and supported.</w:t>
      </w:r>
    </w:p>
    <w:p>
      <w:pPr>
        <w:spacing w:before="60" w:after="60"/>
      </w:pPr>
      <w:r>
        <w:rPr>
          <w:rFonts w:ascii="Aptos" w:hAnsi="Aptos" w:eastAsia="Aptos"/>
          <w:b w:val="0"/>
          <w:i w:val="0"/>
          <w:color w:val="2F5D87"/>
          <w:sz w:val="21"/>
        </w:rPr>
        <w:t>Template</w:t>
      </w:r>
    </w:p>
    <w:p>
      <w:pPr>
        <w:pStyle w:val="Quote"/>
        <w:spacing w:before="60" w:after="120" w:line="252" w:lineRule="auto"/>
        <w:ind w:left="360" w:right="216"/>
      </w:pPr>
      <w:r>
        <w:rPr>
          <w:rFonts w:ascii="Aptos" w:hAnsi="Aptos" w:eastAsia="Aptos"/>
          <w:b w:val="0"/>
          <w:i w:val="0"/>
          <w:color w:val="2F5D87"/>
          <w:sz w:val="20"/>
        </w:rPr>
        <w:t>[Diagnosis or clinical condition] remains [active/stable/improving/worsening/mixed], as evidenced by [symptoms and functional impact]. Client is [progress description] toward [treatment target], supported by [specific evidence]. [Risk summary, when assessed.] Continued treatment at [frequency/type, when known] remains indicated to address [ongoing symptoms, impairment, relapse prevention, or treatment objective].</w:t>
      </w:r>
    </w:p>
    <w:p>
      <w:pPr>
        <w:pStyle w:val="Heading3"/>
        <w:keepNext/>
      </w:pPr>
      <w:r>
        <w:rPr>
          <w:rFonts w:ascii="Aptos" w:hAnsi="Aptos" w:eastAsia="Aptos"/>
          <w:b w:val="0"/>
          <w:i w:val="0"/>
          <w:color w:val="000000"/>
          <w:sz w:val="23"/>
        </w:rPr>
        <w:t>Plan</w:t>
      </w:r>
    </w:p>
    <w:p>
      <w:pPr>
        <w:spacing w:before="0" w:after="100" w:line="259" w:lineRule="auto"/>
      </w:pPr>
      <w:r>
        <w:rPr>
          <w:rFonts w:ascii="Aptos" w:hAnsi="Aptos" w:eastAsia="Aptos"/>
          <w:b w:val="0"/>
          <w:i w:val="0"/>
          <w:color w:val="1F2933"/>
          <w:sz w:val="21"/>
        </w:rPr>
        <w:t>Include:</w:t>
      </w:r>
    </w:p>
    <w:p>
      <w:pPr>
        <w:spacing w:after="40" w:line="252" w:lineRule="auto"/>
        <w:ind w:left="317" w:hanging="202"/>
      </w:pPr>
      <w:r>
        <w:rPr>
          <w:rFonts w:ascii="Aptos" w:hAnsi="Aptos" w:eastAsia="Aptos"/>
          <w:b w:val="0"/>
          <w:i w:val="0"/>
          <w:color w:val="1F2933"/>
          <w:sz w:val="20"/>
        </w:rPr>
        <w:t>• Treatment frequency and modality when known.</w:t>
      </w:r>
    </w:p>
    <w:p>
      <w:pPr>
        <w:spacing w:after="40" w:line="252" w:lineRule="auto"/>
        <w:ind w:left="317" w:hanging="202"/>
      </w:pPr>
      <w:r>
        <w:rPr>
          <w:rFonts w:ascii="Aptos" w:hAnsi="Aptos" w:eastAsia="Aptos"/>
          <w:b w:val="0"/>
          <w:i w:val="0"/>
          <w:color w:val="1F2933"/>
          <w:sz w:val="20"/>
        </w:rPr>
        <w:t>• Concrete between-session task.</w:t>
      </w:r>
    </w:p>
    <w:p>
      <w:pPr>
        <w:spacing w:after="40" w:line="252" w:lineRule="auto"/>
        <w:ind w:left="317" w:hanging="202"/>
      </w:pPr>
      <w:r>
        <w:rPr>
          <w:rFonts w:ascii="Aptos" w:hAnsi="Aptos" w:eastAsia="Aptos"/>
          <w:b w:val="0"/>
          <w:i w:val="0"/>
          <w:color w:val="1F2933"/>
          <w:sz w:val="20"/>
        </w:rPr>
        <w:t>• Next-session focus.</w:t>
      </w:r>
    </w:p>
    <w:p>
      <w:pPr>
        <w:spacing w:after="40" w:line="252" w:lineRule="auto"/>
        <w:ind w:left="317" w:hanging="202"/>
      </w:pPr>
      <w:r>
        <w:rPr>
          <w:rFonts w:ascii="Aptos" w:hAnsi="Aptos" w:eastAsia="Aptos"/>
          <w:b w:val="0"/>
          <w:i w:val="0"/>
          <w:color w:val="1F2933"/>
          <w:sz w:val="20"/>
        </w:rPr>
        <w:t>• Referrals, coordination, or client agreement when applicable.</w:t>
      </w:r>
    </w:p>
    <w:p>
      <w:pPr>
        <w:spacing w:before="60" w:after="60"/>
      </w:pPr>
      <w:r>
        <w:rPr>
          <w:rFonts w:ascii="Aptos" w:hAnsi="Aptos" w:eastAsia="Aptos"/>
          <w:b w:val="0"/>
          <w:i w:val="0"/>
          <w:color w:val="2F5D87"/>
          <w:sz w:val="21"/>
        </w:rPr>
        <w:t>Template</w:t>
      </w:r>
    </w:p>
    <w:p>
      <w:pPr>
        <w:pStyle w:val="Quote"/>
        <w:spacing w:before="60" w:after="120" w:line="252" w:lineRule="auto"/>
        <w:ind w:left="360" w:right="216"/>
      </w:pPr>
      <w:r>
        <w:rPr>
          <w:rFonts w:ascii="Aptos" w:hAnsi="Aptos" w:eastAsia="Aptos"/>
          <w:b w:val="0"/>
          <w:i w:val="0"/>
          <w:color w:val="2F5D87"/>
          <w:sz w:val="20"/>
        </w:rPr>
        <w:t>Continue [treatment type] [frequency, if known]. Client will [specific between-session task]. Next session will focus on [specific clinical focus]. [Include referrals, coordination, safety planning, or client agreement when applicable.]</w:t>
      </w:r>
    </w:p>
    <w:p>
      <w:pPr>
        <w:pStyle w:val="Heading2"/>
        <w:keepNext/>
      </w:pPr>
      <w:r>
        <w:rPr>
          <w:rFonts w:ascii="Aptos" w:hAnsi="Aptos" w:eastAsia="Aptos"/>
          <w:b w:val="0"/>
          <w:i w:val="0"/>
          <w:color w:val="000000"/>
          <w:sz w:val="25"/>
        </w:rPr>
        <w:t>Example: Template A</w:t>
      </w:r>
    </w:p>
    <w:p>
      <w:pPr>
        <w:pStyle w:val="Heading3"/>
        <w:keepNext/>
      </w:pPr>
      <w:r>
        <w:rPr>
          <w:rFonts w:ascii="Aptos" w:hAnsi="Aptos" w:eastAsia="Aptos"/>
          <w:b w:val="0"/>
          <w:i w:val="0"/>
          <w:color w:val="000000"/>
          <w:sz w:val="23"/>
        </w:rPr>
        <w:t>Subjective</w:t>
      </w:r>
    </w:p>
    <w:p>
      <w:pPr>
        <w:spacing w:before="0" w:after="100" w:line="259" w:lineRule="auto"/>
      </w:pPr>
      <w:r>
        <w:rPr>
          <w:rFonts w:ascii="Aptos" w:hAnsi="Aptos" w:eastAsia="Aptos"/>
          <w:b w:val="0"/>
          <w:i w:val="0"/>
          <w:color w:val="1F2933"/>
          <w:sz w:val="21"/>
        </w:rPr>
        <w:t>Client reported increased anxiety and difficulty initiating work tasks after receiving critical feedback from a supervisor. Client described spending significant time rereading emails and delaying responses, which has contributed to reduced occupational efficiency. Client stated, “I know the task is small, but I keep feeling like I am going to get it wrong.” Sleep remained adequate, though client reported increased rumination before workdays.</w:t>
      </w:r>
    </w:p>
    <w:p>
      <w:pPr>
        <w:pStyle w:val="Heading3"/>
        <w:keepNext/>
      </w:pPr>
      <w:r>
        <w:rPr>
          <w:rFonts w:ascii="Aptos" w:hAnsi="Aptos" w:eastAsia="Aptos"/>
          <w:b w:val="0"/>
          <w:i w:val="0"/>
          <w:color w:val="000000"/>
          <w:sz w:val="23"/>
        </w:rPr>
        <w:t>Objective</w:t>
      </w:r>
    </w:p>
    <w:p>
      <w:pPr>
        <w:spacing w:before="0" w:after="100" w:line="259" w:lineRule="auto"/>
      </w:pPr>
      <w:r>
        <w:rPr>
          <w:rFonts w:ascii="Aptos" w:hAnsi="Aptos" w:eastAsia="Aptos"/>
          <w:b w:val="0"/>
          <w:i w:val="0"/>
          <w:color w:val="1F2933"/>
          <w:sz w:val="21"/>
        </w:rPr>
        <w:t>Session was conducted via HIPAA-compliant telehealth via Google Meet, with client identity and privacy confirmed. Client appeared anxious but engaged, with organized speech and thought process. The session focused on occupational anxiety, avoidance, and the treatment objective of improving task initiation. The clinician used CBT cognitive restructuring to examine the prediction that a minor error would result in significant consequences and used problem solving to divide the delayed email task into smaller steps. Client identified an alternative thought and practiced drafting a brief response during session.</w:t>
      </w:r>
    </w:p>
    <w:p>
      <w:pPr>
        <w:pStyle w:val="Heading3"/>
        <w:keepNext/>
      </w:pPr>
      <w:r>
        <w:rPr>
          <w:rFonts w:ascii="Aptos" w:hAnsi="Aptos" w:eastAsia="Aptos"/>
          <w:b w:val="0"/>
          <w:i w:val="0"/>
          <w:color w:val="000000"/>
          <w:sz w:val="23"/>
        </w:rPr>
        <w:t>Assessment</w:t>
      </w:r>
    </w:p>
    <w:p>
      <w:pPr>
        <w:spacing w:before="0" w:after="100" w:line="259" w:lineRule="auto"/>
      </w:pPr>
      <w:r>
        <w:rPr>
          <w:rFonts w:ascii="Aptos" w:hAnsi="Aptos" w:eastAsia="Aptos"/>
          <w:b w:val="0"/>
          <w:i w:val="0"/>
          <w:color w:val="1F2933"/>
          <w:sz w:val="21"/>
        </w:rPr>
        <w:t>Anxiety symptoms remain active and continue to impair occupational functioning through rumination, avoidance, and delayed task completion. Client demonstrated increased ability to identify an anxiety-maintaining prediction and practiced a more balanced response, suggesting early progress toward improved task initiation. Client did not endorse risk factors, nor did clinician observe them within the clinical session. Continued weekly psychotherapy remains indicated to reduce anxiety-related avoidance and improve occupational functioning.</w:t>
      </w:r>
    </w:p>
    <w:p>
      <w:pPr>
        <w:pStyle w:val="Heading3"/>
        <w:keepNext/>
      </w:pPr>
      <w:r>
        <w:rPr>
          <w:rFonts w:ascii="Aptos" w:hAnsi="Aptos" w:eastAsia="Aptos"/>
          <w:b w:val="0"/>
          <w:i w:val="0"/>
          <w:color w:val="000000"/>
          <w:sz w:val="23"/>
        </w:rPr>
        <w:t>Plan</w:t>
      </w:r>
    </w:p>
    <w:p>
      <w:pPr>
        <w:spacing w:before="0" w:after="100" w:line="259" w:lineRule="auto"/>
      </w:pPr>
      <w:r>
        <w:rPr>
          <w:rFonts w:ascii="Aptos" w:hAnsi="Aptos" w:eastAsia="Aptos"/>
          <w:b w:val="0"/>
          <w:i w:val="0"/>
          <w:color w:val="1F2933"/>
          <w:sz w:val="21"/>
        </w:rPr>
        <w:t>Continue weekly psychotherapy. Client will use the “first small step” strategy for one delayed work task and record the associated prediction and outcome. Next session will review the experiment and continue cognitive restructuring related to performance concerns.</w:t>
      </w:r>
    </w:p>
    <w:p>
      <w:pPr>
        <w:pStyle w:val="Heading1"/>
        <w:keepNext/>
      </w:pPr>
      <w:r>
        <w:rPr>
          <w:rFonts w:ascii="Aptos" w:hAnsi="Aptos" w:eastAsia="Aptos"/>
          <w:b w:val="0"/>
          <w:i w:val="0"/>
          <w:color w:val="000000"/>
          <w:sz w:val="30"/>
        </w:rPr>
        <w:t>Part 4: Template Choice B</w:t>
      </w:r>
    </w:p>
    <w:p>
      <w:pPr>
        <w:pStyle w:val="Heading2"/>
        <w:keepNext/>
      </w:pPr>
      <w:r>
        <w:rPr>
          <w:rFonts w:ascii="Aptos" w:hAnsi="Aptos" w:eastAsia="Aptos"/>
          <w:b w:val="0"/>
          <w:i w:val="0"/>
          <w:color w:val="000000"/>
          <w:sz w:val="25"/>
        </w:rPr>
        <w:t>Structured Golden-Thread SOAP</w:t>
      </w:r>
    </w:p>
    <w:p>
      <w:pPr>
        <w:spacing w:before="0" w:after="100" w:line="259" w:lineRule="auto"/>
      </w:pPr>
      <w:r>
        <w:rPr>
          <w:rFonts w:ascii="Aptos" w:hAnsi="Aptos" w:eastAsia="Aptos"/>
          <w:b w:val="0"/>
          <w:i w:val="0"/>
          <w:color w:val="1F2933"/>
          <w:sz w:val="21"/>
        </w:rPr>
        <w:t>This template is best for clinicians who benefit from prompts, brief fields, or a consistent sequence.</w:t>
      </w:r>
    </w:p>
    <w:p>
      <w:pPr>
        <w:spacing w:before="0" w:after="100" w:line="259" w:lineRule="auto"/>
      </w:pPr>
      <w:r>
        <w:rPr>
          <w:rFonts w:ascii="Aptos" w:hAnsi="Aptos" w:eastAsia="Aptos"/>
          <w:b w:val="0"/>
          <w:i w:val="0"/>
          <w:color w:val="1F2933"/>
          <w:sz w:val="21"/>
        </w:rPr>
        <w:t>The “golden thread” is the connection between the presenting problem, the treatment target, the intervention, the response, and the next step.</w:t>
      </w:r>
    </w:p>
    <w:p>
      <w:pPr>
        <w:pStyle w:val="Heading3"/>
        <w:keepNext/>
      </w:pPr>
      <w:r>
        <w:rPr>
          <w:rFonts w:ascii="Aptos" w:hAnsi="Aptos" w:eastAsia="Aptos"/>
          <w:b w:val="0"/>
          <w:i w:val="0"/>
          <w:color w:val="000000"/>
          <w:sz w:val="23"/>
        </w:rPr>
        <w:t>Step 1: Current problem</w:t>
      </w:r>
    </w:p>
    <w:p>
      <w:pPr>
        <w:spacing w:after="40" w:line="252" w:lineRule="auto"/>
        <w:ind w:left="317" w:hanging="202"/>
      </w:pPr>
      <w:r>
        <w:rPr>
          <w:rFonts w:ascii="Aptos" w:hAnsi="Aptos" w:eastAsia="Aptos"/>
          <w:b w:val="0"/>
          <w:i w:val="0"/>
          <w:color w:val="1F2933"/>
          <w:sz w:val="20"/>
        </w:rPr>
        <w:t>• What symptoms or concerns were active today?</w:t>
      </w:r>
    </w:p>
    <w:p>
      <w:pPr>
        <w:spacing w:after="40" w:line="252" w:lineRule="auto"/>
        <w:ind w:left="317" w:hanging="202"/>
      </w:pPr>
      <w:r>
        <w:rPr>
          <w:rFonts w:ascii="Aptos" w:hAnsi="Aptos" w:eastAsia="Aptos"/>
          <w:b w:val="0"/>
          <w:i w:val="0"/>
          <w:color w:val="1F2933"/>
          <w:sz w:val="20"/>
        </w:rPr>
        <w:t>• What did the client report?</w:t>
      </w:r>
    </w:p>
    <w:p>
      <w:pPr>
        <w:spacing w:after="40" w:line="252" w:lineRule="auto"/>
        <w:ind w:left="317" w:hanging="202"/>
      </w:pPr>
      <w:r>
        <w:rPr>
          <w:rFonts w:ascii="Aptos" w:hAnsi="Aptos" w:eastAsia="Aptos"/>
          <w:b w:val="0"/>
          <w:i w:val="0"/>
          <w:color w:val="1F2933"/>
          <w:sz w:val="20"/>
        </w:rPr>
        <w:t>• What changed since the last session?</w:t>
      </w:r>
    </w:p>
    <w:p>
      <w:pPr>
        <w:spacing w:after="40" w:line="252" w:lineRule="auto"/>
        <w:ind w:left="317" w:hanging="202"/>
      </w:pPr>
      <w:r>
        <w:rPr>
          <w:rFonts w:ascii="Aptos" w:hAnsi="Aptos" w:eastAsia="Aptos"/>
          <w:b w:val="0"/>
          <w:i w:val="0"/>
          <w:color w:val="1F2933"/>
          <w:sz w:val="20"/>
        </w:rPr>
        <w:t>• What area of functioning was affected?</w:t>
      </w:r>
    </w:p>
    <w:p>
      <w:pPr>
        <w:spacing w:before="60" w:after="60"/>
      </w:pPr>
      <w:r>
        <w:rPr>
          <w:rFonts w:ascii="Aptos" w:hAnsi="Aptos" w:eastAsia="Aptos"/>
          <w:b w:val="0"/>
          <w:i w:val="0"/>
          <w:color w:val="2F5D87"/>
          <w:sz w:val="21"/>
        </w:rPr>
        <w:t>Fill-in</w:t>
      </w:r>
    </w:p>
    <w:p>
      <w:pPr>
        <w:pStyle w:val="Quote"/>
        <w:spacing w:before="60" w:after="120" w:line="252" w:lineRule="auto"/>
        <w:ind w:left="360" w:right="216"/>
      </w:pPr>
      <w:r>
        <w:rPr>
          <w:rFonts w:ascii="Aptos" w:hAnsi="Aptos" w:eastAsia="Aptos"/>
          <w:b w:val="0"/>
          <w:i w:val="0"/>
          <w:color w:val="2F5D87"/>
          <w:sz w:val="20"/>
        </w:rPr>
        <w:t>Current concern/symptom: ______________________________</w:t>
      </w:r>
    </w:p>
    <w:p>
      <w:pPr>
        <w:pStyle w:val="Quote"/>
        <w:spacing w:before="60" w:after="120" w:line="252" w:lineRule="auto"/>
        <w:ind w:left="360" w:right="216"/>
      </w:pPr>
      <w:r>
        <w:rPr>
          <w:rFonts w:ascii="Aptos" w:hAnsi="Aptos" w:eastAsia="Aptos"/>
          <w:b w:val="0"/>
          <w:i w:val="0"/>
          <w:color w:val="2F5D87"/>
          <w:sz w:val="20"/>
        </w:rPr>
        <w:t>Functional impact: ____________________________________</w:t>
      </w:r>
    </w:p>
    <w:p>
      <w:pPr>
        <w:pStyle w:val="Quote"/>
        <w:spacing w:before="60" w:after="120" w:line="252" w:lineRule="auto"/>
        <w:ind w:left="360" w:right="216"/>
      </w:pPr>
      <w:r>
        <w:rPr>
          <w:rFonts w:ascii="Aptos" w:hAnsi="Aptos" w:eastAsia="Aptos"/>
          <w:b w:val="0"/>
          <w:i w:val="0"/>
          <w:color w:val="2F5D87"/>
          <w:sz w:val="20"/>
        </w:rPr>
        <w:t>Change since last session: ______________________________</w:t>
      </w:r>
    </w:p>
    <w:p>
      <w:pPr>
        <w:pStyle w:val="Heading3"/>
        <w:keepNext/>
      </w:pPr>
      <w:r>
        <w:rPr>
          <w:rFonts w:ascii="Aptos" w:hAnsi="Aptos" w:eastAsia="Aptos"/>
          <w:b w:val="0"/>
          <w:i w:val="0"/>
          <w:color w:val="000000"/>
          <w:sz w:val="23"/>
        </w:rPr>
        <w:t>Step 2: Session target</w:t>
      </w:r>
    </w:p>
    <w:p>
      <w:pPr>
        <w:spacing w:after="40" w:line="252" w:lineRule="auto"/>
        <w:ind w:left="317" w:hanging="202"/>
      </w:pPr>
      <w:r>
        <w:rPr>
          <w:rFonts w:ascii="Aptos" w:hAnsi="Aptos" w:eastAsia="Aptos"/>
          <w:b w:val="0"/>
          <w:i w:val="0"/>
          <w:color w:val="1F2933"/>
          <w:sz w:val="20"/>
        </w:rPr>
        <w:t>• What was the main focus?</w:t>
      </w:r>
    </w:p>
    <w:p>
      <w:pPr>
        <w:spacing w:after="40" w:line="252" w:lineRule="auto"/>
        <w:ind w:left="317" w:hanging="202"/>
      </w:pPr>
      <w:r>
        <w:rPr>
          <w:rFonts w:ascii="Aptos" w:hAnsi="Aptos" w:eastAsia="Aptos"/>
          <w:b w:val="0"/>
          <w:i w:val="0"/>
          <w:color w:val="1F2933"/>
          <w:sz w:val="20"/>
        </w:rPr>
        <w:t>• Which treatment goal or objective did it address?</w:t>
      </w:r>
    </w:p>
    <w:p>
      <w:pPr>
        <w:spacing w:after="40" w:line="252" w:lineRule="auto"/>
        <w:ind w:left="317" w:hanging="202"/>
      </w:pPr>
      <w:r>
        <w:rPr>
          <w:rFonts w:ascii="Aptos" w:hAnsi="Aptos" w:eastAsia="Aptos"/>
          <w:b w:val="0"/>
          <w:i w:val="0"/>
          <w:color w:val="1F2933"/>
          <w:sz w:val="20"/>
        </w:rPr>
        <w:t>• Why was this target clinically relevant today?</w:t>
      </w:r>
    </w:p>
    <w:p>
      <w:pPr>
        <w:spacing w:before="60" w:after="60"/>
      </w:pPr>
      <w:r>
        <w:rPr>
          <w:rFonts w:ascii="Aptos" w:hAnsi="Aptos" w:eastAsia="Aptos"/>
          <w:b w:val="0"/>
          <w:i w:val="0"/>
          <w:color w:val="2F5D87"/>
          <w:sz w:val="21"/>
        </w:rPr>
        <w:t>Fill-in</w:t>
      </w:r>
    </w:p>
    <w:p>
      <w:pPr>
        <w:pStyle w:val="Quote"/>
        <w:spacing w:before="60" w:after="120" w:line="252" w:lineRule="auto"/>
        <w:ind w:left="360" w:right="216"/>
      </w:pPr>
      <w:r>
        <w:rPr>
          <w:rFonts w:ascii="Aptos" w:hAnsi="Aptos" w:eastAsia="Aptos"/>
          <w:b w:val="0"/>
          <w:i w:val="0"/>
          <w:color w:val="2F5D87"/>
          <w:sz w:val="20"/>
        </w:rPr>
        <w:t>Main session focus: ____________________________________</w:t>
      </w:r>
    </w:p>
    <w:p>
      <w:pPr>
        <w:pStyle w:val="Quote"/>
        <w:spacing w:before="60" w:after="120" w:line="252" w:lineRule="auto"/>
        <w:ind w:left="360" w:right="216"/>
      </w:pPr>
      <w:r>
        <w:rPr>
          <w:rFonts w:ascii="Aptos" w:hAnsi="Aptos" w:eastAsia="Aptos"/>
          <w:b w:val="0"/>
          <w:i w:val="0"/>
          <w:color w:val="2F5D87"/>
          <w:sz w:val="20"/>
        </w:rPr>
        <w:t>Treatment goal/objective: ______________________________</w:t>
      </w:r>
    </w:p>
    <w:p>
      <w:pPr>
        <w:pStyle w:val="Quote"/>
        <w:spacing w:before="60" w:after="120" w:line="252" w:lineRule="auto"/>
        <w:ind w:left="360" w:right="216"/>
      </w:pPr>
      <w:r>
        <w:rPr>
          <w:rFonts w:ascii="Aptos" w:hAnsi="Aptos" w:eastAsia="Aptos"/>
          <w:b w:val="0"/>
          <w:i w:val="0"/>
          <w:color w:val="2F5D87"/>
          <w:sz w:val="20"/>
        </w:rPr>
        <w:t>Clinical reason this was addressed: ______________________</w:t>
      </w:r>
    </w:p>
    <w:p>
      <w:pPr>
        <w:pStyle w:val="Heading3"/>
        <w:keepNext/>
      </w:pPr>
      <w:r>
        <w:rPr>
          <w:rFonts w:ascii="Aptos" w:hAnsi="Aptos" w:eastAsia="Aptos"/>
          <w:b w:val="0"/>
          <w:i w:val="0"/>
          <w:color w:val="000000"/>
          <w:sz w:val="23"/>
        </w:rPr>
        <w:t>Step 3: Intervention and application</w:t>
      </w:r>
    </w:p>
    <w:p>
      <w:pPr>
        <w:spacing w:after="40" w:line="252" w:lineRule="auto"/>
        <w:ind w:left="317" w:hanging="202"/>
      </w:pPr>
      <w:r>
        <w:rPr>
          <w:rFonts w:ascii="Aptos" w:hAnsi="Aptos" w:eastAsia="Aptos"/>
          <w:b w:val="0"/>
          <w:i w:val="0"/>
          <w:color w:val="1F2933"/>
          <w:sz w:val="20"/>
        </w:rPr>
        <w:t>• What did the clinician actually do?</w:t>
      </w:r>
    </w:p>
    <w:p>
      <w:pPr>
        <w:spacing w:after="40" w:line="252" w:lineRule="auto"/>
        <w:ind w:left="317" w:hanging="202"/>
      </w:pPr>
      <w:r>
        <w:rPr>
          <w:rFonts w:ascii="Aptos" w:hAnsi="Aptos" w:eastAsia="Aptos"/>
          <w:b w:val="0"/>
          <w:i w:val="0"/>
          <w:color w:val="1F2933"/>
          <w:sz w:val="20"/>
        </w:rPr>
        <w:t>• How was the intervention applied?</w:t>
      </w:r>
    </w:p>
    <w:p>
      <w:pPr>
        <w:spacing w:after="40" w:line="252" w:lineRule="auto"/>
        <w:ind w:left="317" w:hanging="202"/>
      </w:pPr>
      <w:r>
        <w:rPr>
          <w:rFonts w:ascii="Aptos" w:hAnsi="Aptos" w:eastAsia="Aptos"/>
          <w:b w:val="0"/>
          <w:i w:val="0"/>
          <w:color w:val="1F2933"/>
          <w:sz w:val="20"/>
        </w:rPr>
        <w:t>• What skill, decision, or understanding was developed?</w:t>
      </w:r>
    </w:p>
    <w:p>
      <w:pPr>
        <w:spacing w:before="60" w:after="60"/>
      </w:pPr>
      <w:r>
        <w:rPr>
          <w:rFonts w:ascii="Aptos" w:hAnsi="Aptos" w:eastAsia="Aptos"/>
          <w:b w:val="0"/>
          <w:i w:val="0"/>
          <w:color w:val="2F5D87"/>
          <w:sz w:val="21"/>
        </w:rPr>
        <w:t>Fill-in</w:t>
      </w:r>
    </w:p>
    <w:p>
      <w:pPr>
        <w:pStyle w:val="Quote"/>
        <w:spacing w:before="60" w:after="120" w:line="252" w:lineRule="auto"/>
        <w:ind w:left="360" w:right="216"/>
      </w:pPr>
      <w:r>
        <w:rPr>
          <w:rFonts w:ascii="Aptos" w:hAnsi="Aptos" w:eastAsia="Aptos"/>
          <w:b w:val="0"/>
          <w:i w:val="0"/>
          <w:color w:val="2F5D87"/>
          <w:sz w:val="20"/>
        </w:rPr>
        <w:t>Intervention used: _____________________________________</w:t>
      </w:r>
    </w:p>
    <w:p>
      <w:pPr>
        <w:pStyle w:val="Quote"/>
        <w:spacing w:before="60" w:after="120" w:line="252" w:lineRule="auto"/>
        <w:ind w:left="360" w:right="216"/>
      </w:pPr>
      <w:r>
        <w:rPr>
          <w:rFonts w:ascii="Aptos" w:hAnsi="Aptos" w:eastAsia="Aptos"/>
          <w:b w:val="0"/>
          <w:i w:val="0"/>
          <w:color w:val="2F5D87"/>
          <w:sz w:val="20"/>
        </w:rPr>
        <w:t>Applied to: ___________________________________________</w:t>
      </w:r>
    </w:p>
    <w:p>
      <w:pPr>
        <w:pStyle w:val="Quote"/>
        <w:spacing w:before="60" w:after="120" w:line="252" w:lineRule="auto"/>
        <w:ind w:left="360" w:right="216"/>
      </w:pPr>
      <w:r>
        <w:rPr>
          <w:rFonts w:ascii="Aptos" w:hAnsi="Aptos" w:eastAsia="Aptos"/>
          <w:b w:val="0"/>
          <w:i w:val="0"/>
          <w:color w:val="2F5D87"/>
          <w:sz w:val="20"/>
        </w:rPr>
        <w:t>Client practiced/identified/understood: ___________________</w:t>
      </w:r>
    </w:p>
    <w:p>
      <w:pPr>
        <w:pStyle w:val="Heading3"/>
        <w:keepNext/>
      </w:pPr>
      <w:r>
        <w:rPr>
          <w:rFonts w:ascii="Aptos" w:hAnsi="Aptos" w:eastAsia="Aptos"/>
          <w:b w:val="0"/>
          <w:i w:val="0"/>
          <w:color w:val="000000"/>
          <w:sz w:val="23"/>
        </w:rPr>
        <w:t>Step 4: Response and evidence</w:t>
      </w:r>
    </w:p>
    <w:p>
      <w:pPr>
        <w:spacing w:after="40" w:line="252" w:lineRule="auto"/>
        <w:ind w:left="317" w:hanging="202"/>
      </w:pPr>
      <w:r>
        <w:rPr>
          <w:rFonts w:ascii="Aptos" w:hAnsi="Aptos" w:eastAsia="Aptos"/>
          <w:b w:val="0"/>
          <w:i w:val="0"/>
          <w:color w:val="1F2933"/>
          <w:sz w:val="20"/>
        </w:rPr>
        <w:t>• What did the client say or do in response?</w:t>
      </w:r>
    </w:p>
    <w:p>
      <w:pPr>
        <w:spacing w:after="40" w:line="252" w:lineRule="auto"/>
        <w:ind w:left="317" w:hanging="202"/>
      </w:pPr>
      <w:r>
        <w:rPr>
          <w:rFonts w:ascii="Aptos" w:hAnsi="Aptos" w:eastAsia="Aptos"/>
          <w:b w:val="0"/>
          <w:i w:val="0"/>
          <w:color w:val="1F2933"/>
          <w:sz w:val="20"/>
        </w:rPr>
        <w:t>• What evidence supports progress, ongoing difficulty, or mixed response?</w:t>
      </w:r>
    </w:p>
    <w:p>
      <w:pPr>
        <w:spacing w:after="40" w:line="252" w:lineRule="auto"/>
        <w:ind w:left="317" w:hanging="202"/>
      </w:pPr>
      <w:r>
        <w:rPr>
          <w:rFonts w:ascii="Aptos" w:hAnsi="Aptos" w:eastAsia="Aptos"/>
          <w:b w:val="0"/>
          <w:i w:val="0"/>
          <w:color w:val="1F2933"/>
          <w:sz w:val="20"/>
        </w:rPr>
        <w:t>• Avoid equating participation with improvement.</w:t>
      </w:r>
    </w:p>
    <w:p>
      <w:pPr>
        <w:spacing w:before="60" w:after="60"/>
      </w:pPr>
      <w:r>
        <w:rPr>
          <w:rFonts w:ascii="Aptos" w:hAnsi="Aptos" w:eastAsia="Aptos"/>
          <w:b w:val="0"/>
          <w:i w:val="0"/>
          <w:color w:val="2F5D87"/>
          <w:sz w:val="21"/>
        </w:rPr>
        <w:t>Fill-in</w:t>
      </w:r>
    </w:p>
    <w:p>
      <w:pPr>
        <w:pStyle w:val="Quote"/>
        <w:spacing w:before="60" w:after="120" w:line="252" w:lineRule="auto"/>
        <w:ind w:left="360" w:right="216"/>
      </w:pPr>
      <w:r>
        <w:rPr>
          <w:rFonts w:ascii="Aptos" w:hAnsi="Aptos" w:eastAsia="Aptos"/>
          <w:b w:val="0"/>
          <w:i w:val="0"/>
          <w:color w:val="2F5D87"/>
          <w:sz w:val="20"/>
        </w:rPr>
        <w:t>Client response: _______________________________________</w:t>
      </w:r>
    </w:p>
    <w:p>
      <w:pPr>
        <w:pStyle w:val="Quote"/>
        <w:spacing w:before="60" w:after="120" w:line="252" w:lineRule="auto"/>
        <w:ind w:left="360" w:right="216"/>
      </w:pPr>
      <w:r>
        <w:rPr>
          <w:rFonts w:ascii="Aptos" w:hAnsi="Aptos" w:eastAsia="Aptos"/>
          <w:b w:val="0"/>
          <w:i w:val="0"/>
          <w:color w:val="2F5D87"/>
          <w:sz w:val="20"/>
        </w:rPr>
        <w:t>Evidence of progress or continued difficulty: ______________</w:t>
      </w:r>
    </w:p>
    <w:p>
      <w:pPr>
        <w:pStyle w:val="Heading3"/>
        <w:keepNext/>
      </w:pPr>
      <w:r>
        <w:rPr>
          <w:rFonts w:ascii="Aptos" w:hAnsi="Aptos" w:eastAsia="Aptos"/>
          <w:b w:val="0"/>
          <w:i w:val="0"/>
          <w:color w:val="000000"/>
          <w:sz w:val="23"/>
        </w:rPr>
        <w:t>Step 5: Clinical assessment</w:t>
      </w:r>
    </w:p>
    <w:p>
      <w:pPr>
        <w:spacing w:after="40" w:line="252" w:lineRule="auto"/>
        <w:ind w:left="317" w:hanging="202"/>
      </w:pPr>
      <w:r>
        <w:rPr>
          <w:rFonts w:ascii="Aptos" w:hAnsi="Aptos" w:eastAsia="Aptos"/>
          <w:b w:val="0"/>
          <w:i w:val="0"/>
          <w:color w:val="1F2933"/>
          <w:sz w:val="20"/>
        </w:rPr>
        <w:t>• What is the overall clinical meaning?</w:t>
      </w:r>
    </w:p>
    <w:p>
      <w:pPr>
        <w:spacing w:after="40" w:line="252" w:lineRule="auto"/>
        <w:ind w:left="317" w:hanging="202"/>
      </w:pPr>
      <w:r>
        <w:rPr>
          <w:rFonts w:ascii="Aptos" w:hAnsi="Aptos" w:eastAsia="Aptos"/>
          <w:b w:val="0"/>
          <w:i w:val="0"/>
          <w:color w:val="1F2933"/>
          <w:sz w:val="20"/>
        </w:rPr>
        <w:t>• Is the trajectory improving, stable, worsening, or mixed?</w:t>
      </w:r>
    </w:p>
    <w:p>
      <w:pPr>
        <w:spacing w:after="40" w:line="252" w:lineRule="auto"/>
        <w:ind w:left="317" w:hanging="202"/>
      </w:pPr>
      <w:r>
        <w:rPr>
          <w:rFonts w:ascii="Aptos" w:hAnsi="Aptos" w:eastAsia="Aptos"/>
          <w:b w:val="0"/>
          <w:i w:val="0"/>
          <w:color w:val="1F2933"/>
          <w:sz w:val="20"/>
        </w:rPr>
        <w:t>• Are symptoms and impairment still active?</w:t>
      </w:r>
    </w:p>
    <w:p>
      <w:pPr>
        <w:spacing w:after="40" w:line="252" w:lineRule="auto"/>
        <w:ind w:left="317" w:hanging="202"/>
      </w:pPr>
      <w:r>
        <w:rPr>
          <w:rFonts w:ascii="Aptos" w:hAnsi="Aptos" w:eastAsia="Aptos"/>
          <w:b w:val="0"/>
          <w:i w:val="0"/>
          <w:color w:val="1F2933"/>
          <w:sz w:val="20"/>
        </w:rPr>
        <w:t>• Was risk assessed?</w:t>
      </w:r>
    </w:p>
    <w:p>
      <w:pPr>
        <w:spacing w:before="60" w:after="60"/>
      </w:pPr>
      <w:r>
        <w:rPr>
          <w:rFonts w:ascii="Aptos" w:hAnsi="Aptos" w:eastAsia="Aptos"/>
          <w:b w:val="0"/>
          <w:i w:val="0"/>
          <w:color w:val="2F5D87"/>
          <w:sz w:val="21"/>
        </w:rPr>
        <w:t>Fill-in</w:t>
      </w:r>
    </w:p>
    <w:p>
      <w:pPr>
        <w:pStyle w:val="Quote"/>
        <w:spacing w:before="60" w:after="120" w:line="252" w:lineRule="auto"/>
        <w:ind w:left="360" w:right="216"/>
      </w:pPr>
      <w:r>
        <w:rPr>
          <w:rFonts w:ascii="Aptos" w:hAnsi="Aptos" w:eastAsia="Aptos"/>
          <w:b w:val="0"/>
          <w:i w:val="0"/>
          <w:color w:val="2F5D87"/>
          <w:sz w:val="20"/>
        </w:rPr>
        <w:t>Clinical synthesis: _____________________________________</w:t>
      </w:r>
    </w:p>
    <w:p>
      <w:pPr>
        <w:pStyle w:val="Quote"/>
        <w:spacing w:before="60" w:after="120" w:line="252" w:lineRule="auto"/>
        <w:ind w:left="360" w:right="216"/>
      </w:pPr>
      <w:r>
        <w:rPr>
          <w:rFonts w:ascii="Aptos" w:hAnsi="Aptos" w:eastAsia="Aptos"/>
          <w:b w:val="0"/>
          <w:i w:val="0"/>
          <w:color w:val="2F5D87"/>
          <w:sz w:val="20"/>
        </w:rPr>
        <w:t>Trajectory: ☐ Improving ☐ Stable ☐ Worsening ☐ Mixed</w:t>
      </w:r>
    </w:p>
    <w:p>
      <w:pPr>
        <w:pStyle w:val="Quote"/>
        <w:spacing w:before="60" w:after="120" w:line="252" w:lineRule="auto"/>
        <w:ind w:left="360" w:right="216"/>
      </w:pPr>
      <w:r>
        <w:rPr>
          <w:rFonts w:ascii="Aptos" w:hAnsi="Aptos" w:eastAsia="Aptos"/>
          <w:b w:val="0"/>
          <w:i w:val="0"/>
          <w:color w:val="2F5D87"/>
          <w:sz w:val="20"/>
        </w:rPr>
        <w:t>Risk finding, if assessed: ______________________________</w:t>
      </w:r>
    </w:p>
    <w:p>
      <w:pPr>
        <w:pStyle w:val="Quote"/>
        <w:spacing w:before="60" w:after="120" w:line="252" w:lineRule="auto"/>
        <w:ind w:left="360" w:right="216"/>
      </w:pPr>
      <w:r>
        <w:rPr>
          <w:rFonts w:ascii="Aptos" w:hAnsi="Aptos" w:eastAsia="Aptos"/>
          <w:b w:val="0"/>
          <w:i w:val="0"/>
          <w:color w:val="2F5D87"/>
          <w:sz w:val="20"/>
        </w:rPr>
        <w:t>Continued treatment is indicated because: _________________</w:t>
      </w:r>
    </w:p>
    <w:p>
      <w:pPr>
        <w:pStyle w:val="Heading3"/>
        <w:keepNext/>
      </w:pPr>
      <w:r>
        <w:rPr>
          <w:rFonts w:ascii="Aptos" w:hAnsi="Aptos" w:eastAsia="Aptos"/>
          <w:b w:val="0"/>
          <w:i w:val="0"/>
          <w:color w:val="000000"/>
          <w:sz w:val="23"/>
        </w:rPr>
        <w:t>Step 6: Forward plan</w:t>
      </w:r>
    </w:p>
    <w:p>
      <w:pPr>
        <w:spacing w:after="40" w:line="252" w:lineRule="auto"/>
        <w:ind w:left="317" w:hanging="202"/>
      </w:pPr>
      <w:r>
        <w:rPr>
          <w:rFonts w:ascii="Aptos" w:hAnsi="Aptos" w:eastAsia="Aptos"/>
          <w:b w:val="0"/>
          <w:i w:val="0"/>
          <w:color w:val="1F2933"/>
          <w:sz w:val="20"/>
        </w:rPr>
        <w:t>• What will the client do?</w:t>
      </w:r>
    </w:p>
    <w:p>
      <w:pPr>
        <w:spacing w:after="40" w:line="252" w:lineRule="auto"/>
        <w:ind w:left="317" w:hanging="202"/>
      </w:pPr>
      <w:r>
        <w:rPr>
          <w:rFonts w:ascii="Aptos" w:hAnsi="Aptos" w:eastAsia="Aptos"/>
          <w:b w:val="0"/>
          <w:i w:val="0"/>
          <w:color w:val="1F2933"/>
          <w:sz w:val="20"/>
        </w:rPr>
        <w:t>• What will the clinician address next?</w:t>
      </w:r>
    </w:p>
    <w:p>
      <w:pPr>
        <w:spacing w:after="40" w:line="252" w:lineRule="auto"/>
        <w:ind w:left="317" w:hanging="202"/>
      </w:pPr>
      <w:r>
        <w:rPr>
          <w:rFonts w:ascii="Aptos" w:hAnsi="Aptos" w:eastAsia="Aptos"/>
          <w:b w:val="0"/>
          <w:i w:val="0"/>
          <w:color w:val="1F2933"/>
          <w:sz w:val="20"/>
        </w:rPr>
        <w:t>• What frequency or treatment type will continue?</w:t>
      </w:r>
    </w:p>
    <w:p>
      <w:pPr>
        <w:spacing w:after="40" w:line="252" w:lineRule="auto"/>
        <w:ind w:left="317" w:hanging="202"/>
      </w:pPr>
      <w:r>
        <w:rPr>
          <w:rFonts w:ascii="Aptos" w:hAnsi="Aptos" w:eastAsia="Aptos"/>
          <w:b w:val="0"/>
          <w:i w:val="0"/>
          <w:color w:val="1F2933"/>
          <w:sz w:val="20"/>
        </w:rPr>
        <w:t>• Are referrals, coordination, or safety planning needed?</w:t>
      </w:r>
    </w:p>
    <w:p>
      <w:pPr>
        <w:spacing w:before="60" w:after="60"/>
      </w:pPr>
      <w:r>
        <w:rPr>
          <w:rFonts w:ascii="Aptos" w:hAnsi="Aptos" w:eastAsia="Aptos"/>
          <w:b w:val="0"/>
          <w:i w:val="0"/>
          <w:color w:val="2F5D87"/>
          <w:sz w:val="21"/>
        </w:rPr>
        <w:t>Fill-in</w:t>
      </w:r>
    </w:p>
    <w:p>
      <w:pPr>
        <w:pStyle w:val="Quote"/>
        <w:spacing w:before="60" w:after="120" w:line="252" w:lineRule="auto"/>
        <w:ind w:left="360" w:right="216"/>
      </w:pPr>
      <w:r>
        <w:rPr>
          <w:rFonts w:ascii="Aptos" w:hAnsi="Aptos" w:eastAsia="Aptos"/>
          <w:b w:val="0"/>
          <w:i w:val="0"/>
          <w:color w:val="2F5D87"/>
          <w:sz w:val="20"/>
        </w:rPr>
        <w:t>Between-session task: __________________________________</w:t>
      </w:r>
    </w:p>
    <w:p>
      <w:pPr>
        <w:pStyle w:val="Quote"/>
        <w:spacing w:before="60" w:after="120" w:line="252" w:lineRule="auto"/>
        <w:ind w:left="360" w:right="216"/>
      </w:pPr>
      <w:r>
        <w:rPr>
          <w:rFonts w:ascii="Aptos" w:hAnsi="Aptos" w:eastAsia="Aptos"/>
          <w:b w:val="0"/>
          <w:i w:val="0"/>
          <w:color w:val="2F5D87"/>
          <w:sz w:val="20"/>
        </w:rPr>
        <w:t>Next-session focus: ____________________________________</w:t>
      </w:r>
    </w:p>
    <w:p>
      <w:pPr>
        <w:pStyle w:val="Quote"/>
        <w:spacing w:before="60" w:after="120" w:line="252" w:lineRule="auto"/>
        <w:ind w:left="360" w:right="216"/>
      </w:pPr>
      <w:r>
        <w:rPr>
          <w:rFonts w:ascii="Aptos" w:hAnsi="Aptos" w:eastAsia="Aptos"/>
          <w:b w:val="0"/>
          <w:i w:val="0"/>
          <w:color w:val="2F5D87"/>
          <w:sz w:val="20"/>
        </w:rPr>
        <w:t>Frequency/treatment type: ______________________________</w:t>
      </w:r>
    </w:p>
    <w:p>
      <w:pPr>
        <w:pStyle w:val="Quote"/>
        <w:spacing w:before="60" w:after="120" w:line="252" w:lineRule="auto"/>
        <w:ind w:left="360" w:right="216"/>
      </w:pPr>
      <w:r>
        <w:rPr>
          <w:rFonts w:ascii="Aptos" w:hAnsi="Aptos" w:eastAsia="Aptos"/>
          <w:b w:val="0"/>
          <w:i w:val="0"/>
          <w:color w:val="2F5D87"/>
          <w:sz w:val="20"/>
        </w:rPr>
        <w:t>Coordination/referral/safety plan: ________________________</w:t>
      </w:r>
    </w:p>
    <w:p>
      <w:pPr>
        <w:pStyle w:val="Heading2"/>
        <w:keepNext/>
      </w:pPr>
      <w:r>
        <w:rPr>
          <w:rFonts w:ascii="Aptos" w:hAnsi="Aptos" w:eastAsia="Aptos"/>
          <w:b w:val="0"/>
          <w:i w:val="0"/>
          <w:color w:val="000000"/>
          <w:sz w:val="25"/>
        </w:rPr>
        <w:t>Converting Template B Into a SOAP Note</w:t>
      </w:r>
    </w:p>
    <w:p>
      <w:pPr>
        <w:spacing w:before="0" w:after="100" w:line="259" w:lineRule="auto"/>
      </w:pPr>
      <w:r>
        <w:rPr>
          <w:rFonts w:ascii="Aptos" w:hAnsi="Aptos" w:eastAsia="Aptos"/>
          <w:b w:val="0"/>
          <w:i w:val="0"/>
          <w:color w:val="1F2933"/>
          <w:sz w:val="21"/>
        </w:rPr>
        <w:t>The structured prompts can then be converted into four concise paragraphs:</w:t>
      </w:r>
    </w:p>
    <w:p>
      <w:pPr>
        <w:pStyle w:val="Heading3"/>
        <w:keepNext/>
      </w:pPr>
      <w:r>
        <w:rPr>
          <w:rFonts w:ascii="Aptos" w:hAnsi="Aptos" w:eastAsia="Aptos"/>
          <w:b w:val="0"/>
          <w:i w:val="0"/>
          <w:color w:val="000000"/>
          <w:sz w:val="23"/>
        </w:rPr>
        <w:t>Subjective</w:t>
      </w:r>
    </w:p>
    <w:p>
      <w:pPr>
        <w:pStyle w:val="Quote"/>
        <w:spacing w:before="60" w:after="120" w:line="252" w:lineRule="auto"/>
        <w:ind w:left="360" w:right="216"/>
      </w:pPr>
      <w:r>
        <w:rPr>
          <w:rFonts w:ascii="Aptos" w:hAnsi="Aptos" w:eastAsia="Aptos"/>
          <w:b w:val="0"/>
          <w:i w:val="0"/>
          <w:color w:val="2F5D87"/>
          <w:sz w:val="20"/>
        </w:rPr>
        <w:t>[Client-reported symptom/problem] is affecting [functional domain]. Since the last session, [change]. Client described [relevant context, trigger, or example].</w:t>
      </w:r>
    </w:p>
    <w:p>
      <w:pPr>
        <w:pStyle w:val="Heading3"/>
        <w:keepNext/>
      </w:pPr>
      <w:r>
        <w:rPr>
          <w:rFonts w:ascii="Aptos" w:hAnsi="Aptos" w:eastAsia="Aptos"/>
          <w:b w:val="0"/>
          <w:i w:val="0"/>
          <w:color w:val="000000"/>
          <w:sz w:val="23"/>
        </w:rPr>
        <w:t>Objective</w:t>
      </w:r>
    </w:p>
    <w:p>
      <w:pPr>
        <w:pStyle w:val="Quote"/>
        <w:spacing w:before="60" w:after="120" w:line="252" w:lineRule="auto"/>
        <w:ind w:left="360" w:right="216"/>
      </w:pPr>
      <w:r>
        <w:rPr>
          <w:rFonts w:ascii="Aptos" w:hAnsi="Aptos" w:eastAsia="Aptos"/>
          <w:b w:val="0"/>
          <w:i w:val="0"/>
          <w:color w:val="2F5D87"/>
          <w:sz w:val="20"/>
        </w:rPr>
        <w:t>Session focused on [treatment target]. The clinician used [intervention] to [application]. Client [response or demonstrated skill]. [Include supported observations and session format.]</w:t>
      </w:r>
    </w:p>
    <w:p>
      <w:pPr>
        <w:pStyle w:val="Heading3"/>
        <w:keepNext/>
      </w:pPr>
      <w:r>
        <w:rPr>
          <w:rFonts w:ascii="Aptos" w:hAnsi="Aptos" w:eastAsia="Aptos"/>
          <w:b w:val="0"/>
          <w:i w:val="0"/>
          <w:color w:val="000000"/>
          <w:sz w:val="23"/>
        </w:rPr>
        <w:t>Assessment</w:t>
      </w:r>
    </w:p>
    <w:p>
      <w:pPr>
        <w:pStyle w:val="Quote"/>
        <w:spacing w:before="60" w:after="120" w:line="252" w:lineRule="auto"/>
        <w:ind w:left="360" w:right="216"/>
      </w:pPr>
      <w:r>
        <w:rPr>
          <w:rFonts w:ascii="Aptos" w:hAnsi="Aptos" w:eastAsia="Aptos"/>
          <w:b w:val="0"/>
          <w:i w:val="0"/>
          <w:color w:val="2F5D87"/>
          <w:sz w:val="20"/>
        </w:rPr>
        <w:t>[Clinical condition or diagnosis] remains [trajectory] based on [symptoms and functional impact]. Client [progress or continued difficulty], supported by [evidence]. [Risk summary if assessed.] Continued treatment is indicated to address [clinical need].</w:t>
      </w:r>
    </w:p>
    <w:p>
      <w:pPr>
        <w:pStyle w:val="Heading3"/>
        <w:keepNext/>
      </w:pPr>
      <w:r>
        <w:rPr>
          <w:rFonts w:ascii="Aptos" w:hAnsi="Aptos" w:eastAsia="Aptos"/>
          <w:b w:val="0"/>
          <w:i w:val="0"/>
          <w:color w:val="000000"/>
          <w:sz w:val="23"/>
        </w:rPr>
        <w:t>Plan</w:t>
      </w:r>
    </w:p>
    <w:p>
      <w:pPr>
        <w:pStyle w:val="Quote"/>
        <w:spacing w:before="60" w:after="120" w:line="252" w:lineRule="auto"/>
        <w:ind w:left="360" w:right="216"/>
      </w:pPr>
      <w:r>
        <w:rPr>
          <w:rFonts w:ascii="Aptos" w:hAnsi="Aptos" w:eastAsia="Aptos"/>
          <w:b w:val="0"/>
          <w:i w:val="0"/>
          <w:color w:val="2F5D87"/>
          <w:sz w:val="20"/>
        </w:rPr>
        <w:t>Client will [specific task]. Continue [frequency/type when known]. Next session will focus on [next step]. [Add coordination or safety planning when relevant.]</w:t>
      </w:r>
    </w:p>
    <w:p>
      <w:pPr>
        <w:pStyle w:val="Heading2"/>
        <w:keepNext/>
      </w:pPr>
      <w:r>
        <w:rPr>
          <w:rFonts w:ascii="Aptos" w:hAnsi="Aptos" w:eastAsia="Aptos"/>
          <w:b w:val="0"/>
          <w:i w:val="0"/>
          <w:color w:val="000000"/>
          <w:sz w:val="25"/>
        </w:rPr>
        <w:t>Example: Template B Completed</w:t>
      </w:r>
    </w:p>
    <w:p>
      <w:pPr>
        <w:pStyle w:val="Heading3"/>
        <w:keepNext/>
      </w:pPr>
      <w:r>
        <w:rPr>
          <w:rFonts w:ascii="Aptos" w:hAnsi="Aptos" w:eastAsia="Aptos"/>
          <w:b w:val="0"/>
          <w:i w:val="0"/>
          <w:color w:val="000000"/>
          <w:sz w:val="23"/>
        </w:rPr>
        <w:t>Current problem</w:t>
      </w:r>
    </w:p>
    <w:p>
      <w:pPr>
        <w:spacing w:after="40" w:line="252" w:lineRule="auto"/>
        <w:ind w:left="317" w:hanging="202"/>
      </w:pPr>
      <w:r>
        <w:rPr>
          <w:rFonts w:ascii="Aptos" w:hAnsi="Aptos" w:eastAsia="Aptos"/>
          <w:b w:val="0"/>
          <w:i w:val="0"/>
          <w:color w:val="1F2933"/>
          <w:sz w:val="20"/>
        </w:rPr>
        <w:t>• Current concern: Performance anxiety and avoidance of work emails.</w:t>
      </w:r>
    </w:p>
    <w:p>
      <w:pPr>
        <w:spacing w:after="40" w:line="252" w:lineRule="auto"/>
        <w:ind w:left="317" w:hanging="202"/>
      </w:pPr>
      <w:r>
        <w:rPr>
          <w:rFonts w:ascii="Aptos" w:hAnsi="Aptos" w:eastAsia="Aptos"/>
          <w:b w:val="0"/>
          <w:i w:val="0"/>
          <w:color w:val="1F2933"/>
          <w:sz w:val="20"/>
        </w:rPr>
        <w:t>• Functional impact: Delayed responses and reduced occupational efficiency.</w:t>
      </w:r>
    </w:p>
    <w:p>
      <w:pPr>
        <w:spacing w:after="40" w:line="252" w:lineRule="auto"/>
        <w:ind w:left="317" w:hanging="202"/>
      </w:pPr>
      <w:r>
        <w:rPr>
          <w:rFonts w:ascii="Aptos" w:hAnsi="Aptos" w:eastAsia="Aptos"/>
          <w:b w:val="0"/>
          <w:i w:val="0"/>
          <w:color w:val="1F2933"/>
          <w:sz w:val="20"/>
        </w:rPr>
        <w:t>• Change since last session: Anxiety increased after critical feedback from supervisor.</w:t>
      </w:r>
    </w:p>
    <w:p>
      <w:pPr>
        <w:pStyle w:val="Heading3"/>
        <w:keepNext/>
      </w:pPr>
      <w:r>
        <w:rPr>
          <w:rFonts w:ascii="Aptos" w:hAnsi="Aptos" w:eastAsia="Aptos"/>
          <w:b w:val="0"/>
          <w:i w:val="0"/>
          <w:color w:val="000000"/>
          <w:sz w:val="23"/>
        </w:rPr>
        <w:t>Session target</w:t>
      </w:r>
    </w:p>
    <w:p>
      <w:pPr>
        <w:spacing w:after="40" w:line="252" w:lineRule="auto"/>
        <w:ind w:left="317" w:hanging="202"/>
      </w:pPr>
      <w:r>
        <w:rPr>
          <w:rFonts w:ascii="Aptos" w:hAnsi="Aptos" w:eastAsia="Aptos"/>
          <w:b w:val="0"/>
          <w:i w:val="0"/>
          <w:color w:val="1F2933"/>
          <w:sz w:val="20"/>
        </w:rPr>
        <w:t>• Main focus: Anxiety-related avoidance and task initiation.</w:t>
      </w:r>
    </w:p>
    <w:p>
      <w:pPr>
        <w:spacing w:after="40" w:line="252" w:lineRule="auto"/>
        <w:ind w:left="317" w:hanging="202"/>
      </w:pPr>
      <w:r>
        <w:rPr>
          <w:rFonts w:ascii="Aptos" w:hAnsi="Aptos" w:eastAsia="Aptos"/>
          <w:b w:val="0"/>
          <w:i w:val="0"/>
          <w:color w:val="1F2933"/>
          <w:sz w:val="20"/>
        </w:rPr>
        <w:t>• Treatment objective: Improve occupational functioning and reduce avoidance.</w:t>
      </w:r>
    </w:p>
    <w:p>
      <w:pPr>
        <w:spacing w:after="40" w:line="252" w:lineRule="auto"/>
        <w:ind w:left="317" w:hanging="202"/>
      </w:pPr>
      <w:r>
        <w:rPr>
          <w:rFonts w:ascii="Aptos" w:hAnsi="Aptos" w:eastAsia="Aptos"/>
          <w:b w:val="0"/>
          <w:i w:val="0"/>
          <w:color w:val="1F2933"/>
          <w:sz w:val="20"/>
        </w:rPr>
        <w:t>• Clinical reason: Avoidance is interfering with routine work responsibilities.</w:t>
      </w:r>
    </w:p>
    <w:p>
      <w:pPr>
        <w:pStyle w:val="Heading3"/>
        <w:keepNext/>
      </w:pPr>
      <w:r>
        <w:rPr>
          <w:rFonts w:ascii="Aptos" w:hAnsi="Aptos" w:eastAsia="Aptos"/>
          <w:b w:val="0"/>
          <w:i w:val="0"/>
          <w:color w:val="000000"/>
          <w:sz w:val="23"/>
        </w:rPr>
        <w:t>Intervention and application</w:t>
      </w:r>
    </w:p>
    <w:p>
      <w:pPr>
        <w:spacing w:after="40" w:line="252" w:lineRule="auto"/>
        <w:ind w:left="317" w:hanging="202"/>
      </w:pPr>
      <w:r>
        <w:rPr>
          <w:rFonts w:ascii="Aptos" w:hAnsi="Aptos" w:eastAsia="Aptos"/>
          <w:b w:val="0"/>
          <w:i w:val="0"/>
          <w:color w:val="1F2933"/>
          <w:sz w:val="20"/>
        </w:rPr>
        <w:t>• Intervention: CBT cognitive restructuring and problem solving.</w:t>
      </w:r>
    </w:p>
    <w:p>
      <w:pPr>
        <w:spacing w:after="40" w:line="252" w:lineRule="auto"/>
        <w:ind w:left="317" w:hanging="202"/>
      </w:pPr>
      <w:r>
        <w:rPr>
          <w:rFonts w:ascii="Aptos" w:hAnsi="Aptos" w:eastAsia="Aptos"/>
          <w:b w:val="0"/>
          <w:i w:val="0"/>
          <w:color w:val="1F2933"/>
          <w:sz w:val="20"/>
        </w:rPr>
        <w:t>• Applied to: Prediction that a small mistake would have serious consequences.</w:t>
      </w:r>
    </w:p>
    <w:p>
      <w:pPr>
        <w:spacing w:after="40" w:line="252" w:lineRule="auto"/>
        <w:ind w:left="317" w:hanging="202"/>
      </w:pPr>
      <w:r>
        <w:rPr>
          <w:rFonts w:ascii="Aptos" w:hAnsi="Aptos" w:eastAsia="Aptos"/>
          <w:b w:val="0"/>
          <w:i w:val="0"/>
          <w:color w:val="1F2933"/>
          <w:sz w:val="20"/>
        </w:rPr>
        <w:t>• Client practiced: Identifying an alternative thought and drafting a brief email response.</w:t>
      </w:r>
    </w:p>
    <w:p>
      <w:pPr>
        <w:pStyle w:val="Heading3"/>
        <w:keepNext/>
      </w:pPr>
      <w:r>
        <w:rPr>
          <w:rFonts w:ascii="Aptos" w:hAnsi="Aptos" w:eastAsia="Aptos"/>
          <w:b w:val="0"/>
          <w:i w:val="0"/>
          <w:color w:val="000000"/>
          <w:sz w:val="23"/>
        </w:rPr>
        <w:t>Response and evidence</w:t>
      </w:r>
    </w:p>
    <w:p>
      <w:pPr>
        <w:spacing w:after="40" w:line="252" w:lineRule="auto"/>
        <w:ind w:left="317" w:hanging="202"/>
      </w:pPr>
      <w:r>
        <w:rPr>
          <w:rFonts w:ascii="Aptos" w:hAnsi="Aptos" w:eastAsia="Aptos"/>
          <w:b w:val="0"/>
          <w:i w:val="0"/>
          <w:color w:val="1F2933"/>
          <w:sz w:val="20"/>
        </w:rPr>
        <w:t>• Client response: Participated in identifying the automatic thought and completed a practice response.</w:t>
      </w:r>
    </w:p>
    <w:p>
      <w:pPr>
        <w:spacing w:after="40" w:line="252" w:lineRule="auto"/>
        <w:ind w:left="317" w:hanging="202"/>
      </w:pPr>
      <w:r>
        <w:rPr>
          <w:rFonts w:ascii="Aptos" w:hAnsi="Aptos" w:eastAsia="Aptos"/>
          <w:b w:val="0"/>
          <w:i w:val="0"/>
          <w:color w:val="1F2933"/>
          <w:sz w:val="20"/>
        </w:rPr>
        <w:t>• Evidence: Demonstrated increased ability to identify the anxiety-maintaining prediction; continued anxiety remains present.</w:t>
      </w:r>
    </w:p>
    <w:p>
      <w:pPr>
        <w:pStyle w:val="Heading3"/>
        <w:keepNext/>
      </w:pPr>
      <w:r>
        <w:rPr>
          <w:rFonts w:ascii="Aptos" w:hAnsi="Aptos" w:eastAsia="Aptos"/>
          <w:b w:val="0"/>
          <w:i w:val="0"/>
          <w:color w:val="000000"/>
          <w:sz w:val="23"/>
        </w:rPr>
        <w:t>Assessment</w:t>
      </w:r>
    </w:p>
    <w:p>
      <w:pPr>
        <w:spacing w:after="40" w:line="252" w:lineRule="auto"/>
        <w:ind w:left="317" w:hanging="202"/>
      </w:pPr>
      <w:r>
        <w:rPr>
          <w:rFonts w:ascii="Aptos" w:hAnsi="Aptos" w:eastAsia="Aptos"/>
          <w:b w:val="0"/>
          <w:i w:val="0"/>
          <w:color w:val="1F2933"/>
          <w:sz w:val="20"/>
        </w:rPr>
        <w:t>• Clinical synthesis: Anxiety remains active and contributes to occupational impairment.</w:t>
      </w:r>
    </w:p>
    <w:p>
      <w:pPr>
        <w:spacing w:after="40" w:line="252" w:lineRule="auto"/>
        <w:ind w:left="317" w:hanging="202"/>
      </w:pPr>
      <w:r>
        <w:rPr>
          <w:rFonts w:ascii="Aptos" w:hAnsi="Aptos" w:eastAsia="Aptos"/>
          <w:b w:val="0"/>
          <w:i w:val="0"/>
          <w:color w:val="1F2933"/>
          <w:sz w:val="20"/>
        </w:rPr>
        <w:t>• Trajectory: Mixed/early improvement.</w:t>
      </w:r>
    </w:p>
    <w:p>
      <w:pPr>
        <w:spacing w:after="40" w:line="252" w:lineRule="auto"/>
        <w:ind w:left="317" w:hanging="202"/>
      </w:pPr>
      <w:r>
        <w:rPr>
          <w:rFonts w:ascii="Aptos" w:hAnsi="Aptos" w:eastAsia="Aptos"/>
          <w:b w:val="0"/>
          <w:i w:val="0"/>
          <w:color w:val="1F2933"/>
          <w:sz w:val="20"/>
        </w:rPr>
        <w:t>• Risk: No risk concerns reported or observed during the session.</w:t>
      </w:r>
    </w:p>
    <w:p>
      <w:pPr>
        <w:spacing w:after="40" w:line="252" w:lineRule="auto"/>
        <w:ind w:left="317" w:hanging="202"/>
      </w:pPr>
      <w:r>
        <w:rPr>
          <w:rFonts w:ascii="Aptos" w:hAnsi="Aptos" w:eastAsia="Aptos"/>
          <w:b w:val="0"/>
          <w:i w:val="0"/>
          <w:color w:val="1F2933"/>
          <w:sz w:val="20"/>
        </w:rPr>
        <w:t>• Continued treatment: Needed to reduce avoidance and improve task initiation.</w:t>
      </w:r>
    </w:p>
    <w:p>
      <w:pPr>
        <w:pStyle w:val="Heading3"/>
        <w:keepNext/>
      </w:pPr>
      <w:r>
        <w:rPr>
          <w:rFonts w:ascii="Aptos" w:hAnsi="Aptos" w:eastAsia="Aptos"/>
          <w:b w:val="0"/>
          <w:i w:val="0"/>
          <w:color w:val="000000"/>
          <w:sz w:val="23"/>
        </w:rPr>
        <w:t>Plan</w:t>
      </w:r>
    </w:p>
    <w:p>
      <w:pPr>
        <w:spacing w:after="40" w:line="252" w:lineRule="auto"/>
        <w:ind w:left="317" w:hanging="202"/>
      </w:pPr>
      <w:r>
        <w:rPr>
          <w:rFonts w:ascii="Aptos" w:hAnsi="Aptos" w:eastAsia="Aptos"/>
          <w:b w:val="0"/>
          <w:i w:val="0"/>
          <w:color w:val="1F2933"/>
          <w:sz w:val="20"/>
        </w:rPr>
        <w:t>• Between-session task: Use the first-small-step strategy for one delayed task and record the outcome.</w:t>
      </w:r>
    </w:p>
    <w:p>
      <w:pPr>
        <w:spacing w:after="40" w:line="252" w:lineRule="auto"/>
        <w:ind w:left="317" w:hanging="202"/>
      </w:pPr>
      <w:r>
        <w:rPr>
          <w:rFonts w:ascii="Aptos" w:hAnsi="Aptos" w:eastAsia="Aptos"/>
          <w:b w:val="0"/>
          <w:i w:val="0"/>
          <w:color w:val="1F2933"/>
          <w:sz w:val="20"/>
        </w:rPr>
        <w:t>• Next-session focus: Review the behavioral experiment and continue cognitive restructuring.</w:t>
      </w:r>
    </w:p>
    <w:p>
      <w:pPr>
        <w:spacing w:after="40" w:line="252" w:lineRule="auto"/>
        <w:ind w:left="317" w:hanging="202"/>
      </w:pPr>
      <w:r>
        <w:rPr>
          <w:rFonts w:ascii="Aptos" w:hAnsi="Aptos" w:eastAsia="Aptos"/>
          <w:b w:val="0"/>
          <w:i w:val="0"/>
          <w:color w:val="1F2933"/>
          <w:sz w:val="20"/>
        </w:rPr>
        <w:t>• Frequency: Weekly psychotherapy.</w:t>
      </w:r>
    </w:p>
    <w:p>
      <w:pPr>
        <w:pStyle w:val="Heading1"/>
        <w:keepNext/>
      </w:pPr>
      <w:r>
        <w:rPr>
          <w:rFonts w:ascii="Aptos" w:hAnsi="Aptos" w:eastAsia="Aptos"/>
          <w:b w:val="0"/>
          <w:i w:val="0"/>
          <w:color w:val="000000"/>
          <w:sz w:val="30"/>
        </w:rPr>
        <w:t>Part 5: One-Minute or Post-Session Capture Form</w:t>
      </w:r>
    </w:p>
    <w:p>
      <w:pPr>
        <w:spacing w:before="0" w:after="100" w:line="259" w:lineRule="auto"/>
      </w:pPr>
      <w:r>
        <w:rPr>
          <w:rFonts w:ascii="Aptos" w:hAnsi="Aptos" w:eastAsia="Aptos"/>
          <w:b w:val="0"/>
          <w:i w:val="0"/>
          <w:color w:val="1F2933"/>
          <w:sz w:val="21"/>
        </w:rPr>
        <w:t>This form is intended to capture enough information to complete either Template A or Template B.</w:t>
      </w:r>
    </w:p>
    <w:p>
      <w:pPr>
        <w:spacing w:before="0" w:after="100" w:line="259" w:lineRule="auto"/>
      </w:pPr>
      <w:r>
        <w:rPr>
          <w:rFonts w:ascii="Aptos" w:hAnsi="Aptos" w:eastAsia="Aptos"/>
          <w:b w:val="0"/>
          <w:i w:val="0"/>
          <w:color w:val="1F2933"/>
          <w:sz w:val="21"/>
        </w:rPr>
        <w:t>It can be completed during the last minute of the session or immediately afterward.</w:t>
      </w:r>
    </w:p>
    <w:p>
      <w:pPr>
        <w:pStyle w:val="Heading2"/>
        <w:keepNext/>
      </w:pPr>
      <w:r>
        <w:rPr>
          <w:rFonts w:ascii="Aptos" w:hAnsi="Aptos" w:eastAsia="Aptos"/>
          <w:b w:val="0"/>
          <w:i w:val="0"/>
          <w:color w:val="000000"/>
          <w:sz w:val="25"/>
        </w:rPr>
        <w:t>Session Capture Checklist</w:t>
      </w:r>
    </w:p>
    <w:p>
      <w:pPr>
        <w:pStyle w:val="Heading3"/>
        <w:keepNext/>
      </w:pPr>
      <w:r>
        <w:rPr>
          <w:rFonts w:ascii="Aptos" w:hAnsi="Aptos" w:eastAsia="Aptos"/>
          <w:b w:val="0"/>
          <w:i w:val="0"/>
          <w:color w:val="000000"/>
          <w:sz w:val="23"/>
        </w:rPr>
        <w:t>Basic encounter information</w:t>
      </w:r>
    </w:p>
    <w:p>
      <w:pPr>
        <w:spacing w:after="40" w:line="252" w:lineRule="auto"/>
        <w:ind w:left="317" w:hanging="202"/>
      </w:pPr>
      <w:r>
        <w:rPr>
          <w:rFonts w:ascii="Aptos" w:hAnsi="Aptos" w:eastAsia="Aptos"/>
          <w:b w:val="0"/>
          <w:i w:val="0"/>
          <w:color w:val="1F2933"/>
          <w:sz w:val="20"/>
        </w:rPr>
        <w:t>• ☐ Date recorded</w:t>
      </w:r>
    </w:p>
    <w:p>
      <w:pPr>
        <w:spacing w:after="40" w:line="252" w:lineRule="auto"/>
        <w:ind w:left="317" w:hanging="202"/>
      </w:pPr>
      <w:r>
        <w:rPr>
          <w:rFonts w:ascii="Aptos" w:hAnsi="Aptos" w:eastAsia="Aptos"/>
          <w:b w:val="0"/>
          <w:i w:val="0"/>
          <w:color w:val="1F2933"/>
          <w:sz w:val="20"/>
        </w:rPr>
        <w:t>• ☐ Session duration recorded accurately</w:t>
      </w:r>
    </w:p>
    <w:p>
      <w:pPr>
        <w:spacing w:after="40" w:line="252" w:lineRule="auto"/>
        <w:ind w:left="317" w:hanging="202"/>
      </w:pPr>
      <w:r>
        <w:rPr>
          <w:rFonts w:ascii="Aptos" w:hAnsi="Aptos" w:eastAsia="Aptos"/>
          <w:b w:val="0"/>
          <w:i w:val="0"/>
          <w:color w:val="1F2933"/>
          <w:sz w:val="20"/>
        </w:rPr>
        <w:t>• ☐ In person</w:t>
      </w:r>
    </w:p>
    <w:p>
      <w:pPr>
        <w:spacing w:after="40" w:line="252" w:lineRule="auto"/>
        <w:ind w:left="317" w:hanging="202"/>
      </w:pPr>
      <w:r>
        <w:rPr>
          <w:rFonts w:ascii="Aptos" w:hAnsi="Aptos" w:eastAsia="Aptos"/>
          <w:b w:val="0"/>
          <w:i w:val="0"/>
          <w:color w:val="1F2933"/>
          <w:sz w:val="20"/>
        </w:rPr>
        <w:t>• ☐ Telehealth</w:t>
      </w:r>
    </w:p>
    <w:p>
      <w:pPr>
        <w:spacing w:after="40" w:line="252" w:lineRule="auto"/>
        <w:ind w:left="317" w:hanging="202"/>
      </w:pPr>
      <w:r>
        <w:rPr>
          <w:rFonts w:ascii="Aptos" w:hAnsi="Aptos" w:eastAsia="Aptos"/>
          <w:b w:val="0"/>
          <w:i w:val="0"/>
          <w:color w:val="1F2933"/>
          <w:sz w:val="20"/>
        </w:rPr>
        <w:t>• ☐ Platform documented</w:t>
      </w:r>
    </w:p>
    <w:p>
      <w:pPr>
        <w:spacing w:after="40" w:line="252" w:lineRule="auto"/>
        <w:ind w:left="317" w:hanging="202"/>
      </w:pPr>
      <w:r>
        <w:rPr>
          <w:rFonts w:ascii="Aptos" w:hAnsi="Aptos" w:eastAsia="Aptos"/>
          <w:b w:val="0"/>
          <w:i w:val="0"/>
          <w:color w:val="1F2933"/>
          <w:sz w:val="20"/>
        </w:rPr>
        <w:t>• ☐ Client identity/privacy confirmed, if applicable</w:t>
      </w:r>
    </w:p>
    <w:p>
      <w:pPr>
        <w:spacing w:after="40" w:line="252" w:lineRule="auto"/>
        <w:ind w:left="317" w:hanging="202"/>
      </w:pPr>
      <w:r>
        <w:rPr>
          <w:rFonts w:ascii="Aptos" w:hAnsi="Aptos" w:eastAsia="Aptos"/>
          <w:b w:val="0"/>
          <w:i w:val="0"/>
          <w:color w:val="1F2933"/>
          <w:sz w:val="20"/>
        </w:rPr>
        <w:t>• ☐ Treatment type/frequency known</w:t>
      </w:r>
    </w:p>
    <w:p>
      <w:pPr>
        <w:pStyle w:val="Heading3"/>
        <w:keepNext/>
      </w:pPr>
      <w:r>
        <w:rPr>
          <w:rFonts w:ascii="Aptos" w:hAnsi="Aptos" w:eastAsia="Aptos"/>
          <w:b w:val="0"/>
          <w:i w:val="0"/>
          <w:color w:val="000000"/>
          <w:sz w:val="23"/>
        </w:rPr>
        <w:t>Subjective: client report</w:t>
      </w:r>
    </w:p>
    <w:p>
      <w:pPr>
        <w:spacing w:after="40" w:line="252" w:lineRule="auto"/>
        <w:ind w:left="317" w:hanging="202"/>
      </w:pPr>
      <w:r>
        <w:rPr>
          <w:rFonts w:ascii="Aptos" w:hAnsi="Aptos" w:eastAsia="Aptos"/>
          <w:b w:val="0"/>
          <w:i w:val="0"/>
          <w:color w:val="1F2933"/>
          <w:sz w:val="20"/>
        </w:rPr>
        <w:t>• Main symptom or concern: ______________________________</w:t>
      </w:r>
    </w:p>
    <w:p>
      <w:pPr>
        <w:spacing w:after="40" w:line="252" w:lineRule="auto"/>
        <w:ind w:left="317" w:hanging="202"/>
      </w:pPr>
      <w:r>
        <w:rPr>
          <w:rFonts w:ascii="Aptos" w:hAnsi="Aptos" w:eastAsia="Aptos"/>
          <w:b w:val="0"/>
          <w:i w:val="0"/>
          <w:color w:val="1F2933"/>
          <w:sz w:val="20"/>
        </w:rPr>
        <w:t>• Important stressor/context: _____________________________</w:t>
      </w:r>
    </w:p>
    <w:p>
      <w:pPr>
        <w:spacing w:after="40" w:line="252" w:lineRule="auto"/>
        <w:ind w:left="317" w:hanging="202"/>
      </w:pPr>
      <w:r>
        <w:rPr>
          <w:rFonts w:ascii="Aptos" w:hAnsi="Aptos" w:eastAsia="Aptos"/>
          <w:b w:val="0"/>
          <w:i w:val="0"/>
          <w:color w:val="1F2933"/>
          <w:sz w:val="20"/>
        </w:rPr>
        <w:t>• Better, worse, stable, or mixed since last session: _______</w:t>
      </w:r>
    </w:p>
    <w:p>
      <w:pPr>
        <w:spacing w:after="40" w:line="252" w:lineRule="auto"/>
        <w:ind w:left="317" w:hanging="202"/>
      </w:pPr>
      <w:r>
        <w:rPr>
          <w:rFonts w:ascii="Aptos" w:hAnsi="Aptos" w:eastAsia="Aptos"/>
          <w:b w:val="0"/>
          <w:i w:val="0"/>
          <w:color w:val="1F2933"/>
          <w:sz w:val="20"/>
        </w:rPr>
        <w:t>• Functional impact:</w:t>
      </w:r>
    </w:p>
    <w:p>
      <w:pPr>
        <w:spacing w:after="40" w:line="252" w:lineRule="auto"/>
        <w:ind w:left="317" w:hanging="202"/>
      </w:pPr>
      <w:r>
        <w:rPr>
          <w:rFonts w:ascii="Aptos" w:hAnsi="Aptos" w:eastAsia="Aptos"/>
          <w:b w:val="0"/>
          <w:i w:val="0"/>
          <w:color w:val="1F2933"/>
          <w:sz w:val="20"/>
        </w:rPr>
        <w:t>• ☐ Work/school</w:t>
      </w:r>
    </w:p>
    <w:p>
      <w:pPr>
        <w:spacing w:after="40" w:line="252" w:lineRule="auto"/>
        <w:ind w:left="317" w:hanging="202"/>
      </w:pPr>
      <w:r>
        <w:rPr>
          <w:rFonts w:ascii="Aptos" w:hAnsi="Aptos" w:eastAsia="Aptos"/>
          <w:b w:val="0"/>
          <w:i w:val="0"/>
          <w:color w:val="1F2933"/>
          <w:sz w:val="20"/>
        </w:rPr>
        <w:t>• ☐ Relationships</w:t>
      </w:r>
    </w:p>
    <w:p>
      <w:pPr>
        <w:spacing w:after="40" w:line="252" w:lineRule="auto"/>
        <w:ind w:left="317" w:hanging="202"/>
      </w:pPr>
      <w:r>
        <w:rPr>
          <w:rFonts w:ascii="Aptos" w:hAnsi="Aptos" w:eastAsia="Aptos"/>
          <w:b w:val="0"/>
          <w:i w:val="0"/>
          <w:color w:val="1F2933"/>
          <w:sz w:val="20"/>
        </w:rPr>
        <w:t>• ☐ Daily living</w:t>
      </w:r>
    </w:p>
    <w:p>
      <w:pPr>
        <w:spacing w:after="40" w:line="252" w:lineRule="auto"/>
        <w:ind w:left="317" w:hanging="202"/>
      </w:pPr>
      <w:r>
        <w:rPr>
          <w:rFonts w:ascii="Aptos" w:hAnsi="Aptos" w:eastAsia="Aptos"/>
          <w:b w:val="0"/>
          <w:i w:val="0"/>
          <w:color w:val="1F2933"/>
          <w:sz w:val="20"/>
        </w:rPr>
        <w:t>• ☐ Sleep</w:t>
      </w:r>
    </w:p>
    <w:p>
      <w:pPr>
        <w:spacing w:after="40" w:line="252" w:lineRule="auto"/>
        <w:ind w:left="317" w:hanging="202"/>
      </w:pPr>
      <w:r>
        <w:rPr>
          <w:rFonts w:ascii="Aptos" w:hAnsi="Aptos" w:eastAsia="Aptos"/>
          <w:b w:val="0"/>
          <w:i w:val="0"/>
          <w:color w:val="1F2933"/>
          <w:sz w:val="20"/>
        </w:rPr>
        <w:t>• ☐ Substance use</w:t>
      </w:r>
    </w:p>
    <w:p>
      <w:pPr>
        <w:spacing w:after="40" w:line="252" w:lineRule="auto"/>
        <w:ind w:left="317" w:hanging="202"/>
      </w:pPr>
      <w:r>
        <w:rPr>
          <w:rFonts w:ascii="Aptos" w:hAnsi="Aptos" w:eastAsia="Aptos"/>
          <w:b w:val="0"/>
          <w:i w:val="0"/>
          <w:color w:val="1F2933"/>
          <w:sz w:val="20"/>
        </w:rPr>
        <w:t>• ☐ Other: __________________</w:t>
      </w:r>
    </w:p>
    <w:p>
      <w:pPr>
        <w:spacing w:after="40" w:line="252" w:lineRule="auto"/>
        <w:ind w:left="317" w:hanging="202"/>
      </w:pPr>
      <w:r>
        <w:rPr>
          <w:rFonts w:ascii="Aptos" w:hAnsi="Aptos" w:eastAsia="Aptos"/>
          <w:b w:val="0"/>
          <w:i w:val="0"/>
          <w:color w:val="1F2933"/>
          <w:sz w:val="20"/>
        </w:rPr>
        <w:t>• Important client wording or quote: ______________________</w:t>
      </w:r>
    </w:p>
    <w:p>
      <w:pPr>
        <w:spacing w:after="40" w:line="252" w:lineRule="auto"/>
        <w:ind w:left="317" w:hanging="202"/>
      </w:pPr>
      <w:r>
        <w:rPr>
          <w:rFonts w:ascii="Aptos" w:hAnsi="Aptos" w:eastAsia="Aptos"/>
          <w:b w:val="0"/>
          <w:i w:val="0"/>
          <w:color w:val="1F2933"/>
          <w:sz w:val="20"/>
        </w:rPr>
        <w:t>• Other clinically relevant report: ________________________</w:t>
      </w:r>
    </w:p>
    <w:p>
      <w:pPr>
        <w:pStyle w:val="Heading3"/>
        <w:keepNext/>
      </w:pPr>
      <w:r>
        <w:rPr>
          <w:rFonts w:ascii="Aptos" w:hAnsi="Aptos" w:eastAsia="Aptos"/>
          <w:b w:val="0"/>
          <w:i w:val="0"/>
          <w:color w:val="000000"/>
          <w:sz w:val="23"/>
        </w:rPr>
        <w:t>Objective: what occurred</w:t>
      </w:r>
    </w:p>
    <w:p>
      <w:pPr>
        <w:spacing w:after="40" w:line="252" w:lineRule="auto"/>
        <w:ind w:left="317" w:hanging="202"/>
      </w:pPr>
      <w:r>
        <w:rPr>
          <w:rFonts w:ascii="Aptos" w:hAnsi="Aptos" w:eastAsia="Aptos"/>
          <w:b w:val="0"/>
          <w:i w:val="0"/>
          <w:color w:val="1F2933"/>
          <w:sz w:val="20"/>
        </w:rPr>
        <w:t>• Main topic addressed: __________________________________</w:t>
      </w:r>
    </w:p>
    <w:p>
      <w:pPr>
        <w:spacing w:after="40" w:line="252" w:lineRule="auto"/>
        <w:ind w:left="317" w:hanging="202"/>
      </w:pPr>
      <w:r>
        <w:rPr>
          <w:rFonts w:ascii="Aptos" w:hAnsi="Aptos" w:eastAsia="Aptos"/>
          <w:b w:val="0"/>
          <w:i w:val="0"/>
          <w:color w:val="1F2933"/>
          <w:sz w:val="20"/>
        </w:rPr>
        <w:t>• Treatment goal/objective addressed: _____________________</w:t>
      </w:r>
    </w:p>
    <w:p>
      <w:pPr>
        <w:spacing w:after="40" w:line="252" w:lineRule="auto"/>
        <w:ind w:left="317" w:hanging="202"/>
      </w:pPr>
      <w:r>
        <w:rPr>
          <w:rFonts w:ascii="Aptos" w:hAnsi="Aptos" w:eastAsia="Aptos"/>
          <w:b w:val="0"/>
          <w:i w:val="0"/>
          <w:color w:val="1F2933"/>
          <w:sz w:val="20"/>
        </w:rPr>
        <w:t>• Intervention actually used: _____________________________</w:t>
      </w:r>
    </w:p>
    <w:p>
      <w:pPr>
        <w:spacing w:after="40" w:line="252" w:lineRule="auto"/>
        <w:ind w:left="317" w:hanging="202"/>
      </w:pPr>
      <w:r>
        <w:rPr>
          <w:rFonts w:ascii="Aptos" w:hAnsi="Aptos" w:eastAsia="Aptos"/>
          <w:b w:val="0"/>
          <w:i w:val="0"/>
          <w:color w:val="1F2933"/>
          <w:sz w:val="20"/>
        </w:rPr>
        <w:t>• How it was applied: ____________________________________</w:t>
      </w:r>
    </w:p>
    <w:p>
      <w:pPr>
        <w:spacing w:after="40" w:line="252" w:lineRule="auto"/>
        <w:ind w:left="317" w:hanging="202"/>
      </w:pPr>
      <w:r>
        <w:rPr>
          <w:rFonts w:ascii="Aptos" w:hAnsi="Aptos" w:eastAsia="Aptos"/>
          <w:b w:val="0"/>
          <w:i w:val="0"/>
          <w:color w:val="1F2933"/>
          <w:sz w:val="20"/>
        </w:rPr>
        <w:t>• What the client practiced, identified, or demonstrated: ___</w:t>
      </w:r>
    </w:p>
    <w:p>
      <w:pPr>
        <w:spacing w:after="40" w:line="252" w:lineRule="auto"/>
        <w:ind w:left="317" w:hanging="202"/>
      </w:pPr>
      <w:r>
        <w:rPr>
          <w:rFonts w:ascii="Aptos" w:hAnsi="Aptos" w:eastAsia="Aptos"/>
          <w:b w:val="0"/>
          <w:i w:val="0"/>
          <w:color w:val="1F2933"/>
          <w:sz w:val="20"/>
        </w:rPr>
        <w:t>• Observable presentation: _______________________________</w:t>
      </w:r>
    </w:p>
    <w:p>
      <w:pPr>
        <w:pStyle w:val="Heading3"/>
        <w:keepNext/>
      </w:pPr>
      <w:r>
        <w:rPr>
          <w:rFonts w:ascii="Aptos" w:hAnsi="Aptos" w:eastAsia="Aptos"/>
          <w:b w:val="0"/>
          <w:i w:val="0"/>
          <w:color w:val="000000"/>
          <w:sz w:val="23"/>
        </w:rPr>
        <w:t>Assessment: clinical meaning</w:t>
      </w:r>
    </w:p>
    <w:p>
      <w:pPr>
        <w:spacing w:after="40" w:line="252" w:lineRule="auto"/>
        <w:ind w:left="317" w:hanging="202"/>
      </w:pPr>
      <w:r>
        <w:rPr>
          <w:rFonts w:ascii="Aptos" w:hAnsi="Aptos" w:eastAsia="Aptos"/>
          <w:b w:val="0"/>
          <w:i w:val="0"/>
          <w:color w:val="1F2933"/>
          <w:sz w:val="20"/>
        </w:rPr>
        <w:t>• Active symptoms/impairment: ____________________________</w:t>
      </w:r>
    </w:p>
    <w:p>
      <w:pPr>
        <w:spacing w:after="40" w:line="252" w:lineRule="auto"/>
        <w:ind w:left="317" w:hanging="202"/>
      </w:pPr>
      <w:r>
        <w:rPr>
          <w:rFonts w:ascii="Aptos" w:hAnsi="Aptos" w:eastAsia="Aptos"/>
          <w:b w:val="0"/>
          <w:i w:val="0"/>
          <w:color w:val="1F2933"/>
          <w:sz w:val="20"/>
        </w:rPr>
        <w:t>• Clinical trajectory:</w:t>
      </w:r>
    </w:p>
    <w:p>
      <w:pPr>
        <w:spacing w:after="40" w:line="252" w:lineRule="auto"/>
        <w:ind w:left="317" w:hanging="202"/>
      </w:pPr>
      <w:r>
        <w:rPr>
          <w:rFonts w:ascii="Aptos" w:hAnsi="Aptos" w:eastAsia="Aptos"/>
          <w:b w:val="0"/>
          <w:i w:val="0"/>
          <w:color w:val="1F2933"/>
          <w:sz w:val="20"/>
        </w:rPr>
        <w:t>• ☐ Improving</w:t>
      </w:r>
    </w:p>
    <w:p>
      <w:pPr>
        <w:spacing w:after="40" w:line="252" w:lineRule="auto"/>
        <w:ind w:left="317" w:hanging="202"/>
      </w:pPr>
      <w:r>
        <w:rPr>
          <w:rFonts w:ascii="Aptos" w:hAnsi="Aptos" w:eastAsia="Aptos"/>
          <w:b w:val="0"/>
          <w:i w:val="0"/>
          <w:color w:val="1F2933"/>
          <w:sz w:val="20"/>
        </w:rPr>
        <w:t>• ☐ Stable</w:t>
      </w:r>
    </w:p>
    <w:p>
      <w:pPr>
        <w:spacing w:after="40" w:line="252" w:lineRule="auto"/>
        <w:ind w:left="317" w:hanging="202"/>
      </w:pPr>
      <w:r>
        <w:rPr>
          <w:rFonts w:ascii="Aptos" w:hAnsi="Aptos" w:eastAsia="Aptos"/>
          <w:b w:val="0"/>
          <w:i w:val="0"/>
          <w:color w:val="1F2933"/>
          <w:sz w:val="20"/>
        </w:rPr>
        <w:t>• ☐ Worsening</w:t>
      </w:r>
    </w:p>
    <w:p>
      <w:pPr>
        <w:spacing w:after="40" w:line="252" w:lineRule="auto"/>
        <w:ind w:left="317" w:hanging="202"/>
      </w:pPr>
      <w:r>
        <w:rPr>
          <w:rFonts w:ascii="Aptos" w:hAnsi="Aptos" w:eastAsia="Aptos"/>
          <w:b w:val="0"/>
          <w:i w:val="0"/>
          <w:color w:val="1F2933"/>
          <w:sz w:val="20"/>
        </w:rPr>
        <w:t>• ☐ Mixed</w:t>
      </w:r>
    </w:p>
    <w:p>
      <w:pPr>
        <w:spacing w:after="40" w:line="252" w:lineRule="auto"/>
        <w:ind w:left="317" w:hanging="202"/>
      </w:pPr>
      <w:r>
        <w:rPr>
          <w:rFonts w:ascii="Aptos" w:hAnsi="Aptos" w:eastAsia="Aptos"/>
          <w:b w:val="0"/>
          <w:i w:val="0"/>
          <w:color w:val="1F2933"/>
          <w:sz w:val="20"/>
        </w:rPr>
        <w:t>• Evidence for that conclusion: ___________________________</w:t>
      </w:r>
    </w:p>
    <w:p>
      <w:pPr>
        <w:spacing w:after="40" w:line="252" w:lineRule="auto"/>
        <w:ind w:left="317" w:hanging="202"/>
      </w:pPr>
      <w:r>
        <w:rPr>
          <w:rFonts w:ascii="Aptos" w:hAnsi="Aptos" w:eastAsia="Aptos"/>
          <w:b w:val="0"/>
          <w:i w:val="0"/>
          <w:color w:val="1F2933"/>
          <w:sz w:val="20"/>
        </w:rPr>
        <w:t>• Response/progress evidence: ____________________________</w:t>
      </w:r>
    </w:p>
    <w:p>
      <w:pPr>
        <w:spacing w:after="40" w:line="252" w:lineRule="auto"/>
        <w:ind w:left="317" w:hanging="202"/>
      </w:pPr>
      <w:r>
        <w:rPr>
          <w:rFonts w:ascii="Aptos" w:hAnsi="Aptos" w:eastAsia="Aptos"/>
          <w:b w:val="0"/>
          <w:i w:val="0"/>
          <w:color w:val="1F2933"/>
          <w:sz w:val="20"/>
        </w:rPr>
        <w:t>• Risk assessed? ☐ Yes ☐ No</w:t>
      </w:r>
    </w:p>
    <w:p>
      <w:pPr>
        <w:spacing w:after="40" w:line="252" w:lineRule="auto"/>
        <w:ind w:left="317" w:hanging="202"/>
      </w:pPr>
      <w:r>
        <w:rPr>
          <w:rFonts w:ascii="Aptos" w:hAnsi="Aptos" w:eastAsia="Aptos"/>
          <w:b w:val="0"/>
          <w:i w:val="0"/>
          <w:color w:val="1F2933"/>
          <w:sz w:val="20"/>
        </w:rPr>
        <w:t>• Risk finding, if assessed: ______________________________</w:t>
      </w:r>
    </w:p>
    <w:p>
      <w:pPr>
        <w:spacing w:after="40" w:line="252" w:lineRule="auto"/>
        <w:ind w:left="317" w:hanging="202"/>
      </w:pPr>
      <w:r>
        <w:rPr>
          <w:rFonts w:ascii="Aptos" w:hAnsi="Aptos" w:eastAsia="Aptos"/>
          <w:b w:val="0"/>
          <w:i w:val="0"/>
          <w:color w:val="1F2933"/>
          <w:sz w:val="20"/>
        </w:rPr>
        <w:t>• Why continued treatment is indicated: ___________________</w:t>
      </w:r>
    </w:p>
    <w:p>
      <w:pPr>
        <w:pStyle w:val="Heading3"/>
        <w:keepNext/>
      </w:pPr>
      <w:r>
        <w:rPr>
          <w:rFonts w:ascii="Aptos" w:hAnsi="Aptos" w:eastAsia="Aptos"/>
          <w:b w:val="0"/>
          <w:i w:val="0"/>
          <w:color w:val="000000"/>
          <w:sz w:val="23"/>
        </w:rPr>
        <w:t>Plan: what happens next</w:t>
      </w:r>
    </w:p>
    <w:p>
      <w:pPr>
        <w:spacing w:after="40" w:line="252" w:lineRule="auto"/>
        <w:ind w:left="317" w:hanging="202"/>
      </w:pPr>
      <w:r>
        <w:rPr>
          <w:rFonts w:ascii="Aptos" w:hAnsi="Aptos" w:eastAsia="Aptos"/>
          <w:b w:val="0"/>
          <w:i w:val="0"/>
          <w:color w:val="1F2933"/>
          <w:sz w:val="20"/>
        </w:rPr>
        <w:t>• Between-session task: _________________________________</w:t>
      </w:r>
    </w:p>
    <w:p>
      <w:pPr>
        <w:spacing w:after="40" w:line="252" w:lineRule="auto"/>
        <w:ind w:left="317" w:hanging="202"/>
      </w:pPr>
      <w:r>
        <w:rPr>
          <w:rFonts w:ascii="Aptos" w:hAnsi="Aptos" w:eastAsia="Aptos"/>
          <w:b w:val="0"/>
          <w:i w:val="0"/>
          <w:color w:val="1F2933"/>
          <w:sz w:val="20"/>
        </w:rPr>
        <w:t>• Next-session focus: ____________________________________</w:t>
      </w:r>
    </w:p>
    <w:p>
      <w:pPr>
        <w:spacing w:after="40" w:line="252" w:lineRule="auto"/>
        <w:ind w:left="317" w:hanging="202"/>
      </w:pPr>
      <w:r>
        <w:rPr>
          <w:rFonts w:ascii="Aptos" w:hAnsi="Aptos" w:eastAsia="Aptos"/>
          <w:b w:val="0"/>
          <w:i w:val="0"/>
          <w:color w:val="1F2933"/>
          <w:sz w:val="20"/>
        </w:rPr>
        <w:t>• Treatment frequency/type: ______________________________</w:t>
      </w:r>
    </w:p>
    <w:p>
      <w:pPr>
        <w:spacing w:after="40" w:line="252" w:lineRule="auto"/>
        <w:ind w:left="317" w:hanging="202"/>
      </w:pPr>
      <w:r>
        <w:rPr>
          <w:rFonts w:ascii="Aptos" w:hAnsi="Aptos" w:eastAsia="Aptos"/>
          <w:b w:val="0"/>
          <w:i w:val="0"/>
          <w:color w:val="1F2933"/>
          <w:sz w:val="20"/>
        </w:rPr>
        <w:t>• Referral or coordination needed: ☐ Yes ☐ No</w:t>
      </w:r>
    </w:p>
    <w:p>
      <w:pPr>
        <w:spacing w:after="40" w:line="252" w:lineRule="auto"/>
        <w:ind w:left="317" w:hanging="202"/>
      </w:pPr>
      <w:r>
        <w:rPr>
          <w:rFonts w:ascii="Aptos" w:hAnsi="Aptos" w:eastAsia="Aptos"/>
          <w:b w:val="0"/>
          <w:i w:val="0"/>
          <w:color w:val="1F2933"/>
          <w:sz w:val="20"/>
        </w:rPr>
        <w:t>• Safety planning or monitoring needed: ☐ Yes ☐ No</w:t>
      </w:r>
    </w:p>
    <w:p>
      <w:pPr>
        <w:spacing w:after="40" w:line="252" w:lineRule="auto"/>
        <w:ind w:left="317" w:hanging="202"/>
      </w:pPr>
      <w:r>
        <w:rPr>
          <w:rFonts w:ascii="Aptos" w:hAnsi="Aptos" w:eastAsia="Aptos"/>
          <w:b w:val="0"/>
          <w:i w:val="0"/>
          <w:color w:val="1F2933"/>
          <w:sz w:val="20"/>
        </w:rPr>
        <w:t>• Client agreement or follow-through: ______________________</w:t>
      </w:r>
    </w:p>
    <w:p>
      <w:pPr>
        <w:pStyle w:val="Heading1"/>
        <w:keepNext/>
      </w:pPr>
      <w:r>
        <w:rPr>
          <w:rFonts w:ascii="Aptos" w:hAnsi="Aptos" w:eastAsia="Aptos"/>
          <w:b w:val="0"/>
          <w:i w:val="0"/>
          <w:color w:val="000000"/>
          <w:sz w:val="30"/>
        </w:rPr>
        <w:t>Part 6: Critical Thinking Prompts</w:t>
      </w:r>
    </w:p>
    <w:p>
      <w:pPr>
        <w:spacing w:before="0" w:after="100" w:line="259" w:lineRule="auto"/>
      </w:pPr>
      <w:r>
        <w:rPr>
          <w:rFonts w:ascii="Aptos" w:hAnsi="Aptos" w:eastAsia="Aptos"/>
          <w:b w:val="0"/>
          <w:i w:val="0"/>
          <w:color w:val="1F2933"/>
          <w:sz w:val="21"/>
        </w:rPr>
        <w:t>Before finalizing a note, ask:</w:t>
      </w:r>
    </w:p>
    <w:p>
      <w:pPr>
        <w:pStyle w:val="Heading2"/>
        <w:keepNext/>
      </w:pPr>
      <w:r>
        <w:rPr>
          <w:rFonts w:ascii="Aptos" w:hAnsi="Aptos" w:eastAsia="Aptos"/>
          <w:b w:val="0"/>
          <w:i w:val="0"/>
          <w:color w:val="000000"/>
          <w:sz w:val="25"/>
        </w:rPr>
        <w:t>About Subjective</w:t>
      </w:r>
    </w:p>
    <w:p>
      <w:pPr>
        <w:spacing w:after="40" w:line="252" w:lineRule="auto"/>
        <w:ind w:left="317" w:hanging="202"/>
      </w:pPr>
      <w:r>
        <w:rPr>
          <w:rFonts w:ascii="Aptos" w:hAnsi="Aptos" w:eastAsia="Aptos"/>
          <w:b w:val="0"/>
          <w:i w:val="0"/>
          <w:color w:val="1F2933"/>
          <w:sz w:val="20"/>
        </w:rPr>
        <w:t>• What did the client actually report?</w:t>
      </w:r>
    </w:p>
    <w:p>
      <w:pPr>
        <w:spacing w:after="40" w:line="252" w:lineRule="auto"/>
        <w:ind w:left="317" w:hanging="202"/>
      </w:pPr>
      <w:r>
        <w:rPr>
          <w:rFonts w:ascii="Aptos" w:hAnsi="Aptos" w:eastAsia="Aptos"/>
          <w:b w:val="0"/>
          <w:i w:val="0"/>
          <w:color w:val="1F2933"/>
          <w:sz w:val="20"/>
        </w:rPr>
        <w:t>• What changed since the prior session?</w:t>
      </w:r>
    </w:p>
    <w:p>
      <w:pPr>
        <w:spacing w:after="40" w:line="252" w:lineRule="auto"/>
        <w:ind w:left="317" w:hanging="202"/>
      </w:pPr>
      <w:r>
        <w:rPr>
          <w:rFonts w:ascii="Aptos" w:hAnsi="Aptos" w:eastAsia="Aptos"/>
          <w:b w:val="0"/>
          <w:i w:val="0"/>
          <w:color w:val="1F2933"/>
          <w:sz w:val="20"/>
        </w:rPr>
        <w:t>• What symptom or concern mattered most today?</w:t>
      </w:r>
    </w:p>
    <w:p>
      <w:pPr>
        <w:spacing w:after="40" w:line="252" w:lineRule="auto"/>
        <w:ind w:left="317" w:hanging="202"/>
      </w:pPr>
      <w:r>
        <w:rPr>
          <w:rFonts w:ascii="Aptos" w:hAnsi="Aptos" w:eastAsia="Aptos"/>
          <w:b w:val="0"/>
          <w:i w:val="0"/>
          <w:color w:val="1F2933"/>
          <w:sz w:val="20"/>
        </w:rPr>
        <w:t>• What area of functioning was affected?</w:t>
      </w:r>
    </w:p>
    <w:p>
      <w:pPr>
        <w:spacing w:after="40" w:line="252" w:lineRule="auto"/>
        <w:ind w:left="317" w:hanging="202"/>
      </w:pPr>
      <w:r>
        <w:rPr>
          <w:rFonts w:ascii="Aptos" w:hAnsi="Aptos" w:eastAsia="Aptos"/>
          <w:b w:val="0"/>
          <w:i w:val="0"/>
          <w:color w:val="1F2933"/>
          <w:sz w:val="20"/>
        </w:rPr>
        <w:t>• Did I accidentally turn an interpretation into a client report?</w:t>
      </w:r>
    </w:p>
    <w:p>
      <w:pPr>
        <w:pStyle w:val="Heading2"/>
        <w:keepNext/>
      </w:pPr>
      <w:r>
        <w:rPr>
          <w:rFonts w:ascii="Aptos" w:hAnsi="Aptos" w:eastAsia="Aptos"/>
          <w:b w:val="0"/>
          <w:i w:val="0"/>
          <w:color w:val="000000"/>
          <w:sz w:val="25"/>
        </w:rPr>
        <w:t>About Objective</w:t>
      </w:r>
    </w:p>
    <w:p>
      <w:pPr>
        <w:spacing w:after="40" w:line="252" w:lineRule="auto"/>
        <w:ind w:left="317" w:hanging="202"/>
      </w:pPr>
      <w:r>
        <w:rPr>
          <w:rFonts w:ascii="Aptos" w:hAnsi="Aptos" w:eastAsia="Aptos"/>
          <w:b w:val="0"/>
          <w:i w:val="0"/>
          <w:color w:val="1F2933"/>
          <w:sz w:val="20"/>
        </w:rPr>
        <w:t>• What did we actually do?</w:t>
      </w:r>
    </w:p>
    <w:p>
      <w:pPr>
        <w:spacing w:after="40" w:line="252" w:lineRule="auto"/>
        <w:ind w:left="317" w:hanging="202"/>
      </w:pPr>
      <w:r>
        <w:rPr>
          <w:rFonts w:ascii="Aptos" w:hAnsi="Aptos" w:eastAsia="Aptos"/>
          <w:b w:val="0"/>
          <w:i w:val="0"/>
          <w:color w:val="1F2933"/>
          <w:sz w:val="20"/>
        </w:rPr>
        <w:t>• Which intervention was applied to which problem?</w:t>
      </w:r>
    </w:p>
    <w:p>
      <w:pPr>
        <w:spacing w:after="40" w:line="252" w:lineRule="auto"/>
        <w:ind w:left="317" w:hanging="202"/>
      </w:pPr>
      <w:r>
        <w:rPr>
          <w:rFonts w:ascii="Aptos" w:hAnsi="Aptos" w:eastAsia="Aptos"/>
          <w:b w:val="0"/>
          <w:i w:val="0"/>
          <w:color w:val="1F2933"/>
          <w:sz w:val="20"/>
        </w:rPr>
        <w:t>• Did I describe the application of the intervention, or only name a technique?</w:t>
      </w:r>
    </w:p>
    <w:p>
      <w:pPr>
        <w:spacing w:after="40" w:line="252" w:lineRule="auto"/>
        <w:ind w:left="317" w:hanging="202"/>
      </w:pPr>
      <w:r>
        <w:rPr>
          <w:rFonts w:ascii="Aptos" w:hAnsi="Aptos" w:eastAsia="Aptos"/>
          <w:b w:val="0"/>
          <w:i w:val="0"/>
          <w:color w:val="1F2933"/>
          <w:sz w:val="20"/>
        </w:rPr>
        <w:t>• What did the client practice, identify, or demonstrate?</w:t>
      </w:r>
    </w:p>
    <w:p>
      <w:pPr>
        <w:spacing w:after="40" w:line="252" w:lineRule="auto"/>
        <w:ind w:left="317" w:hanging="202"/>
      </w:pPr>
      <w:r>
        <w:rPr>
          <w:rFonts w:ascii="Aptos" w:hAnsi="Aptos" w:eastAsia="Aptos"/>
          <w:b w:val="0"/>
          <w:i w:val="0"/>
          <w:color w:val="1F2933"/>
          <w:sz w:val="20"/>
        </w:rPr>
        <w:t>• Did I include observations only when they were actually observed?</w:t>
      </w:r>
    </w:p>
    <w:p>
      <w:pPr>
        <w:pStyle w:val="Heading2"/>
        <w:keepNext/>
      </w:pPr>
      <w:r>
        <w:rPr>
          <w:rFonts w:ascii="Aptos" w:hAnsi="Aptos" w:eastAsia="Aptos"/>
          <w:b w:val="0"/>
          <w:i w:val="0"/>
          <w:color w:val="000000"/>
          <w:sz w:val="25"/>
        </w:rPr>
        <w:t>About Assessment</w:t>
      </w:r>
    </w:p>
    <w:p>
      <w:pPr>
        <w:spacing w:after="40" w:line="252" w:lineRule="auto"/>
        <w:ind w:left="317" w:hanging="202"/>
      </w:pPr>
      <w:r>
        <w:rPr>
          <w:rFonts w:ascii="Aptos" w:hAnsi="Aptos" w:eastAsia="Aptos"/>
          <w:b w:val="0"/>
          <w:i w:val="0"/>
          <w:color w:val="1F2933"/>
          <w:sz w:val="20"/>
        </w:rPr>
        <w:t>• What is my clinical synthesis?</w:t>
      </w:r>
    </w:p>
    <w:p>
      <w:pPr>
        <w:spacing w:after="40" w:line="252" w:lineRule="auto"/>
        <w:ind w:left="317" w:hanging="202"/>
      </w:pPr>
      <w:r>
        <w:rPr>
          <w:rFonts w:ascii="Aptos" w:hAnsi="Aptos" w:eastAsia="Aptos"/>
          <w:b w:val="0"/>
          <w:i w:val="0"/>
          <w:color w:val="1F2933"/>
          <w:sz w:val="20"/>
        </w:rPr>
        <w:t>• Am I merely repeating Subjective and Objective?</w:t>
      </w:r>
    </w:p>
    <w:p>
      <w:pPr>
        <w:spacing w:after="40" w:line="252" w:lineRule="auto"/>
        <w:ind w:left="317" w:hanging="202"/>
      </w:pPr>
      <w:r>
        <w:rPr>
          <w:rFonts w:ascii="Aptos" w:hAnsi="Aptos" w:eastAsia="Aptos"/>
          <w:b w:val="0"/>
          <w:i w:val="0"/>
          <w:color w:val="1F2933"/>
          <w:sz w:val="20"/>
        </w:rPr>
        <w:t>• What evidence supports my statement about progress or deterioration?</w:t>
      </w:r>
    </w:p>
    <w:p>
      <w:pPr>
        <w:spacing w:after="40" w:line="252" w:lineRule="auto"/>
        <w:ind w:left="317" w:hanging="202"/>
      </w:pPr>
      <w:r>
        <w:rPr>
          <w:rFonts w:ascii="Aptos" w:hAnsi="Aptos" w:eastAsia="Aptos"/>
          <w:b w:val="0"/>
          <w:i w:val="0"/>
          <w:color w:val="1F2933"/>
          <w:sz w:val="20"/>
        </w:rPr>
        <w:t>• Am I claiming benefit simply because the client participated?</w:t>
      </w:r>
    </w:p>
    <w:p>
      <w:pPr>
        <w:spacing w:after="40" w:line="252" w:lineRule="auto"/>
        <w:ind w:left="317" w:hanging="202"/>
      </w:pPr>
      <w:r>
        <w:rPr>
          <w:rFonts w:ascii="Aptos" w:hAnsi="Aptos" w:eastAsia="Aptos"/>
          <w:b w:val="0"/>
          <w:i w:val="0"/>
          <w:color w:val="1F2933"/>
          <w:sz w:val="20"/>
        </w:rPr>
        <w:t>• Did I document risk accurately and proportionately?</w:t>
      </w:r>
    </w:p>
    <w:p>
      <w:pPr>
        <w:spacing w:after="40" w:line="252" w:lineRule="auto"/>
        <w:ind w:left="317" w:hanging="202"/>
      </w:pPr>
      <w:r>
        <w:rPr>
          <w:rFonts w:ascii="Aptos" w:hAnsi="Aptos" w:eastAsia="Aptos"/>
          <w:b w:val="0"/>
          <w:i w:val="0"/>
          <w:color w:val="1F2933"/>
          <w:sz w:val="20"/>
        </w:rPr>
        <w:t>• If an extended session was used, did I document why the additional time was clinically necessary?</w:t>
      </w:r>
    </w:p>
    <w:p>
      <w:pPr>
        <w:pStyle w:val="Heading2"/>
        <w:keepNext/>
      </w:pPr>
      <w:r>
        <w:rPr>
          <w:rFonts w:ascii="Aptos" w:hAnsi="Aptos" w:eastAsia="Aptos"/>
          <w:b w:val="0"/>
          <w:i w:val="0"/>
          <w:color w:val="000000"/>
          <w:sz w:val="25"/>
        </w:rPr>
        <w:t>About Plan</w:t>
      </w:r>
    </w:p>
    <w:p>
      <w:pPr>
        <w:spacing w:after="40" w:line="252" w:lineRule="auto"/>
        <w:ind w:left="317" w:hanging="202"/>
      </w:pPr>
      <w:r>
        <w:rPr>
          <w:rFonts w:ascii="Aptos" w:hAnsi="Aptos" w:eastAsia="Aptos"/>
          <w:b w:val="0"/>
          <w:i w:val="0"/>
          <w:color w:val="1F2933"/>
          <w:sz w:val="20"/>
        </w:rPr>
        <w:t>• What will happen between now and next session?</w:t>
      </w:r>
    </w:p>
    <w:p>
      <w:pPr>
        <w:spacing w:after="40" w:line="252" w:lineRule="auto"/>
        <w:ind w:left="317" w:hanging="202"/>
      </w:pPr>
      <w:r>
        <w:rPr>
          <w:rFonts w:ascii="Aptos" w:hAnsi="Aptos" w:eastAsia="Aptos"/>
          <w:b w:val="0"/>
          <w:i w:val="0"/>
          <w:color w:val="1F2933"/>
          <w:sz w:val="20"/>
        </w:rPr>
        <w:t>• Is the task observable?</w:t>
      </w:r>
    </w:p>
    <w:p>
      <w:pPr>
        <w:spacing w:after="40" w:line="252" w:lineRule="auto"/>
        <w:ind w:left="317" w:hanging="202"/>
      </w:pPr>
      <w:r>
        <w:rPr>
          <w:rFonts w:ascii="Aptos" w:hAnsi="Aptos" w:eastAsia="Aptos"/>
          <w:b w:val="0"/>
          <w:i w:val="0"/>
          <w:color w:val="1F2933"/>
          <w:sz w:val="20"/>
        </w:rPr>
        <w:t>• Is the next-session focus specific?</w:t>
      </w:r>
    </w:p>
    <w:p>
      <w:pPr>
        <w:spacing w:after="40" w:line="252" w:lineRule="auto"/>
        <w:ind w:left="317" w:hanging="202"/>
      </w:pPr>
      <w:r>
        <w:rPr>
          <w:rFonts w:ascii="Aptos" w:hAnsi="Aptos" w:eastAsia="Aptos"/>
          <w:b w:val="0"/>
          <w:i w:val="0"/>
          <w:color w:val="1F2933"/>
          <w:sz w:val="20"/>
        </w:rPr>
        <w:t>• Did I preserve the actual treatment frequency?</w:t>
      </w:r>
    </w:p>
    <w:p>
      <w:pPr>
        <w:spacing w:after="40" w:line="252" w:lineRule="auto"/>
        <w:ind w:left="317" w:hanging="202"/>
      </w:pPr>
      <w:r>
        <w:rPr>
          <w:rFonts w:ascii="Aptos" w:hAnsi="Aptos" w:eastAsia="Aptos"/>
          <w:b w:val="0"/>
          <w:i w:val="0"/>
          <w:color w:val="1F2933"/>
          <w:sz w:val="20"/>
        </w:rPr>
        <w:t>• Did I avoid adding a plan that was not discussed or agreed upon?</w:t>
      </w:r>
    </w:p>
    <w:p>
      <w:pPr>
        <w:pStyle w:val="Heading2"/>
        <w:keepNext/>
      </w:pPr>
      <w:r>
        <w:rPr>
          <w:rFonts w:ascii="Aptos" w:hAnsi="Aptos" w:eastAsia="Aptos"/>
          <w:b w:val="0"/>
          <w:i w:val="0"/>
          <w:color w:val="000000"/>
          <w:sz w:val="25"/>
        </w:rPr>
        <w:t>About the whole note</w:t>
      </w:r>
    </w:p>
    <w:p>
      <w:pPr>
        <w:spacing w:after="40" w:line="252" w:lineRule="auto"/>
        <w:ind w:left="317" w:hanging="202"/>
      </w:pPr>
      <w:r>
        <w:rPr>
          <w:rFonts w:ascii="Aptos" w:hAnsi="Aptos" w:eastAsia="Aptos"/>
          <w:b w:val="0"/>
          <w:i w:val="0"/>
          <w:color w:val="1F2933"/>
          <w:sz w:val="20"/>
        </w:rPr>
        <w:t>• Is every statement supported by the session?</w:t>
      </w:r>
    </w:p>
    <w:p>
      <w:pPr>
        <w:spacing w:after="40" w:line="252" w:lineRule="auto"/>
        <w:ind w:left="317" w:hanging="202"/>
      </w:pPr>
      <w:r>
        <w:rPr>
          <w:rFonts w:ascii="Aptos" w:hAnsi="Aptos" w:eastAsia="Aptos"/>
          <w:b w:val="0"/>
          <w:i w:val="0"/>
          <w:color w:val="1F2933"/>
          <w:sz w:val="20"/>
        </w:rPr>
        <w:t>• Did I omit irrelevant detail?</w:t>
      </w:r>
    </w:p>
    <w:p>
      <w:pPr>
        <w:spacing w:after="40" w:line="252" w:lineRule="auto"/>
        <w:ind w:left="317" w:hanging="202"/>
      </w:pPr>
      <w:r>
        <w:rPr>
          <w:rFonts w:ascii="Aptos" w:hAnsi="Aptos" w:eastAsia="Aptos"/>
          <w:b w:val="0"/>
          <w:i w:val="0"/>
          <w:color w:val="1F2933"/>
          <w:sz w:val="20"/>
        </w:rPr>
        <w:t>• Are the four sections distinct?</w:t>
      </w:r>
    </w:p>
    <w:p>
      <w:pPr>
        <w:spacing w:after="40" w:line="252" w:lineRule="auto"/>
        <w:ind w:left="317" w:hanging="202"/>
      </w:pPr>
      <w:r>
        <w:rPr>
          <w:rFonts w:ascii="Aptos" w:hAnsi="Aptos" w:eastAsia="Aptos"/>
          <w:b w:val="0"/>
          <w:i w:val="0"/>
          <w:color w:val="1F2933"/>
          <w:sz w:val="20"/>
        </w:rPr>
        <w:t>• Did I use the client’s identifier appropriately?</w:t>
      </w:r>
    </w:p>
    <w:p>
      <w:pPr>
        <w:spacing w:after="40" w:line="252" w:lineRule="auto"/>
        <w:ind w:left="317" w:hanging="202"/>
      </w:pPr>
      <w:r>
        <w:rPr>
          <w:rFonts w:ascii="Aptos" w:hAnsi="Aptos" w:eastAsia="Aptos"/>
          <w:b w:val="0"/>
          <w:i w:val="0"/>
          <w:color w:val="1F2933"/>
          <w:sz w:val="20"/>
        </w:rPr>
        <w:t>• Did I avoid unsupported certainty?</w:t>
      </w:r>
    </w:p>
    <w:p>
      <w:pPr>
        <w:spacing w:after="40" w:line="252" w:lineRule="auto"/>
        <w:ind w:left="317" w:hanging="202"/>
      </w:pPr>
      <w:r>
        <w:rPr>
          <w:rFonts w:ascii="Aptos" w:hAnsi="Aptos" w:eastAsia="Aptos"/>
          <w:b w:val="0"/>
          <w:i w:val="0"/>
          <w:color w:val="1F2933"/>
          <w:sz w:val="20"/>
        </w:rPr>
        <w:t>• Could another clinician understand what happened and what should happen next?</w:t>
      </w:r>
    </w:p>
    <w:p>
      <w:pPr>
        <w:pStyle w:val="Heading1"/>
        <w:keepNext/>
      </w:pPr>
      <w:r>
        <w:rPr>
          <w:rFonts w:ascii="Aptos" w:hAnsi="Aptos" w:eastAsia="Aptos"/>
          <w:b w:val="0"/>
          <w:i w:val="0"/>
          <w:color w:val="000000"/>
          <w:sz w:val="30"/>
        </w:rPr>
        <w:t>Part 7: Building a Sustainable Documentation Routine</w:t>
      </w:r>
    </w:p>
    <w:p>
      <w:pPr>
        <w:spacing w:before="0" w:after="100" w:line="259" w:lineRule="auto"/>
      </w:pPr>
      <w:r>
        <w:rPr>
          <w:rFonts w:ascii="Aptos" w:hAnsi="Aptos" w:eastAsia="Aptos"/>
          <w:b w:val="0"/>
          <w:i w:val="0"/>
          <w:color w:val="1F2933"/>
          <w:sz w:val="21"/>
        </w:rPr>
        <w:t>The goal is not to “race” through documentation. The goal is to understand the actual time and attention required, then design a workflow that fits the clinician.</w:t>
      </w:r>
    </w:p>
    <w:p>
      <w:pPr>
        <w:pStyle w:val="Heading2"/>
        <w:keepNext/>
      </w:pPr>
      <w:r>
        <w:rPr>
          <w:rFonts w:ascii="Aptos" w:hAnsi="Aptos" w:eastAsia="Aptos"/>
          <w:b w:val="0"/>
          <w:i w:val="0"/>
          <w:color w:val="000000"/>
          <w:sz w:val="25"/>
        </w:rPr>
        <w:t>Step 1: Establish a baseline</w:t>
      </w:r>
    </w:p>
    <w:p>
      <w:pPr>
        <w:spacing w:before="0" w:after="100" w:line="259" w:lineRule="auto"/>
      </w:pPr>
      <w:r>
        <w:rPr>
          <w:rFonts w:ascii="Aptos" w:hAnsi="Aptos" w:eastAsia="Aptos"/>
          <w:b w:val="0"/>
          <w:i w:val="0"/>
          <w:color w:val="1F2933"/>
          <w:sz w:val="21"/>
        </w:rPr>
        <w:t>Use a timer for several ordinary notes.</w:t>
      </w:r>
    </w:p>
    <w:p>
      <w:pPr>
        <w:spacing w:before="0" w:after="100" w:line="259" w:lineRule="auto"/>
      </w:pPr>
      <w:r>
        <w:rPr>
          <w:rFonts w:ascii="Aptos" w:hAnsi="Aptos" w:eastAsia="Aptos"/>
          <w:b w:val="0"/>
          <w:i w:val="0"/>
          <w:color w:val="1F2933"/>
          <w:sz w:val="21"/>
        </w:rPr>
        <w:t>The purpose is not to pressure yourself or create an unrealistic performance standard. The purpose is to answer:</w:t>
      </w:r>
    </w:p>
    <w:p>
      <w:pPr>
        <w:pStyle w:val="Quote"/>
        <w:spacing w:before="60" w:after="120" w:line="252" w:lineRule="auto"/>
        <w:ind w:left="360" w:right="216"/>
      </w:pPr>
      <w:r>
        <w:rPr>
          <w:rFonts w:ascii="Aptos" w:hAnsi="Aptos" w:eastAsia="Aptos"/>
          <w:b w:val="0"/>
          <w:i w:val="0"/>
          <w:color w:val="2F5D87"/>
          <w:sz w:val="20"/>
        </w:rPr>
        <w:t>How long does it actually take me to complete one note from start to finish when I am working with ordinary focus?</w:t>
      </w:r>
    </w:p>
    <w:p>
      <w:pPr>
        <w:spacing w:before="0" w:after="100" w:line="259" w:lineRule="auto"/>
      </w:pPr>
      <w:r>
        <w:rPr>
          <w:rFonts w:ascii="Aptos" w:hAnsi="Aptos" w:eastAsia="Aptos"/>
          <w:b w:val="0"/>
          <w:i w:val="0"/>
          <w:color w:val="1F2933"/>
          <w:sz w:val="21"/>
        </w:rPr>
        <w:t>Track:</w:t>
      </w:r>
    </w:p>
    <w:p>
      <w:pPr>
        <w:spacing w:after="40" w:line="252" w:lineRule="auto"/>
        <w:ind w:left="317" w:hanging="202"/>
      </w:pPr>
      <w:r>
        <w:rPr>
          <w:rFonts w:ascii="Aptos" w:hAnsi="Aptos" w:eastAsia="Aptos"/>
          <w:b w:val="0"/>
          <w:i w:val="0"/>
          <w:color w:val="1F2933"/>
          <w:sz w:val="20"/>
        </w:rPr>
        <w:t>• Total time.</w:t>
      </w:r>
    </w:p>
    <w:p>
      <w:pPr>
        <w:spacing w:after="40" w:line="252" w:lineRule="auto"/>
        <w:ind w:left="317" w:hanging="202"/>
      </w:pPr>
      <w:r>
        <w:rPr>
          <w:rFonts w:ascii="Aptos" w:hAnsi="Aptos" w:eastAsia="Aptos"/>
          <w:b w:val="0"/>
          <w:i w:val="0"/>
          <w:color w:val="1F2933"/>
          <w:sz w:val="20"/>
        </w:rPr>
        <w:t>• Whether the note was completed in one sitting.</w:t>
      </w:r>
    </w:p>
    <w:p>
      <w:pPr>
        <w:spacing w:after="40" w:line="252" w:lineRule="auto"/>
        <w:ind w:left="317" w:hanging="202"/>
      </w:pPr>
      <w:r>
        <w:rPr>
          <w:rFonts w:ascii="Aptos" w:hAnsi="Aptos" w:eastAsia="Aptos"/>
          <w:b w:val="0"/>
          <w:i w:val="0"/>
          <w:color w:val="1F2933"/>
          <w:sz w:val="20"/>
        </w:rPr>
        <w:t>• Where attention drifted.</w:t>
      </w:r>
    </w:p>
    <w:p>
      <w:pPr>
        <w:spacing w:after="40" w:line="252" w:lineRule="auto"/>
        <w:ind w:left="317" w:hanging="202"/>
      </w:pPr>
      <w:r>
        <w:rPr>
          <w:rFonts w:ascii="Aptos" w:hAnsi="Aptos" w:eastAsia="Aptos"/>
          <w:b w:val="0"/>
          <w:i w:val="0"/>
          <w:color w:val="1F2933"/>
          <w:sz w:val="20"/>
        </w:rPr>
        <w:t>• Which section took the longest.</w:t>
      </w:r>
    </w:p>
    <w:p>
      <w:pPr>
        <w:spacing w:after="40" w:line="252" w:lineRule="auto"/>
        <w:ind w:left="317" w:hanging="202"/>
      </w:pPr>
      <w:r>
        <w:rPr>
          <w:rFonts w:ascii="Aptos" w:hAnsi="Aptos" w:eastAsia="Aptos"/>
          <w:b w:val="0"/>
          <w:i w:val="0"/>
          <w:color w:val="1F2933"/>
          <w:sz w:val="20"/>
        </w:rPr>
        <w:t>• Whether you were searching for information or deciding what to say.</w:t>
      </w:r>
    </w:p>
    <w:p>
      <w:pPr>
        <w:spacing w:after="40" w:line="252" w:lineRule="auto"/>
        <w:ind w:left="317" w:hanging="202"/>
      </w:pPr>
      <w:r>
        <w:rPr>
          <w:rFonts w:ascii="Aptos" w:hAnsi="Aptos" w:eastAsia="Aptos"/>
          <w:b w:val="0"/>
          <w:i w:val="0"/>
          <w:color w:val="1F2933"/>
          <w:sz w:val="20"/>
        </w:rPr>
        <w:t>• Whether the note was delayed because of emotional avoidance, uncertainty, fatigue, interruptions, or competing tasks.</w:t>
      </w:r>
    </w:p>
    <w:p>
      <w:pPr>
        <w:spacing w:before="0" w:after="100" w:line="259" w:lineRule="auto"/>
      </w:pPr>
      <w:r>
        <w:rPr>
          <w:rFonts w:ascii="Aptos" w:hAnsi="Aptos" w:eastAsia="Aptos"/>
          <w:b w:val="0"/>
          <w:i w:val="0"/>
          <w:color w:val="1F2933"/>
          <w:sz w:val="21"/>
        </w:rPr>
        <w:t>A baseline might reveal:</w:t>
      </w:r>
    </w:p>
    <w:tbl>
      <w:tblPr>
        <w:tblW w:type="auto" w:w="0"/>
        <w:jc w:val="center"/>
        <w:tblLayout w:type="fixed"/>
        <w:tblLook w:firstColumn="1" w:firstRow="1" w:lastColumn="0" w:lastRow="0" w:noHBand="0" w:noVBand="1" w:val="04A0"/>
        <w:tblBorders>
          <w:top w:val="single" w:sz="6" w:space="0" w:color="D9E2EA"/>
          <w:left w:val="single" w:sz="6" w:space="0" w:color="D9E2EA"/>
          <w:bottom w:val="single" w:sz="6" w:space="0" w:color="D9E2EA"/>
          <w:right w:val="single" w:sz="6" w:space="0" w:color="D9E2EA"/>
          <w:insideH w:val="single" w:sz="6" w:space="0" w:color="D9E2EA"/>
          <w:insideV w:val="single" w:sz="6" w:space="0" w:color="D9E2EA"/>
        </w:tblBorders>
      </w:tblPr>
      <w:tblGrid>
        <w:gridCol w:w="3293"/>
        <w:gridCol w:w="3293"/>
        <w:gridCol w:w="3293"/>
      </w:tblGrid>
      <w:tr>
        <w:tc>
          <w:tcPr>
            <w:tcW w:type="dxa" w:w="3293"/>
            <w:vAlign w:val="center"/>
            <w:tcMar>
              <w:top w:w="100" w:type="dxa"/>
              <w:start w:w="130" w:type="dxa"/>
              <w:bottom w:w="100" w:type="dxa"/>
              <w:end w:w="130" w:type="dxa"/>
            </w:tcMar>
            <w:shd w:fill="2F5D87"/>
          </w:tcPr>
          <w:p>
            <w:pPr>
              <w:spacing w:after="0" w:line="240" w:lineRule="auto"/>
            </w:pPr>
            <w:r>
              <w:rPr>
                <w:rFonts w:ascii="Aptos" w:hAnsi="Aptos" w:eastAsia="Aptos"/>
                <w:b/>
                <w:i w:val="0"/>
                <w:color w:val="FFFFFF"/>
                <w:sz w:val="18"/>
              </w:rPr>
              <w:t>Note</w:t>
            </w:r>
          </w:p>
        </w:tc>
        <w:tc>
          <w:tcPr>
            <w:tcW w:type="dxa" w:w="3293"/>
            <w:vAlign w:val="center"/>
            <w:tcMar>
              <w:top w:w="100" w:type="dxa"/>
              <w:start w:w="130" w:type="dxa"/>
              <w:bottom w:w="100" w:type="dxa"/>
              <w:end w:w="130" w:type="dxa"/>
            </w:tcMar>
            <w:shd w:fill="2F5D87"/>
          </w:tcPr>
          <w:p>
            <w:pPr>
              <w:spacing w:after="0" w:line="240" w:lineRule="auto"/>
            </w:pPr>
            <w:r>
              <w:rPr>
                <w:rFonts w:ascii="Aptos" w:hAnsi="Aptos" w:eastAsia="Aptos"/>
                <w:b/>
                <w:i w:val="0"/>
                <w:color w:val="FFFFFF"/>
                <w:sz w:val="18"/>
              </w:rPr>
              <w:t>Total time</w:t>
            </w:r>
          </w:p>
        </w:tc>
        <w:tc>
          <w:tcPr>
            <w:tcW w:type="dxa" w:w="3293"/>
            <w:vAlign w:val="center"/>
            <w:tcMar>
              <w:top w:w="100" w:type="dxa"/>
              <w:start w:w="130" w:type="dxa"/>
              <w:bottom w:w="100" w:type="dxa"/>
              <w:end w:w="130" w:type="dxa"/>
            </w:tcMar>
            <w:shd w:fill="2F5D87"/>
          </w:tcPr>
          <w:p>
            <w:pPr>
              <w:spacing w:after="0" w:line="240" w:lineRule="auto"/>
            </w:pPr>
            <w:r>
              <w:rPr>
                <w:rFonts w:ascii="Aptos" w:hAnsi="Aptos" w:eastAsia="Aptos"/>
                <w:b/>
                <w:i w:val="0"/>
                <w:color w:val="FFFFFF"/>
                <w:sz w:val="18"/>
              </w:rPr>
              <w:t>Main obstacle</w:t>
            </w:r>
          </w:p>
        </w:tc>
      </w:tr>
      <w:tr>
        <w:tc>
          <w:tcPr>
            <w:tcW w:type="dxa" w:w="3293"/>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1</w:t>
            </w:r>
          </w:p>
        </w:tc>
        <w:tc>
          <w:tcPr>
            <w:tcW w:type="dxa" w:w="3293"/>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18 minutes</w:t>
            </w:r>
          </w:p>
        </w:tc>
        <w:tc>
          <w:tcPr>
            <w:tcW w:type="dxa" w:w="3293"/>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Reconstructing the session</w:t>
            </w:r>
          </w:p>
        </w:tc>
      </w:tr>
      <w:tr>
        <w:tc>
          <w:tcPr>
            <w:tcW w:type="dxa" w:w="3293"/>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2</w:t>
            </w:r>
          </w:p>
        </w:tc>
        <w:tc>
          <w:tcPr>
            <w:tcW w:type="dxa" w:w="3293"/>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12 minutes</w:t>
            </w:r>
          </w:p>
        </w:tc>
        <w:tc>
          <w:tcPr>
            <w:tcW w:type="dxa" w:w="3293"/>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Uncertainty about assessment wording</w:t>
            </w:r>
          </w:p>
        </w:tc>
      </w:tr>
      <w:tr>
        <w:tc>
          <w:tcPr>
            <w:tcW w:type="dxa" w:w="3293"/>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3</w:t>
            </w:r>
          </w:p>
        </w:tc>
        <w:tc>
          <w:tcPr>
            <w:tcW w:type="dxa" w:w="3293"/>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9 minutes</w:t>
            </w:r>
          </w:p>
        </w:tc>
        <w:tc>
          <w:tcPr>
            <w:tcW w:type="dxa" w:w="3293"/>
            <w:vAlign w:val="center"/>
            <w:tcMar>
              <w:top w:w="100" w:type="dxa"/>
              <w:start w:w="130" w:type="dxa"/>
              <w:bottom w:w="100" w:type="dxa"/>
              <w:end w:w="130" w:type="dxa"/>
            </w:tcMar>
          </w:tcPr>
          <w:p>
            <w:pPr>
              <w:spacing w:after="0" w:line="240" w:lineRule="auto"/>
            </w:pPr>
            <w:r>
              <w:rPr>
                <w:rFonts w:ascii="Aptos" w:hAnsi="Aptos" w:eastAsia="Aptos"/>
                <w:b w:val="0"/>
                <w:i w:val="0"/>
                <w:color w:val="1F2933"/>
                <w:sz w:val="18"/>
              </w:rPr>
              <w:t>Template made structure easier</w:t>
            </w:r>
          </w:p>
        </w:tc>
      </w:tr>
      <w:tr>
        <w:tc>
          <w:tcPr>
            <w:tcW w:type="dxa" w:w="3293"/>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4</w:t>
            </w:r>
          </w:p>
        </w:tc>
        <w:tc>
          <w:tcPr>
            <w:tcW w:type="dxa" w:w="3293"/>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15 minutes</w:t>
            </w:r>
          </w:p>
        </w:tc>
        <w:tc>
          <w:tcPr>
            <w:tcW w:type="dxa" w:w="3293"/>
            <w:vAlign w:val="center"/>
            <w:tcMar>
              <w:top w:w="100" w:type="dxa"/>
              <w:start w:w="130" w:type="dxa"/>
              <w:bottom w:w="100" w:type="dxa"/>
              <w:end w:w="130" w:type="dxa"/>
            </w:tcMar>
            <w:shd w:fill="F5F9FC"/>
          </w:tcPr>
          <w:p>
            <w:pPr>
              <w:spacing w:after="0" w:line="240" w:lineRule="auto"/>
            </w:pPr>
            <w:r>
              <w:rPr>
                <w:rFonts w:ascii="Aptos" w:hAnsi="Aptos" w:eastAsia="Aptos"/>
                <w:b w:val="0"/>
                <w:i w:val="0"/>
                <w:color w:val="1F2933"/>
                <w:sz w:val="18"/>
              </w:rPr>
              <w:t>Interrupted twice</w:t>
            </w:r>
          </w:p>
        </w:tc>
      </w:tr>
    </w:tbl>
    <w:p>
      <w:pPr>
        <w:spacing w:after="20"/>
      </w:pPr>
    </w:p>
    <w:p>
      <w:pPr>
        <w:spacing w:before="0" w:after="100" w:line="259" w:lineRule="auto"/>
      </w:pPr>
      <w:r>
        <w:rPr>
          <w:rFonts w:ascii="Aptos" w:hAnsi="Aptos" w:eastAsia="Aptos"/>
          <w:b w:val="0"/>
          <w:i w:val="0"/>
          <w:color w:val="1F2933"/>
          <w:sz w:val="21"/>
        </w:rPr>
        <w:t>The value is not the number itself. The value is learning what is consuming time.</w:t>
      </w:r>
    </w:p>
    <w:p>
      <w:pPr>
        <w:pStyle w:val="Heading2"/>
        <w:keepNext/>
      </w:pPr>
      <w:r>
        <w:rPr>
          <w:rFonts w:ascii="Aptos" w:hAnsi="Aptos" w:eastAsia="Aptos"/>
          <w:b w:val="0"/>
          <w:i w:val="0"/>
          <w:color w:val="000000"/>
          <w:sz w:val="25"/>
        </w:rPr>
        <w:t>Step 2: Test one note at a time</w:t>
      </w:r>
    </w:p>
    <w:p>
      <w:pPr>
        <w:spacing w:before="0" w:after="100" w:line="259" w:lineRule="auto"/>
      </w:pPr>
      <w:r>
        <w:rPr>
          <w:rFonts w:ascii="Aptos" w:hAnsi="Aptos" w:eastAsia="Aptos"/>
          <w:b w:val="0"/>
          <w:i w:val="0"/>
          <w:color w:val="1F2933"/>
          <w:sz w:val="21"/>
        </w:rPr>
        <w:t>Try an atomic approach:</w:t>
      </w:r>
    </w:p>
    <w:p>
      <w:pPr>
        <w:spacing w:after="40" w:line="252" w:lineRule="auto"/>
        <w:ind w:left="317" w:hanging="259"/>
      </w:pPr>
      <w:r>
        <w:rPr>
          <w:rFonts w:ascii="Aptos" w:hAnsi="Aptos" w:eastAsia="Aptos"/>
          <w:b w:val="0"/>
          <w:i w:val="0"/>
          <w:color w:val="1F2933"/>
          <w:sz w:val="20"/>
        </w:rPr>
        <w:t>1. Complete one note.</w:t>
      </w:r>
    </w:p>
    <w:p>
      <w:pPr>
        <w:spacing w:after="40" w:line="252" w:lineRule="auto"/>
        <w:ind w:left="317" w:hanging="259"/>
      </w:pPr>
      <w:r>
        <w:rPr>
          <w:rFonts w:ascii="Aptos" w:hAnsi="Aptos" w:eastAsia="Aptos"/>
          <w:b w:val="0"/>
          <w:i w:val="0"/>
          <w:color w:val="1F2933"/>
          <w:sz w:val="20"/>
        </w:rPr>
        <w:t>2. Stop.</w:t>
      </w:r>
    </w:p>
    <w:p>
      <w:pPr>
        <w:spacing w:after="40" w:line="252" w:lineRule="auto"/>
        <w:ind w:left="317" w:hanging="259"/>
      </w:pPr>
      <w:r>
        <w:rPr>
          <w:rFonts w:ascii="Aptos" w:hAnsi="Aptos" w:eastAsia="Aptos"/>
          <w:b w:val="0"/>
          <w:i w:val="0"/>
          <w:color w:val="1F2933"/>
          <w:sz w:val="20"/>
        </w:rPr>
        <w:t>3. Take a short break.</w:t>
      </w:r>
    </w:p>
    <w:p>
      <w:pPr>
        <w:spacing w:after="40" w:line="252" w:lineRule="auto"/>
        <w:ind w:left="317" w:hanging="259"/>
      </w:pPr>
      <w:r>
        <w:rPr>
          <w:rFonts w:ascii="Aptos" w:hAnsi="Aptos" w:eastAsia="Aptos"/>
          <w:b w:val="0"/>
          <w:i w:val="0"/>
          <w:color w:val="1F2933"/>
          <w:sz w:val="20"/>
        </w:rPr>
        <w:t>4. Return for another note.</w:t>
      </w:r>
    </w:p>
    <w:p>
      <w:pPr>
        <w:spacing w:before="0" w:after="100" w:line="259" w:lineRule="auto"/>
      </w:pPr>
      <w:r>
        <w:rPr>
          <w:rFonts w:ascii="Aptos" w:hAnsi="Aptos" w:eastAsia="Aptos"/>
          <w:b w:val="0"/>
          <w:i w:val="0"/>
          <w:color w:val="1F2933"/>
          <w:sz w:val="21"/>
        </w:rPr>
        <w:t>This can help determine whether the barrier is:</w:t>
      </w:r>
    </w:p>
    <w:p>
      <w:pPr>
        <w:spacing w:after="40" w:line="252" w:lineRule="auto"/>
        <w:ind w:left="317" w:hanging="202"/>
      </w:pPr>
      <w:r>
        <w:rPr>
          <w:rFonts w:ascii="Aptos" w:hAnsi="Aptos" w:eastAsia="Aptos"/>
          <w:b w:val="0"/>
          <w:i w:val="0"/>
          <w:color w:val="1F2933"/>
          <w:sz w:val="20"/>
        </w:rPr>
        <w:t>• The length of the task.</w:t>
      </w:r>
    </w:p>
    <w:p>
      <w:pPr>
        <w:spacing w:after="40" w:line="252" w:lineRule="auto"/>
        <w:ind w:left="317" w:hanging="202"/>
      </w:pPr>
      <w:r>
        <w:rPr>
          <w:rFonts w:ascii="Aptos" w:hAnsi="Aptos" w:eastAsia="Aptos"/>
          <w:b w:val="0"/>
          <w:i w:val="0"/>
          <w:color w:val="1F2933"/>
          <w:sz w:val="20"/>
        </w:rPr>
        <w:t>• Difficulty starting.</w:t>
      </w:r>
    </w:p>
    <w:p>
      <w:pPr>
        <w:spacing w:after="40" w:line="252" w:lineRule="auto"/>
        <w:ind w:left="317" w:hanging="202"/>
      </w:pPr>
      <w:r>
        <w:rPr>
          <w:rFonts w:ascii="Aptos" w:hAnsi="Aptos" w:eastAsia="Aptos"/>
          <w:b w:val="0"/>
          <w:i w:val="0"/>
          <w:color w:val="1F2933"/>
          <w:sz w:val="20"/>
        </w:rPr>
        <w:t>• Emotional avoidance.</w:t>
      </w:r>
    </w:p>
    <w:p>
      <w:pPr>
        <w:spacing w:after="40" w:line="252" w:lineRule="auto"/>
        <w:ind w:left="317" w:hanging="202"/>
      </w:pPr>
      <w:r>
        <w:rPr>
          <w:rFonts w:ascii="Aptos" w:hAnsi="Aptos" w:eastAsia="Aptos"/>
          <w:b w:val="0"/>
          <w:i w:val="0"/>
          <w:color w:val="1F2933"/>
          <w:sz w:val="20"/>
        </w:rPr>
        <w:t>• Loss of attention after several notes.</w:t>
      </w:r>
    </w:p>
    <w:p>
      <w:pPr>
        <w:spacing w:after="40" w:line="252" w:lineRule="auto"/>
        <w:ind w:left="317" w:hanging="202"/>
      </w:pPr>
      <w:r>
        <w:rPr>
          <w:rFonts w:ascii="Aptos" w:hAnsi="Aptos" w:eastAsia="Aptos"/>
          <w:b w:val="0"/>
          <w:i w:val="0"/>
          <w:color w:val="1F2933"/>
          <w:sz w:val="20"/>
        </w:rPr>
        <w:t>• Repeated switching between tasks.</w:t>
      </w:r>
    </w:p>
    <w:p>
      <w:pPr>
        <w:spacing w:after="40" w:line="252" w:lineRule="auto"/>
        <w:ind w:left="317" w:hanging="202"/>
      </w:pPr>
      <w:r>
        <w:rPr>
          <w:rFonts w:ascii="Aptos" w:hAnsi="Aptos" w:eastAsia="Aptos"/>
          <w:b w:val="0"/>
          <w:i w:val="0"/>
          <w:color w:val="1F2933"/>
          <w:sz w:val="20"/>
        </w:rPr>
        <w:t>• Uncertainty about what belongs in each section.</w:t>
      </w:r>
    </w:p>
    <w:p>
      <w:pPr>
        <w:pStyle w:val="Heading2"/>
        <w:keepNext/>
      </w:pPr>
      <w:r>
        <w:rPr>
          <w:rFonts w:ascii="Aptos" w:hAnsi="Aptos" w:eastAsia="Aptos"/>
          <w:b w:val="0"/>
          <w:i w:val="0"/>
          <w:color w:val="000000"/>
          <w:sz w:val="25"/>
        </w:rPr>
        <w:t>Step 3: Experiment with documentation blocks</w:t>
      </w:r>
    </w:p>
    <w:p>
      <w:pPr>
        <w:spacing w:before="0" w:after="100" w:line="259" w:lineRule="auto"/>
      </w:pPr>
      <w:r>
        <w:rPr>
          <w:rFonts w:ascii="Aptos" w:hAnsi="Aptos" w:eastAsia="Aptos"/>
          <w:b w:val="0"/>
          <w:i w:val="0"/>
          <w:color w:val="1F2933"/>
          <w:sz w:val="21"/>
        </w:rPr>
        <w:t>Some clinicians prefer completing several notes in one focused block. Others work better with smaller repetitions.</w:t>
      </w:r>
    </w:p>
    <w:p>
      <w:pPr>
        <w:spacing w:before="0" w:after="100" w:line="259" w:lineRule="auto"/>
      </w:pPr>
      <w:r>
        <w:rPr>
          <w:rFonts w:ascii="Aptos" w:hAnsi="Aptos" w:eastAsia="Aptos"/>
          <w:b w:val="0"/>
          <w:i w:val="0"/>
          <w:color w:val="1F2933"/>
          <w:sz w:val="21"/>
        </w:rPr>
        <w:t>Possible experiments:</w:t>
      </w:r>
    </w:p>
    <w:p>
      <w:pPr>
        <w:spacing w:after="40" w:line="252" w:lineRule="auto"/>
        <w:ind w:left="317" w:hanging="202"/>
      </w:pPr>
      <w:r>
        <w:rPr>
          <w:rFonts w:ascii="Aptos" w:hAnsi="Aptos" w:eastAsia="Aptos"/>
          <w:b w:val="0"/>
          <w:i w:val="0"/>
          <w:color w:val="1F2933"/>
          <w:sz w:val="20"/>
        </w:rPr>
        <w:t>• One note immediately after each session.</w:t>
      </w:r>
    </w:p>
    <w:p>
      <w:pPr>
        <w:spacing w:after="40" w:line="252" w:lineRule="auto"/>
        <w:ind w:left="317" w:hanging="202"/>
      </w:pPr>
      <w:r>
        <w:rPr>
          <w:rFonts w:ascii="Aptos" w:hAnsi="Aptos" w:eastAsia="Aptos"/>
          <w:b w:val="0"/>
          <w:i w:val="0"/>
          <w:color w:val="1F2933"/>
          <w:sz w:val="20"/>
        </w:rPr>
        <w:t>• Two notes in a 20-minute block.</w:t>
      </w:r>
    </w:p>
    <w:p>
      <w:pPr>
        <w:spacing w:after="40" w:line="252" w:lineRule="auto"/>
        <w:ind w:left="317" w:hanging="202"/>
      </w:pPr>
      <w:r>
        <w:rPr>
          <w:rFonts w:ascii="Aptos" w:hAnsi="Aptos" w:eastAsia="Aptos"/>
          <w:b w:val="0"/>
          <w:i w:val="0"/>
          <w:color w:val="1F2933"/>
          <w:sz w:val="20"/>
        </w:rPr>
        <w:t>• Three notes in a 30-minute block.</w:t>
      </w:r>
    </w:p>
    <w:p>
      <w:pPr>
        <w:spacing w:after="40" w:line="252" w:lineRule="auto"/>
        <w:ind w:left="317" w:hanging="202"/>
      </w:pPr>
      <w:r>
        <w:rPr>
          <w:rFonts w:ascii="Aptos" w:hAnsi="Aptos" w:eastAsia="Aptos"/>
          <w:b w:val="0"/>
          <w:i w:val="0"/>
          <w:color w:val="1F2933"/>
          <w:sz w:val="20"/>
        </w:rPr>
        <w:t>• One morning block and one afternoon block.</w:t>
      </w:r>
    </w:p>
    <w:p>
      <w:pPr>
        <w:spacing w:after="40" w:line="252" w:lineRule="auto"/>
        <w:ind w:left="317" w:hanging="202"/>
      </w:pPr>
      <w:r>
        <w:rPr>
          <w:rFonts w:ascii="Aptos" w:hAnsi="Aptos" w:eastAsia="Aptos"/>
          <w:b w:val="0"/>
          <w:i w:val="0"/>
          <w:color w:val="1F2933"/>
          <w:sz w:val="20"/>
        </w:rPr>
        <w:t>• A short end-of-day capture followed by a scheduled completion block.</w:t>
      </w:r>
    </w:p>
    <w:p>
      <w:pPr>
        <w:spacing w:after="40" w:line="252" w:lineRule="auto"/>
        <w:ind w:left="317" w:hanging="202"/>
      </w:pPr>
      <w:r>
        <w:rPr>
          <w:rFonts w:ascii="Aptos" w:hAnsi="Aptos" w:eastAsia="Aptos"/>
          <w:b w:val="0"/>
          <w:i w:val="0"/>
          <w:color w:val="1F2933"/>
          <w:sz w:val="20"/>
        </w:rPr>
        <w:t>• Completing all notes on one designated administrative day.</w:t>
      </w:r>
    </w:p>
    <w:p>
      <w:pPr>
        <w:spacing w:before="0" w:after="100" w:line="259" w:lineRule="auto"/>
      </w:pPr>
      <w:r>
        <w:rPr>
          <w:rFonts w:ascii="Aptos" w:hAnsi="Aptos" w:eastAsia="Aptos"/>
          <w:b w:val="0"/>
          <w:i w:val="0"/>
          <w:color w:val="1F2933"/>
          <w:sz w:val="21"/>
        </w:rPr>
        <w:t>Measure:</w:t>
      </w:r>
    </w:p>
    <w:p>
      <w:pPr>
        <w:spacing w:after="40" w:line="252" w:lineRule="auto"/>
        <w:ind w:left="317" w:hanging="202"/>
      </w:pPr>
      <w:r>
        <w:rPr>
          <w:rFonts w:ascii="Aptos" w:hAnsi="Aptos" w:eastAsia="Aptos"/>
          <w:b w:val="0"/>
          <w:i w:val="0"/>
          <w:color w:val="1F2933"/>
          <w:sz w:val="20"/>
        </w:rPr>
        <w:t>• Number completed.</w:t>
      </w:r>
    </w:p>
    <w:p>
      <w:pPr>
        <w:spacing w:after="40" w:line="252" w:lineRule="auto"/>
        <w:ind w:left="317" w:hanging="202"/>
      </w:pPr>
      <w:r>
        <w:rPr>
          <w:rFonts w:ascii="Aptos" w:hAnsi="Aptos" w:eastAsia="Aptos"/>
          <w:b w:val="0"/>
          <w:i w:val="0"/>
          <w:color w:val="1F2933"/>
          <w:sz w:val="20"/>
        </w:rPr>
        <w:t>• Actual focused time.</w:t>
      </w:r>
    </w:p>
    <w:p>
      <w:pPr>
        <w:spacing w:after="40" w:line="252" w:lineRule="auto"/>
        <w:ind w:left="317" w:hanging="202"/>
      </w:pPr>
      <w:r>
        <w:rPr>
          <w:rFonts w:ascii="Aptos" w:hAnsi="Aptos" w:eastAsia="Aptos"/>
          <w:b w:val="0"/>
          <w:i w:val="0"/>
          <w:color w:val="1F2933"/>
          <w:sz w:val="20"/>
        </w:rPr>
        <w:t>• Interruptions.</w:t>
      </w:r>
    </w:p>
    <w:p>
      <w:pPr>
        <w:spacing w:after="40" w:line="252" w:lineRule="auto"/>
        <w:ind w:left="317" w:hanging="202"/>
      </w:pPr>
      <w:r>
        <w:rPr>
          <w:rFonts w:ascii="Aptos" w:hAnsi="Aptos" w:eastAsia="Aptos"/>
          <w:b w:val="0"/>
          <w:i w:val="0"/>
          <w:color w:val="1F2933"/>
          <w:sz w:val="20"/>
        </w:rPr>
        <w:t>• Quality or error rate.</w:t>
      </w:r>
    </w:p>
    <w:p>
      <w:pPr>
        <w:spacing w:after="40" w:line="252" w:lineRule="auto"/>
        <w:ind w:left="317" w:hanging="202"/>
      </w:pPr>
      <w:r>
        <w:rPr>
          <w:rFonts w:ascii="Aptos" w:hAnsi="Aptos" w:eastAsia="Aptos"/>
          <w:b w:val="0"/>
          <w:i w:val="0"/>
          <w:color w:val="1F2933"/>
          <w:sz w:val="20"/>
        </w:rPr>
        <w:t>• Emotional effort.</w:t>
      </w:r>
    </w:p>
    <w:p>
      <w:pPr>
        <w:spacing w:after="40" w:line="252" w:lineRule="auto"/>
        <w:ind w:left="317" w:hanging="202"/>
      </w:pPr>
      <w:r>
        <w:rPr>
          <w:rFonts w:ascii="Aptos" w:hAnsi="Aptos" w:eastAsia="Aptos"/>
          <w:b w:val="0"/>
          <w:i w:val="0"/>
          <w:color w:val="1F2933"/>
          <w:sz w:val="20"/>
        </w:rPr>
        <w:t>• Whether the approach is sustainable for more than one week.</w:t>
      </w:r>
    </w:p>
    <w:p>
      <w:pPr>
        <w:pStyle w:val="Heading2"/>
        <w:keepNext/>
      </w:pPr>
      <w:r>
        <w:rPr>
          <w:rFonts w:ascii="Aptos" w:hAnsi="Aptos" w:eastAsia="Aptos"/>
          <w:b w:val="0"/>
          <w:i w:val="0"/>
          <w:color w:val="000000"/>
          <w:sz w:val="25"/>
        </w:rPr>
        <w:t>Step 4: Choose a cue</w:t>
      </w:r>
    </w:p>
    <w:p>
      <w:pPr>
        <w:spacing w:before="0" w:after="100" w:line="259" w:lineRule="auto"/>
      </w:pPr>
      <w:r>
        <w:rPr>
          <w:rFonts w:ascii="Aptos" w:hAnsi="Aptos" w:eastAsia="Aptos"/>
          <w:b w:val="0"/>
          <w:i w:val="0"/>
          <w:color w:val="1F2933"/>
          <w:sz w:val="21"/>
        </w:rPr>
        <w:t>Documentation is more likely to occur when it is attached to a consistent cue.</w:t>
      </w:r>
    </w:p>
    <w:p>
      <w:pPr>
        <w:spacing w:before="0" w:after="100" w:line="259" w:lineRule="auto"/>
      </w:pPr>
      <w:r>
        <w:rPr>
          <w:rFonts w:ascii="Aptos" w:hAnsi="Aptos" w:eastAsia="Aptos"/>
          <w:b w:val="0"/>
          <w:i w:val="0"/>
          <w:color w:val="1F2933"/>
          <w:sz w:val="21"/>
        </w:rPr>
        <w:t>Possible cues include:</w:t>
      </w:r>
    </w:p>
    <w:p>
      <w:pPr>
        <w:spacing w:after="40" w:line="252" w:lineRule="auto"/>
        <w:ind w:left="317" w:hanging="202"/>
      </w:pPr>
      <w:r>
        <w:rPr>
          <w:rFonts w:ascii="Aptos" w:hAnsi="Aptos" w:eastAsia="Aptos"/>
          <w:b w:val="0"/>
          <w:i w:val="0"/>
          <w:color w:val="1F2933"/>
          <w:sz w:val="20"/>
        </w:rPr>
        <w:t>• Immediately after the final telehealth session.</w:t>
      </w:r>
    </w:p>
    <w:p>
      <w:pPr>
        <w:spacing w:after="40" w:line="252" w:lineRule="auto"/>
        <w:ind w:left="317" w:hanging="202"/>
      </w:pPr>
      <w:r>
        <w:rPr>
          <w:rFonts w:ascii="Aptos" w:hAnsi="Aptos" w:eastAsia="Aptos"/>
          <w:b w:val="0"/>
          <w:i w:val="0"/>
          <w:color w:val="1F2933"/>
          <w:sz w:val="20"/>
        </w:rPr>
        <w:t>• Before checking email.</w:t>
      </w:r>
    </w:p>
    <w:p>
      <w:pPr>
        <w:spacing w:after="40" w:line="252" w:lineRule="auto"/>
        <w:ind w:left="317" w:hanging="202"/>
      </w:pPr>
      <w:r>
        <w:rPr>
          <w:rFonts w:ascii="Aptos" w:hAnsi="Aptos" w:eastAsia="Aptos"/>
          <w:b w:val="0"/>
          <w:i w:val="0"/>
          <w:color w:val="1F2933"/>
          <w:sz w:val="20"/>
        </w:rPr>
        <w:t>• After morning coffee.</w:t>
      </w:r>
    </w:p>
    <w:p>
      <w:pPr>
        <w:spacing w:after="40" w:line="252" w:lineRule="auto"/>
        <w:ind w:left="317" w:hanging="202"/>
      </w:pPr>
      <w:r>
        <w:rPr>
          <w:rFonts w:ascii="Aptos" w:hAnsi="Aptos" w:eastAsia="Aptos"/>
          <w:b w:val="0"/>
          <w:i w:val="0"/>
          <w:color w:val="1F2933"/>
          <w:sz w:val="20"/>
        </w:rPr>
        <w:t>• At a designated calendar event.</w:t>
      </w:r>
    </w:p>
    <w:p>
      <w:pPr>
        <w:spacing w:after="40" w:line="252" w:lineRule="auto"/>
        <w:ind w:left="317" w:hanging="202"/>
      </w:pPr>
      <w:r>
        <w:rPr>
          <w:rFonts w:ascii="Aptos" w:hAnsi="Aptos" w:eastAsia="Aptos"/>
          <w:b w:val="0"/>
          <w:i w:val="0"/>
          <w:color w:val="1F2933"/>
          <w:sz w:val="20"/>
        </w:rPr>
        <w:t>• In a specific workspace.</w:t>
      </w:r>
    </w:p>
    <w:p>
      <w:pPr>
        <w:spacing w:after="40" w:line="252" w:lineRule="auto"/>
        <w:ind w:left="317" w:hanging="202"/>
      </w:pPr>
      <w:r>
        <w:rPr>
          <w:rFonts w:ascii="Aptos" w:hAnsi="Aptos" w:eastAsia="Aptos"/>
          <w:b w:val="0"/>
          <w:i w:val="0"/>
          <w:color w:val="1F2933"/>
          <w:sz w:val="20"/>
        </w:rPr>
        <w:t>• After closing the clinical schedule.</w:t>
      </w:r>
    </w:p>
    <w:p>
      <w:pPr>
        <w:spacing w:after="40" w:line="252" w:lineRule="auto"/>
        <w:ind w:left="317" w:hanging="202"/>
      </w:pPr>
      <w:r>
        <w:rPr>
          <w:rFonts w:ascii="Aptos" w:hAnsi="Aptos" w:eastAsia="Aptos"/>
          <w:b w:val="0"/>
          <w:i w:val="0"/>
          <w:color w:val="1F2933"/>
          <w:sz w:val="20"/>
        </w:rPr>
        <w:t>• Before leaving the office.</w:t>
      </w:r>
    </w:p>
    <w:p>
      <w:pPr>
        <w:spacing w:after="40" w:line="252" w:lineRule="auto"/>
        <w:ind w:left="317" w:hanging="202"/>
      </w:pPr>
      <w:r>
        <w:rPr>
          <w:rFonts w:ascii="Aptos" w:hAnsi="Aptos" w:eastAsia="Aptos"/>
          <w:b w:val="0"/>
          <w:i w:val="0"/>
          <w:color w:val="1F2933"/>
          <w:sz w:val="20"/>
        </w:rPr>
        <w:t>• At the end of a defined session block.</w:t>
      </w:r>
    </w:p>
    <w:p>
      <w:pPr>
        <w:spacing w:before="0" w:after="100" w:line="259" w:lineRule="auto"/>
      </w:pPr>
      <w:r>
        <w:rPr>
          <w:rFonts w:ascii="Aptos" w:hAnsi="Aptos" w:eastAsia="Aptos"/>
          <w:b w:val="0"/>
          <w:i w:val="0"/>
          <w:color w:val="1F2933"/>
          <w:sz w:val="21"/>
        </w:rPr>
        <w:t>A useful cue has three parts:</w:t>
      </w:r>
    </w:p>
    <w:p>
      <w:pPr>
        <w:pStyle w:val="Quote"/>
        <w:spacing w:before="60" w:after="120" w:line="252" w:lineRule="auto"/>
        <w:ind w:left="360" w:right="216"/>
      </w:pPr>
      <w:r>
        <w:rPr>
          <w:rFonts w:ascii="Aptos" w:hAnsi="Aptos" w:eastAsia="Aptos"/>
          <w:b w:val="0"/>
          <w:i w:val="0"/>
          <w:color w:val="2F5D87"/>
          <w:sz w:val="20"/>
        </w:rPr>
        <w:t>When [cue happens], I will document [number of notes] in [location] for [time period].</w:t>
      </w:r>
    </w:p>
    <w:p>
      <w:pPr>
        <w:spacing w:before="0" w:after="100" w:line="259" w:lineRule="auto"/>
      </w:pPr>
      <w:r>
        <w:rPr>
          <w:rFonts w:ascii="Aptos" w:hAnsi="Aptos" w:eastAsia="Aptos"/>
          <w:b w:val="0"/>
          <w:i w:val="0"/>
          <w:color w:val="1F2933"/>
          <w:sz w:val="21"/>
        </w:rPr>
        <w:t>Example:</w:t>
      </w:r>
    </w:p>
    <w:p>
      <w:pPr>
        <w:pStyle w:val="Quote"/>
        <w:spacing w:before="60" w:after="120" w:line="252" w:lineRule="auto"/>
        <w:ind w:left="360" w:right="216"/>
      </w:pPr>
      <w:r>
        <w:rPr>
          <w:rFonts w:ascii="Aptos" w:hAnsi="Aptos" w:eastAsia="Aptos"/>
          <w:b w:val="0"/>
          <w:i w:val="0"/>
          <w:color w:val="2F5D87"/>
          <w:sz w:val="20"/>
        </w:rPr>
        <w:t>After my final morning telehealth appointment, I will complete one note at my desk before opening email.</w:t>
      </w:r>
    </w:p>
    <w:p>
      <w:pPr>
        <w:pStyle w:val="Heading2"/>
        <w:keepNext/>
      </w:pPr>
      <w:r>
        <w:rPr>
          <w:rFonts w:ascii="Aptos" w:hAnsi="Aptos" w:eastAsia="Aptos"/>
          <w:b w:val="0"/>
          <w:i w:val="0"/>
          <w:color w:val="000000"/>
          <w:sz w:val="25"/>
        </w:rPr>
        <w:t>Step 5: Separate focused time from available time</w:t>
      </w:r>
    </w:p>
    <w:p>
      <w:pPr>
        <w:spacing w:before="0" w:after="100" w:line="259" w:lineRule="auto"/>
      </w:pPr>
      <w:r>
        <w:rPr>
          <w:rFonts w:ascii="Aptos" w:hAnsi="Aptos" w:eastAsia="Aptos"/>
          <w:b w:val="0"/>
          <w:i w:val="0"/>
          <w:color w:val="1F2933"/>
          <w:sz w:val="21"/>
        </w:rPr>
        <w:t>A 30-minute calendar block does not necessarily equal 30 minutes of productive documentation.</w:t>
      </w:r>
    </w:p>
    <w:p>
      <w:pPr>
        <w:spacing w:before="0" w:after="100" w:line="259" w:lineRule="auto"/>
      </w:pPr>
      <w:r>
        <w:rPr>
          <w:rFonts w:ascii="Aptos" w:hAnsi="Aptos" w:eastAsia="Aptos"/>
          <w:b w:val="0"/>
          <w:i w:val="0"/>
          <w:color w:val="1F2933"/>
          <w:sz w:val="21"/>
        </w:rPr>
        <w:t>When planning, ask:</w:t>
      </w:r>
    </w:p>
    <w:p>
      <w:pPr>
        <w:spacing w:after="40" w:line="252" w:lineRule="auto"/>
        <w:ind w:left="317" w:hanging="202"/>
      </w:pPr>
      <w:r>
        <w:rPr>
          <w:rFonts w:ascii="Aptos" w:hAnsi="Aptos" w:eastAsia="Aptos"/>
          <w:b w:val="0"/>
          <w:i w:val="0"/>
          <w:color w:val="1F2933"/>
          <w:sz w:val="20"/>
        </w:rPr>
        <w:t>• How much time is genuinely available?</w:t>
      </w:r>
    </w:p>
    <w:p>
      <w:pPr>
        <w:spacing w:after="40" w:line="252" w:lineRule="auto"/>
        <w:ind w:left="317" w:hanging="202"/>
      </w:pPr>
      <w:r>
        <w:rPr>
          <w:rFonts w:ascii="Aptos" w:hAnsi="Aptos" w:eastAsia="Aptos"/>
          <w:b w:val="0"/>
          <w:i w:val="0"/>
          <w:color w:val="1F2933"/>
          <w:sz w:val="20"/>
        </w:rPr>
        <w:t>• What distractions are predictable?</w:t>
      </w:r>
    </w:p>
    <w:p>
      <w:pPr>
        <w:spacing w:after="40" w:line="252" w:lineRule="auto"/>
        <w:ind w:left="317" w:hanging="202"/>
      </w:pPr>
      <w:r>
        <w:rPr>
          <w:rFonts w:ascii="Aptos" w:hAnsi="Aptos" w:eastAsia="Aptos"/>
          <w:b w:val="0"/>
          <w:i w:val="0"/>
          <w:color w:val="1F2933"/>
          <w:sz w:val="20"/>
        </w:rPr>
        <w:t>• Can notifications be silenced?</w:t>
      </w:r>
    </w:p>
    <w:p>
      <w:pPr>
        <w:spacing w:after="40" w:line="252" w:lineRule="auto"/>
        <w:ind w:left="317" w:hanging="202"/>
      </w:pPr>
      <w:r>
        <w:rPr>
          <w:rFonts w:ascii="Aptos" w:hAnsi="Aptos" w:eastAsia="Aptos"/>
          <w:b w:val="0"/>
          <w:i w:val="0"/>
          <w:color w:val="1F2933"/>
          <w:sz w:val="20"/>
        </w:rPr>
        <w:t>• Is the workspace associated with documentation or with other tasks?</w:t>
      </w:r>
    </w:p>
    <w:p>
      <w:pPr>
        <w:spacing w:after="40" w:line="252" w:lineRule="auto"/>
        <w:ind w:left="317" w:hanging="202"/>
      </w:pPr>
      <w:r>
        <w:rPr>
          <w:rFonts w:ascii="Aptos" w:hAnsi="Aptos" w:eastAsia="Aptos"/>
          <w:b w:val="0"/>
          <w:i w:val="0"/>
          <w:color w:val="1F2933"/>
          <w:sz w:val="20"/>
        </w:rPr>
        <w:t>• Would one note be more realistic than three?</w:t>
      </w:r>
    </w:p>
    <w:p>
      <w:pPr>
        <w:spacing w:after="40" w:line="252" w:lineRule="auto"/>
        <w:ind w:left="317" w:hanging="202"/>
      </w:pPr>
      <w:r>
        <w:rPr>
          <w:rFonts w:ascii="Aptos" w:hAnsi="Aptos" w:eastAsia="Aptos"/>
          <w:b w:val="0"/>
          <w:i w:val="0"/>
          <w:color w:val="1F2933"/>
          <w:sz w:val="20"/>
        </w:rPr>
        <w:t>• Is there a natural stopping point?</w:t>
      </w:r>
    </w:p>
    <w:p>
      <w:pPr>
        <w:spacing w:before="0" w:after="100" w:line="259" w:lineRule="auto"/>
      </w:pPr>
      <w:r>
        <w:rPr>
          <w:rFonts w:ascii="Aptos" w:hAnsi="Aptos" w:eastAsia="Aptos"/>
          <w:b w:val="0"/>
          <w:i w:val="0"/>
          <w:color w:val="1F2933"/>
          <w:sz w:val="21"/>
        </w:rPr>
        <w:t>The goal is to build a schedule based on focused capacity rather than optimistic availability.</w:t>
      </w:r>
    </w:p>
    <w:p>
      <w:pPr>
        <w:pStyle w:val="Heading2"/>
        <w:keepNext/>
      </w:pPr>
      <w:r>
        <w:rPr>
          <w:rFonts w:ascii="Aptos" w:hAnsi="Aptos" w:eastAsia="Aptos"/>
          <w:b w:val="0"/>
          <w:i w:val="0"/>
          <w:color w:val="000000"/>
          <w:sz w:val="25"/>
        </w:rPr>
        <w:t>Step 6: Re-measure after introducing a template</w:t>
      </w:r>
    </w:p>
    <w:p>
      <w:pPr>
        <w:spacing w:before="0" w:after="100" w:line="259" w:lineRule="auto"/>
      </w:pPr>
      <w:r>
        <w:rPr>
          <w:rFonts w:ascii="Aptos" w:hAnsi="Aptos" w:eastAsia="Aptos"/>
          <w:b w:val="0"/>
          <w:i w:val="0"/>
          <w:color w:val="1F2933"/>
          <w:sz w:val="21"/>
        </w:rPr>
        <w:t>After using Template A or B for several notes, compare:</w:t>
      </w:r>
    </w:p>
    <w:p>
      <w:pPr>
        <w:spacing w:after="40" w:line="252" w:lineRule="auto"/>
        <w:ind w:left="317" w:hanging="202"/>
      </w:pPr>
      <w:r>
        <w:rPr>
          <w:rFonts w:ascii="Aptos" w:hAnsi="Aptos" w:eastAsia="Aptos"/>
          <w:b w:val="0"/>
          <w:i w:val="0"/>
          <w:color w:val="1F2933"/>
          <w:sz w:val="20"/>
        </w:rPr>
        <w:t>• Average time per note.</w:t>
      </w:r>
    </w:p>
    <w:p>
      <w:pPr>
        <w:spacing w:after="40" w:line="252" w:lineRule="auto"/>
        <w:ind w:left="317" w:hanging="202"/>
      </w:pPr>
      <w:r>
        <w:rPr>
          <w:rFonts w:ascii="Aptos" w:hAnsi="Aptos" w:eastAsia="Aptos"/>
          <w:b w:val="0"/>
          <w:i w:val="0"/>
          <w:color w:val="1F2933"/>
          <w:sz w:val="20"/>
        </w:rPr>
        <w:t>• Number of notes completed within the intended window.</w:t>
      </w:r>
    </w:p>
    <w:p>
      <w:pPr>
        <w:spacing w:after="40" w:line="252" w:lineRule="auto"/>
        <w:ind w:left="317" w:hanging="202"/>
      </w:pPr>
      <w:r>
        <w:rPr>
          <w:rFonts w:ascii="Aptos" w:hAnsi="Aptos" w:eastAsia="Aptos"/>
          <w:b w:val="0"/>
          <w:i w:val="0"/>
          <w:color w:val="1F2933"/>
          <w:sz w:val="20"/>
        </w:rPr>
        <w:t>• Number of unfinished notes.</w:t>
      </w:r>
    </w:p>
    <w:p>
      <w:pPr>
        <w:spacing w:after="40" w:line="252" w:lineRule="auto"/>
        <w:ind w:left="317" w:hanging="202"/>
      </w:pPr>
      <w:r>
        <w:rPr>
          <w:rFonts w:ascii="Aptos" w:hAnsi="Aptos" w:eastAsia="Aptos"/>
          <w:b w:val="0"/>
          <w:i w:val="0"/>
          <w:color w:val="1F2933"/>
          <w:sz w:val="20"/>
        </w:rPr>
        <w:t>• Amount of rewriting.</w:t>
      </w:r>
    </w:p>
    <w:p>
      <w:pPr>
        <w:spacing w:after="40" w:line="252" w:lineRule="auto"/>
        <w:ind w:left="317" w:hanging="202"/>
      </w:pPr>
      <w:r>
        <w:rPr>
          <w:rFonts w:ascii="Aptos" w:hAnsi="Aptos" w:eastAsia="Aptos"/>
          <w:b w:val="0"/>
          <w:i w:val="0"/>
          <w:color w:val="1F2933"/>
          <w:sz w:val="20"/>
        </w:rPr>
        <w:t>• Confidence in completeness.</w:t>
      </w:r>
    </w:p>
    <w:p>
      <w:pPr>
        <w:spacing w:after="40" w:line="252" w:lineRule="auto"/>
        <w:ind w:left="317" w:hanging="202"/>
      </w:pPr>
      <w:r>
        <w:rPr>
          <w:rFonts w:ascii="Aptos" w:hAnsi="Aptos" w:eastAsia="Aptos"/>
          <w:b w:val="0"/>
          <w:i w:val="0"/>
          <w:color w:val="1F2933"/>
          <w:sz w:val="20"/>
        </w:rPr>
        <w:t>• Repeated omissions.</w:t>
      </w:r>
    </w:p>
    <w:p>
      <w:pPr>
        <w:spacing w:after="40" w:line="252" w:lineRule="auto"/>
        <w:ind w:left="317" w:hanging="202"/>
      </w:pPr>
      <w:r>
        <w:rPr>
          <w:rFonts w:ascii="Aptos" w:hAnsi="Aptos" w:eastAsia="Aptos"/>
          <w:b w:val="0"/>
          <w:i w:val="0"/>
          <w:color w:val="1F2933"/>
          <w:sz w:val="20"/>
        </w:rPr>
        <w:t>• Subjective effort.</w:t>
      </w:r>
    </w:p>
    <w:p>
      <w:pPr>
        <w:spacing w:before="0" w:after="100" w:line="259" w:lineRule="auto"/>
      </w:pPr>
      <w:r>
        <w:rPr>
          <w:rFonts w:ascii="Aptos" w:hAnsi="Aptos" w:eastAsia="Aptos"/>
          <w:b w:val="0"/>
          <w:i w:val="0"/>
          <w:color w:val="1F2933"/>
          <w:sz w:val="21"/>
        </w:rPr>
        <w:t>A template is useful if it improves clarity, consistency, or completion—not simply if it makes the note shorter.</w:t>
      </w:r>
    </w:p>
    <w:p>
      <w:pPr>
        <w:pStyle w:val="Heading1"/>
        <w:keepNext/>
      </w:pPr>
      <w:r>
        <w:rPr>
          <w:rFonts w:ascii="Aptos" w:hAnsi="Aptos" w:eastAsia="Aptos"/>
          <w:b w:val="0"/>
          <w:i w:val="0"/>
          <w:color w:val="000000"/>
          <w:sz w:val="30"/>
        </w:rPr>
        <w:t>Part 8: Selecting Between Template A and Template B</w:t>
      </w:r>
    </w:p>
    <w:p>
      <w:pPr>
        <w:pStyle w:val="Heading2"/>
        <w:keepNext/>
      </w:pPr>
      <w:r>
        <w:rPr>
          <w:rFonts w:ascii="Aptos" w:hAnsi="Aptos" w:eastAsia="Aptos"/>
          <w:b w:val="0"/>
          <w:i w:val="0"/>
          <w:color w:val="000000"/>
          <w:sz w:val="25"/>
        </w:rPr>
        <w:t>Choose Template A if:</w:t>
      </w:r>
    </w:p>
    <w:p>
      <w:pPr>
        <w:spacing w:after="40" w:line="252" w:lineRule="auto"/>
        <w:ind w:left="317" w:hanging="202"/>
      </w:pPr>
      <w:r>
        <w:rPr>
          <w:rFonts w:ascii="Aptos" w:hAnsi="Aptos" w:eastAsia="Aptos"/>
          <w:b w:val="0"/>
          <w:i w:val="0"/>
          <w:color w:val="1F2933"/>
          <w:sz w:val="20"/>
        </w:rPr>
        <w:t>• You naturally write in paragraphs.</w:t>
      </w:r>
    </w:p>
    <w:p>
      <w:pPr>
        <w:spacing w:after="40" w:line="252" w:lineRule="auto"/>
        <w:ind w:left="317" w:hanging="202"/>
      </w:pPr>
      <w:r>
        <w:rPr>
          <w:rFonts w:ascii="Aptos" w:hAnsi="Aptos" w:eastAsia="Aptos"/>
          <w:b w:val="0"/>
          <w:i w:val="0"/>
          <w:color w:val="1F2933"/>
          <w:sz w:val="20"/>
        </w:rPr>
        <w:t>• You can easily distinguish report, intervention, assessment, and plan.</w:t>
      </w:r>
    </w:p>
    <w:p>
      <w:pPr>
        <w:spacing w:after="40" w:line="252" w:lineRule="auto"/>
        <w:ind w:left="317" w:hanging="202"/>
      </w:pPr>
      <w:r>
        <w:rPr>
          <w:rFonts w:ascii="Aptos" w:hAnsi="Aptos" w:eastAsia="Aptos"/>
          <w:b w:val="0"/>
          <w:i w:val="0"/>
          <w:color w:val="1F2933"/>
          <w:sz w:val="20"/>
        </w:rPr>
        <w:t>• You dislike filling out many fields.</w:t>
      </w:r>
    </w:p>
    <w:p>
      <w:pPr>
        <w:spacing w:after="40" w:line="252" w:lineRule="auto"/>
        <w:ind w:left="317" w:hanging="202"/>
      </w:pPr>
      <w:r>
        <w:rPr>
          <w:rFonts w:ascii="Aptos" w:hAnsi="Aptos" w:eastAsia="Aptos"/>
          <w:b w:val="0"/>
          <w:i w:val="0"/>
          <w:color w:val="1F2933"/>
          <w:sz w:val="20"/>
        </w:rPr>
        <w:t>• You want a concise, readable narrative.</w:t>
      </w:r>
    </w:p>
    <w:p>
      <w:pPr>
        <w:spacing w:after="40" w:line="252" w:lineRule="auto"/>
        <w:ind w:left="317" w:hanging="202"/>
      </w:pPr>
      <w:r>
        <w:rPr>
          <w:rFonts w:ascii="Aptos" w:hAnsi="Aptos" w:eastAsia="Aptos"/>
          <w:b w:val="0"/>
          <w:i w:val="0"/>
          <w:color w:val="1F2933"/>
          <w:sz w:val="20"/>
        </w:rPr>
        <w:t>• Your main problem is wordiness or repetition.</w:t>
      </w:r>
    </w:p>
    <w:p>
      <w:pPr>
        <w:pStyle w:val="Heading2"/>
        <w:keepNext/>
      </w:pPr>
      <w:r>
        <w:rPr>
          <w:rFonts w:ascii="Aptos" w:hAnsi="Aptos" w:eastAsia="Aptos"/>
          <w:b w:val="0"/>
          <w:i w:val="0"/>
          <w:color w:val="000000"/>
          <w:sz w:val="25"/>
        </w:rPr>
        <w:t>Choose Template B if:</w:t>
      </w:r>
    </w:p>
    <w:p>
      <w:pPr>
        <w:spacing w:after="40" w:line="252" w:lineRule="auto"/>
        <w:ind w:left="317" w:hanging="202"/>
      </w:pPr>
      <w:r>
        <w:rPr>
          <w:rFonts w:ascii="Aptos" w:hAnsi="Aptos" w:eastAsia="Aptos"/>
          <w:b w:val="0"/>
          <w:i w:val="0"/>
          <w:color w:val="1F2933"/>
          <w:sz w:val="20"/>
        </w:rPr>
        <w:t>• You often sit in front of the note and do not know where to begin.</w:t>
      </w:r>
    </w:p>
    <w:p>
      <w:pPr>
        <w:spacing w:after="40" w:line="252" w:lineRule="auto"/>
        <w:ind w:left="317" w:hanging="202"/>
      </w:pPr>
      <w:r>
        <w:rPr>
          <w:rFonts w:ascii="Aptos" w:hAnsi="Aptos" w:eastAsia="Aptos"/>
          <w:b w:val="0"/>
          <w:i w:val="0"/>
          <w:color w:val="1F2933"/>
          <w:sz w:val="20"/>
        </w:rPr>
        <w:t>• You forget one or more SOAP components.</w:t>
      </w:r>
    </w:p>
    <w:p>
      <w:pPr>
        <w:spacing w:after="40" w:line="252" w:lineRule="auto"/>
        <w:ind w:left="317" w:hanging="202"/>
      </w:pPr>
      <w:r>
        <w:rPr>
          <w:rFonts w:ascii="Aptos" w:hAnsi="Aptos" w:eastAsia="Aptos"/>
          <w:b w:val="0"/>
          <w:i w:val="0"/>
          <w:color w:val="1F2933"/>
          <w:sz w:val="20"/>
        </w:rPr>
        <w:t>• You have difficulty connecting interventions to treatment objectives.</w:t>
      </w:r>
    </w:p>
    <w:p>
      <w:pPr>
        <w:spacing w:after="40" w:line="252" w:lineRule="auto"/>
        <w:ind w:left="317" w:hanging="202"/>
      </w:pPr>
      <w:r>
        <w:rPr>
          <w:rFonts w:ascii="Aptos" w:hAnsi="Aptos" w:eastAsia="Aptos"/>
          <w:b w:val="0"/>
          <w:i w:val="0"/>
          <w:color w:val="1F2933"/>
          <w:sz w:val="20"/>
        </w:rPr>
        <w:t>• You need brief prompts to support working memory.</w:t>
      </w:r>
    </w:p>
    <w:p>
      <w:pPr>
        <w:spacing w:after="40" w:line="252" w:lineRule="auto"/>
        <w:ind w:left="317" w:hanging="202"/>
      </w:pPr>
      <w:r>
        <w:rPr>
          <w:rFonts w:ascii="Aptos" w:hAnsi="Aptos" w:eastAsia="Aptos"/>
          <w:b w:val="0"/>
          <w:i w:val="0"/>
          <w:color w:val="1F2933"/>
          <w:sz w:val="20"/>
        </w:rPr>
        <w:t>• Your main problem is initiation, uncertainty, or incomplete notes.</w:t>
      </w:r>
    </w:p>
    <w:p>
      <w:pPr>
        <w:pStyle w:val="Heading2"/>
        <w:keepNext/>
      </w:pPr>
      <w:r>
        <w:rPr>
          <w:rFonts w:ascii="Aptos" w:hAnsi="Aptos" w:eastAsia="Aptos"/>
          <w:b w:val="0"/>
          <w:i w:val="0"/>
          <w:color w:val="000000"/>
          <w:sz w:val="25"/>
        </w:rPr>
        <w:t>Modify either template if:</w:t>
      </w:r>
    </w:p>
    <w:p>
      <w:pPr>
        <w:spacing w:after="40" w:line="252" w:lineRule="auto"/>
        <w:ind w:left="317" w:hanging="202"/>
      </w:pPr>
      <w:r>
        <w:rPr>
          <w:rFonts w:ascii="Aptos" w:hAnsi="Aptos" w:eastAsia="Aptos"/>
          <w:b w:val="0"/>
          <w:i w:val="0"/>
          <w:color w:val="1F2933"/>
          <w:sz w:val="20"/>
        </w:rPr>
        <w:t>• Certain clinical populations require recurring information.</w:t>
      </w:r>
    </w:p>
    <w:p>
      <w:pPr>
        <w:spacing w:after="40" w:line="252" w:lineRule="auto"/>
        <w:ind w:left="317" w:hanging="202"/>
      </w:pPr>
      <w:r>
        <w:rPr>
          <w:rFonts w:ascii="Aptos" w:hAnsi="Aptos" w:eastAsia="Aptos"/>
          <w:b w:val="0"/>
          <w:i w:val="0"/>
          <w:color w:val="1F2933"/>
          <w:sz w:val="20"/>
        </w:rPr>
        <w:t>• Your organization has required fields.</w:t>
      </w:r>
    </w:p>
    <w:p>
      <w:pPr>
        <w:spacing w:after="40" w:line="252" w:lineRule="auto"/>
        <w:ind w:left="317" w:hanging="202"/>
      </w:pPr>
      <w:r>
        <w:rPr>
          <w:rFonts w:ascii="Aptos" w:hAnsi="Aptos" w:eastAsia="Aptos"/>
          <w:b w:val="0"/>
          <w:i w:val="0"/>
          <w:color w:val="1F2933"/>
          <w:sz w:val="20"/>
        </w:rPr>
        <w:t>• You routinely document risk, measures, medication changes, or care coordination.</w:t>
      </w:r>
    </w:p>
    <w:p>
      <w:pPr>
        <w:spacing w:after="40" w:line="252" w:lineRule="auto"/>
        <w:ind w:left="317" w:hanging="202"/>
      </w:pPr>
      <w:r>
        <w:rPr>
          <w:rFonts w:ascii="Aptos" w:hAnsi="Aptos" w:eastAsia="Aptos"/>
          <w:b w:val="0"/>
          <w:i w:val="0"/>
          <w:color w:val="1F2933"/>
          <w:sz w:val="20"/>
        </w:rPr>
        <w:t>• Your EHR has a structure that makes one format easier.</w:t>
      </w:r>
    </w:p>
    <w:p>
      <w:pPr>
        <w:spacing w:after="40" w:line="252" w:lineRule="auto"/>
        <w:ind w:left="317" w:hanging="202"/>
      </w:pPr>
      <w:r>
        <w:rPr>
          <w:rFonts w:ascii="Aptos" w:hAnsi="Aptos" w:eastAsia="Aptos"/>
          <w:b w:val="0"/>
          <w:i w:val="0"/>
          <w:color w:val="1F2933"/>
          <w:sz w:val="20"/>
        </w:rPr>
        <w:t>• A particular section consistently takes disproportionate time.</w:t>
      </w:r>
    </w:p>
    <w:p>
      <w:pPr>
        <w:spacing w:before="0" w:after="100" w:line="259" w:lineRule="auto"/>
      </w:pPr>
      <w:r>
        <w:rPr>
          <w:rFonts w:ascii="Aptos" w:hAnsi="Aptos" w:eastAsia="Aptos"/>
          <w:b w:val="0"/>
          <w:i w:val="0"/>
          <w:color w:val="1F2933"/>
          <w:sz w:val="21"/>
        </w:rPr>
        <w:t>The best template is the one that supports accurate completion under ordinary working conditions.</w:t>
      </w:r>
    </w:p>
    <w:p>
      <w:pPr>
        <w:pStyle w:val="Heading1"/>
        <w:keepNext/>
      </w:pPr>
      <w:r>
        <w:rPr>
          <w:rFonts w:ascii="Aptos" w:hAnsi="Aptos" w:eastAsia="Aptos"/>
          <w:b w:val="0"/>
          <w:i w:val="0"/>
          <w:color w:val="000000"/>
          <w:sz w:val="30"/>
        </w:rPr>
        <w:t>Part 9: A Two-Week Documentation Experiment</w:t>
      </w:r>
    </w:p>
    <w:p>
      <w:pPr>
        <w:spacing w:before="0" w:after="100" w:line="259" w:lineRule="auto"/>
      </w:pPr>
      <w:r>
        <w:rPr>
          <w:rFonts w:ascii="Aptos" w:hAnsi="Aptos" w:eastAsia="Aptos"/>
          <w:b w:val="0"/>
          <w:i w:val="0"/>
          <w:color w:val="1F2933"/>
          <w:sz w:val="21"/>
        </w:rPr>
        <w:t>Rather than trying to change everything at once, test one approach.</w:t>
      </w:r>
    </w:p>
    <w:p>
      <w:pPr>
        <w:pStyle w:val="Heading2"/>
        <w:keepNext/>
      </w:pPr>
      <w:r>
        <w:rPr>
          <w:rFonts w:ascii="Aptos" w:hAnsi="Aptos" w:eastAsia="Aptos"/>
          <w:b w:val="0"/>
          <w:i w:val="0"/>
          <w:color w:val="000000"/>
          <w:sz w:val="25"/>
        </w:rPr>
        <w:t>Week 1: Baseline</w:t>
      </w:r>
    </w:p>
    <w:p>
      <w:pPr>
        <w:spacing w:before="0" w:after="100" w:line="259" w:lineRule="auto"/>
      </w:pPr>
      <w:r>
        <w:rPr>
          <w:rFonts w:ascii="Aptos" w:hAnsi="Aptos" w:eastAsia="Aptos"/>
          <w:b w:val="0"/>
          <w:i w:val="0"/>
          <w:color w:val="1F2933"/>
          <w:sz w:val="21"/>
        </w:rPr>
        <w:t>For five to ten notes, record:</w:t>
      </w:r>
    </w:p>
    <w:p>
      <w:pPr>
        <w:spacing w:after="40" w:line="252" w:lineRule="auto"/>
        <w:ind w:left="317" w:hanging="202"/>
      </w:pPr>
      <w:r>
        <w:rPr>
          <w:rFonts w:ascii="Aptos" w:hAnsi="Aptos" w:eastAsia="Aptos"/>
          <w:b w:val="0"/>
          <w:i w:val="0"/>
          <w:color w:val="1F2933"/>
          <w:sz w:val="20"/>
        </w:rPr>
        <w:t>• Time per note.</w:t>
      </w:r>
    </w:p>
    <w:p>
      <w:pPr>
        <w:spacing w:after="40" w:line="252" w:lineRule="auto"/>
        <w:ind w:left="317" w:hanging="202"/>
      </w:pPr>
      <w:r>
        <w:rPr>
          <w:rFonts w:ascii="Aptos" w:hAnsi="Aptos" w:eastAsia="Aptos"/>
          <w:b w:val="0"/>
          <w:i w:val="0"/>
          <w:color w:val="1F2933"/>
          <w:sz w:val="20"/>
        </w:rPr>
        <w:t>• Template or current method.</w:t>
      </w:r>
    </w:p>
    <w:p>
      <w:pPr>
        <w:spacing w:after="40" w:line="252" w:lineRule="auto"/>
        <w:ind w:left="317" w:hanging="202"/>
      </w:pPr>
      <w:r>
        <w:rPr>
          <w:rFonts w:ascii="Aptos" w:hAnsi="Aptos" w:eastAsia="Aptos"/>
          <w:b w:val="0"/>
          <w:i w:val="0"/>
          <w:color w:val="1F2933"/>
          <w:sz w:val="20"/>
        </w:rPr>
        <w:t>• Interruptions.</w:t>
      </w:r>
    </w:p>
    <w:p>
      <w:pPr>
        <w:spacing w:after="40" w:line="252" w:lineRule="auto"/>
        <w:ind w:left="317" w:hanging="202"/>
      </w:pPr>
      <w:r>
        <w:rPr>
          <w:rFonts w:ascii="Aptos" w:hAnsi="Aptos" w:eastAsia="Aptos"/>
          <w:b w:val="0"/>
          <w:i w:val="0"/>
          <w:color w:val="1F2933"/>
          <w:sz w:val="20"/>
        </w:rPr>
        <w:t>• Most difficult section.</w:t>
      </w:r>
    </w:p>
    <w:p>
      <w:pPr>
        <w:spacing w:after="40" w:line="252" w:lineRule="auto"/>
        <w:ind w:left="317" w:hanging="202"/>
      </w:pPr>
      <w:r>
        <w:rPr>
          <w:rFonts w:ascii="Aptos" w:hAnsi="Aptos" w:eastAsia="Aptos"/>
          <w:b w:val="0"/>
          <w:i w:val="0"/>
          <w:color w:val="1F2933"/>
          <w:sz w:val="20"/>
        </w:rPr>
        <w:t>• Whether the note was completed the same day.</w:t>
      </w:r>
    </w:p>
    <w:p>
      <w:pPr>
        <w:spacing w:after="40" w:line="252" w:lineRule="auto"/>
        <w:ind w:left="317" w:hanging="202"/>
      </w:pPr>
      <w:r>
        <w:rPr>
          <w:rFonts w:ascii="Aptos" w:hAnsi="Aptos" w:eastAsia="Aptos"/>
          <w:b w:val="0"/>
          <w:i w:val="0"/>
          <w:color w:val="1F2933"/>
          <w:sz w:val="20"/>
        </w:rPr>
        <w:t>• Any recurring omissions.</w:t>
      </w:r>
    </w:p>
    <w:p>
      <w:pPr>
        <w:pStyle w:val="Heading2"/>
        <w:keepNext/>
      </w:pPr>
      <w:r>
        <w:rPr>
          <w:rFonts w:ascii="Aptos" w:hAnsi="Aptos" w:eastAsia="Aptos"/>
          <w:b w:val="0"/>
          <w:i w:val="0"/>
          <w:color w:val="000000"/>
          <w:sz w:val="25"/>
        </w:rPr>
        <w:t>Week 2: Structured trial</w:t>
      </w:r>
    </w:p>
    <w:p>
      <w:pPr>
        <w:spacing w:before="0" w:after="100" w:line="259" w:lineRule="auto"/>
      </w:pPr>
      <w:r>
        <w:rPr>
          <w:rFonts w:ascii="Aptos" w:hAnsi="Aptos" w:eastAsia="Aptos"/>
          <w:b w:val="0"/>
          <w:i w:val="0"/>
          <w:color w:val="1F2933"/>
          <w:sz w:val="21"/>
        </w:rPr>
        <w:t>Choose either Template A or Template B.</w:t>
      </w:r>
    </w:p>
    <w:p>
      <w:pPr>
        <w:spacing w:before="0" w:after="100" w:line="259" w:lineRule="auto"/>
      </w:pPr>
      <w:r>
        <w:rPr>
          <w:rFonts w:ascii="Aptos" w:hAnsi="Aptos" w:eastAsia="Aptos"/>
          <w:b w:val="0"/>
          <w:i w:val="0"/>
          <w:color w:val="1F2933"/>
          <w:sz w:val="21"/>
        </w:rPr>
        <w:t>Track:</w:t>
      </w:r>
    </w:p>
    <w:p>
      <w:pPr>
        <w:spacing w:after="40" w:line="252" w:lineRule="auto"/>
        <w:ind w:left="317" w:hanging="202"/>
      </w:pPr>
      <w:r>
        <w:rPr>
          <w:rFonts w:ascii="Aptos" w:hAnsi="Aptos" w:eastAsia="Aptos"/>
          <w:b w:val="0"/>
          <w:i w:val="0"/>
          <w:color w:val="1F2933"/>
          <w:sz w:val="20"/>
        </w:rPr>
        <w:t>• Time per note.</w:t>
      </w:r>
    </w:p>
    <w:p>
      <w:pPr>
        <w:spacing w:after="40" w:line="252" w:lineRule="auto"/>
        <w:ind w:left="317" w:hanging="202"/>
      </w:pPr>
      <w:r>
        <w:rPr>
          <w:rFonts w:ascii="Aptos" w:hAnsi="Aptos" w:eastAsia="Aptos"/>
          <w:b w:val="0"/>
          <w:i w:val="0"/>
          <w:color w:val="1F2933"/>
          <w:sz w:val="20"/>
        </w:rPr>
        <w:t>• Whether the one-minute capture form was completed.</w:t>
      </w:r>
    </w:p>
    <w:p>
      <w:pPr>
        <w:spacing w:after="40" w:line="252" w:lineRule="auto"/>
        <w:ind w:left="317" w:hanging="202"/>
      </w:pPr>
      <w:r>
        <w:rPr>
          <w:rFonts w:ascii="Aptos" w:hAnsi="Aptos" w:eastAsia="Aptos"/>
          <w:b w:val="0"/>
          <w:i w:val="0"/>
          <w:color w:val="1F2933"/>
          <w:sz w:val="20"/>
        </w:rPr>
        <w:t>• Whether the template reduced rewriting.</w:t>
      </w:r>
    </w:p>
    <w:p>
      <w:pPr>
        <w:spacing w:after="40" w:line="252" w:lineRule="auto"/>
        <w:ind w:left="317" w:hanging="202"/>
      </w:pPr>
      <w:r>
        <w:rPr>
          <w:rFonts w:ascii="Aptos" w:hAnsi="Aptos" w:eastAsia="Aptos"/>
          <w:b w:val="0"/>
          <w:i w:val="0"/>
          <w:color w:val="1F2933"/>
          <w:sz w:val="20"/>
        </w:rPr>
        <w:t>• Whether the note felt more complete.</w:t>
      </w:r>
    </w:p>
    <w:p>
      <w:pPr>
        <w:spacing w:after="40" w:line="252" w:lineRule="auto"/>
        <w:ind w:left="317" w:hanging="202"/>
      </w:pPr>
      <w:r>
        <w:rPr>
          <w:rFonts w:ascii="Aptos" w:hAnsi="Aptos" w:eastAsia="Aptos"/>
          <w:b w:val="0"/>
          <w:i w:val="0"/>
          <w:color w:val="1F2933"/>
          <w:sz w:val="20"/>
        </w:rPr>
        <w:t>• Whether attention was easier to sustain.</w:t>
      </w:r>
    </w:p>
    <w:p>
      <w:pPr>
        <w:spacing w:after="40" w:line="252" w:lineRule="auto"/>
        <w:ind w:left="317" w:hanging="202"/>
      </w:pPr>
      <w:r>
        <w:rPr>
          <w:rFonts w:ascii="Aptos" w:hAnsi="Aptos" w:eastAsia="Aptos"/>
          <w:b w:val="0"/>
          <w:i w:val="0"/>
          <w:color w:val="1F2933"/>
          <w:sz w:val="20"/>
        </w:rPr>
        <w:t>• What still felt awkward or unnecessary.</w:t>
      </w:r>
    </w:p>
    <w:p>
      <w:pPr>
        <w:spacing w:before="0" w:after="100" w:line="259" w:lineRule="auto"/>
      </w:pPr>
      <w:r>
        <w:rPr>
          <w:rFonts w:ascii="Aptos" w:hAnsi="Aptos" w:eastAsia="Aptos"/>
          <w:b w:val="0"/>
          <w:i w:val="0"/>
          <w:color w:val="1F2933"/>
          <w:sz w:val="21"/>
        </w:rPr>
        <w:t>At the end, ask:</w:t>
      </w:r>
    </w:p>
    <w:p>
      <w:pPr>
        <w:spacing w:after="40" w:line="252" w:lineRule="auto"/>
        <w:ind w:left="317" w:hanging="259"/>
      </w:pPr>
      <w:r>
        <w:rPr>
          <w:rFonts w:ascii="Aptos" w:hAnsi="Aptos" w:eastAsia="Aptos"/>
          <w:b w:val="0"/>
          <w:i w:val="0"/>
          <w:color w:val="1F2933"/>
          <w:sz w:val="20"/>
        </w:rPr>
        <w:t>1. What became easier?</w:t>
      </w:r>
    </w:p>
    <w:p>
      <w:pPr>
        <w:spacing w:after="40" w:line="252" w:lineRule="auto"/>
        <w:ind w:left="317" w:hanging="259"/>
      </w:pPr>
      <w:r>
        <w:rPr>
          <w:rFonts w:ascii="Aptos" w:hAnsi="Aptos" w:eastAsia="Aptos"/>
          <w:b w:val="0"/>
          <w:i w:val="0"/>
          <w:color w:val="1F2933"/>
          <w:sz w:val="20"/>
        </w:rPr>
        <w:t>2. What remained difficult?</w:t>
      </w:r>
    </w:p>
    <w:p>
      <w:pPr>
        <w:spacing w:after="40" w:line="252" w:lineRule="auto"/>
        <w:ind w:left="317" w:hanging="259"/>
      </w:pPr>
      <w:r>
        <w:rPr>
          <w:rFonts w:ascii="Aptos" w:hAnsi="Aptos" w:eastAsia="Aptos"/>
          <w:b w:val="0"/>
          <w:i w:val="0"/>
          <w:color w:val="1F2933"/>
          <w:sz w:val="20"/>
        </w:rPr>
        <w:t>3. Which prompts were useful?</w:t>
      </w:r>
    </w:p>
    <w:p>
      <w:pPr>
        <w:spacing w:after="40" w:line="252" w:lineRule="auto"/>
        <w:ind w:left="317" w:hanging="259"/>
      </w:pPr>
      <w:r>
        <w:rPr>
          <w:rFonts w:ascii="Aptos" w:hAnsi="Aptos" w:eastAsia="Aptos"/>
          <w:b w:val="0"/>
          <w:i w:val="0"/>
          <w:color w:val="1F2933"/>
          <w:sz w:val="20"/>
        </w:rPr>
        <w:t>4. Which prompts felt redundant?</w:t>
      </w:r>
    </w:p>
    <w:p>
      <w:pPr>
        <w:spacing w:after="40" w:line="252" w:lineRule="auto"/>
        <w:ind w:left="317" w:hanging="259"/>
      </w:pPr>
      <w:r>
        <w:rPr>
          <w:rFonts w:ascii="Aptos" w:hAnsi="Aptos" w:eastAsia="Aptos"/>
          <w:b w:val="0"/>
          <w:i w:val="0"/>
          <w:color w:val="1F2933"/>
          <w:sz w:val="20"/>
        </w:rPr>
        <w:t>5. Did the template improve speed, completeness, or both?</w:t>
      </w:r>
    </w:p>
    <w:p>
      <w:pPr>
        <w:spacing w:after="40" w:line="252" w:lineRule="auto"/>
        <w:ind w:left="317" w:hanging="259"/>
      </w:pPr>
      <w:r>
        <w:rPr>
          <w:rFonts w:ascii="Aptos" w:hAnsi="Aptos" w:eastAsia="Aptos"/>
          <w:b w:val="0"/>
          <w:i w:val="0"/>
          <w:color w:val="1F2933"/>
          <w:sz w:val="20"/>
        </w:rPr>
        <w:t>6. What should be removed?</w:t>
      </w:r>
    </w:p>
    <w:p>
      <w:pPr>
        <w:spacing w:after="40" w:line="252" w:lineRule="auto"/>
        <w:ind w:left="317" w:hanging="259"/>
      </w:pPr>
      <w:r>
        <w:rPr>
          <w:rFonts w:ascii="Aptos" w:hAnsi="Aptos" w:eastAsia="Aptos"/>
          <w:b w:val="0"/>
          <w:i w:val="0"/>
          <w:color w:val="1F2933"/>
          <w:sz w:val="20"/>
        </w:rPr>
        <w:t>7. What should be added?</w:t>
      </w:r>
    </w:p>
    <w:p>
      <w:pPr>
        <w:spacing w:after="40" w:line="252" w:lineRule="auto"/>
        <w:ind w:left="317" w:hanging="259"/>
      </w:pPr>
      <w:r>
        <w:rPr>
          <w:rFonts w:ascii="Aptos" w:hAnsi="Aptos" w:eastAsia="Aptos"/>
          <w:b w:val="0"/>
          <w:i w:val="0"/>
          <w:color w:val="1F2933"/>
          <w:sz w:val="20"/>
        </w:rPr>
        <w:t>8. What documentation schedule is realistic for the next week?</w:t>
      </w:r>
    </w:p>
    <w:p>
      <w:pPr>
        <w:spacing w:before="0" w:after="100" w:line="259" w:lineRule="auto"/>
      </w:pPr>
      <w:r>
        <w:rPr>
          <w:rFonts w:ascii="Aptos" w:hAnsi="Aptos" w:eastAsia="Aptos"/>
          <w:b w:val="0"/>
          <w:i w:val="0"/>
          <w:color w:val="1F2933"/>
          <w:sz w:val="21"/>
        </w:rPr>
        <w:t>The objective is not to find a perfect template immediately. It is to develop a repeatable system through small, observable experiments.</w:t>
      </w:r>
    </w:p>
    <w:p>
      <w:pPr>
        <w:pStyle w:val="Heading1"/>
        <w:keepNext/>
      </w:pPr>
      <w:r>
        <w:rPr>
          <w:rFonts w:ascii="Aptos" w:hAnsi="Aptos" w:eastAsia="Aptos"/>
          <w:b w:val="0"/>
          <w:i w:val="0"/>
          <w:color w:val="000000"/>
          <w:sz w:val="30"/>
        </w:rPr>
        <w:t>Closing Message</w:t>
      </w:r>
    </w:p>
    <w:p>
      <w:pPr>
        <w:spacing w:before="0" w:after="100" w:line="259" w:lineRule="auto"/>
      </w:pPr>
      <w:r>
        <w:rPr>
          <w:rFonts w:ascii="Aptos" w:hAnsi="Aptos" w:eastAsia="Aptos"/>
          <w:b w:val="0"/>
          <w:i w:val="0"/>
          <w:color w:val="1F2933"/>
          <w:sz w:val="21"/>
        </w:rPr>
        <w:t>Falling behind on notes is understandable, especially when clinical work is emotionally demanding and documentation competes with many other responsibilities. However, the amount of documentation does not disappear when it is postponed. The same work still needs to be completed later, often with greater cognitive and emotional pressure.</w:t>
      </w:r>
    </w:p>
    <w:p>
      <w:pPr>
        <w:spacing w:before="0" w:after="100" w:line="259" w:lineRule="auto"/>
      </w:pPr>
      <w:r>
        <w:rPr>
          <w:rFonts w:ascii="Aptos" w:hAnsi="Aptos" w:eastAsia="Aptos"/>
          <w:b w:val="0"/>
          <w:i w:val="0"/>
          <w:color w:val="1F2933"/>
          <w:sz w:val="21"/>
        </w:rPr>
        <w:t>A sustainable approach is to:</w:t>
      </w:r>
    </w:p>
    <w:p>
      <w:pPr>
        <w:spacing w:after="40" w:line="252" w:lineRule="auto"/>
        <w:ind w:left="317" w:hanging="202"/>
      </w:pPr>
      <w:r>
        <w:rPr>
          <w:rFonts w:ascii="Aptos" w:hAnsi="Aptos" w:eastAsia="Aptos"/>
          <w:b w:val="0"/>
          <w:i w:val="0"/>
          <w:color w:val="1F2933"/>
          <w:sz w:val="20"/>
        </w:rPr>
        <w:t>• Make the note structure predictable.</w:t>
      </w:r>
    </w:p>
    <w:p>
      <w:pPr>
        <w:spacing w:after="40" w:line="252" w:lineRule="auto"/>
        <w:ind w:left="317" w:hanging="202"/>
      </w:pPr>
      <w:r>
        <w:rPr>
          <w:rFonts w:ascii="Aptos" w:hAnsi="Aptos" w:eastAsia="Aptos"/>
          <w:b w:val="0"/>
          <w:i w:val="0"/>
          <w:color w:val="1F2933"/>
          <w:sz w:val="20"/>
        </w:rPr>
        <w:t>• Capture the essential information close to the session.</w:t>
      </w:r>
    </w:p>
    <w:p>
      <w:pPr>
        <w:spacing w:after="40" w:line="252" w:lineRule="auto"/>
        <w:ind w:left="317" w:hanging="202"/>
      </w:pPr>
      <w:r>
        <w:rPr>
          <w:rFonts w:ascii="Aptos" w:hAnsi="Aptos" w:eastAsia="Aptos"/>
          <w:b w:val="0"/>
          <w:i w:val="0"/>
          <w:color w:val="1F2933"/>
          <w:sz w:val="20"/>
        </w:rPr>
        <w:t>• Measure the actual time required.</w:t>
      </w:r>
    </w:p>
    <w:p>
      <w:pPr>
        <w:spacing w:after="40" w:line="252" w:lineRule="auto"/>
        <w:ind w:left="317" w:hanging="202"/>
      </w:pPr>
      <w:r>
        <w:rPr>
          <w:rFonts w:ascii="Aptos" w:hAnsi="Aptos" w:eastAsia="Aptos"/>
          <w:b w:val="0"/>
          <w:i w:val="0"/>
          <w:color w:val="1F2933"/>
          <w:sz w:val="20"/>
        </w:rPr>
        <w:t>• Schedule documentation based on real focused capacity.</w:t>
      </w:r>
    </w:p>
    <w:p>
      <w:pPr>
        <w:spacing w:after="40" w:line="252" w:lineRule="auto"/>
        <w:ind w:left="317" w:hanging="202"/>
      </w:pPr>
      <w:r>
        <w:rPr>
          <w:rFonts w:ascii="Aptos" w:hAnsi="Aptos" w:eastAsia="Aptos"/>
          <w:b w:val="0"/>
          <w:i w:val="0"/>
          <w:color w:val="1F2933"/>
          <w:sz w:val="20"/>
        </w:rPr>
        <w:t>• Experiment with smaller or larger work blocks.</w:t>
      </w:r>
    </w:p>
    <w:p>
      <w:pPr>
        <w:spacing w:after="40" w:line="252" w:lineRule="auto"/>
        <w:ind w:left="317" w:hanging="202"/>
      </w:pPr>
      <w:r>
        <w:rPr>
          <w:rFonts w:ascii="Aptos" w:hAnsi="Aptos" w:eastAsia="Aptos"/>
          <w:b w:val="0"/>
          <w:i w:val="0"/>
          <w:color w:val="1F2933"/>
          <w:sz w:val="20"/>
        </w:rPr>
        <w:t>• Use templates to reduce decision-making, not to replace clinical judgment.</w:t>
      </w:r>
    </w:p>
    <w:p>
      <w:pPr>
        <w:spacing w:after="40" w:line="252" w:lineRule="auto"/>
        <w:ind w:left="317" w:hanging="202"/>
      </w:pPr>
      <w:r>
        <w:rPr>
          <w:rFonts w:ascii="Aptos" w:hAnsi="Aptos" w:eastAsia="Aptos"/>
          <w:b w:val="0"/>
          <w:i w:val="0"/>
          <w:color w:val="1F2933"/>
          <w:sz w:val="20"/>
        </w:rPr>
        <w:t>• Refine the process based on evidence from the clinician’s own workflow.</w:t>
      </w:r>
    </w:p>
    <w:p>
      <w:pPr>
        <w:spacing w:before="0" w:after="100" w:line="259" w:lineRule="auto"/>
      </w:pPr>
      <w:r>
        <w:rPr>
          <w:rFonts w:ascii="Aptos" w:hAnsi="Aptos" w:eastAsia="Aptos"/>
          <w:b w:val="0"/>
          <w:i w:val="0"/>
          <w:color w:val="1F2933"/>
          <w:sz w:val="21"/>
        </w:rPr>
        <w:t>The goal is not perfect speed. The goal is a reliable process that makes it easier to show up, complete accurate notes, and remain current from week to week.</w:t>
      </w:r>
    </w:p>
    <w:sectPr>
      <w:headerReference w:type="default" r:id="rId5"/>
      <w:footerReference w:type="default" r:id="rId6"/>
      <w:pgSz w:w="12240" w:h="15840" w:orient="portrait"/>
      <w:pgMar w:top="1123" w:right="1181" w:bottom="1037" w:left="1181"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Aptos" w:hAnsi="Aptos" w:eastAsia="Aptos"/>
        <w:b w:val="0"/>
        <w:i w:val="0"/>
        <w:color w:val="6B7280"/>
        <w:sz w:val="16"/>
      </w:rPr>
      <w:t>Silver Linings Counseling  |  SOAP Note Documentation Guide</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spacing w:after="100" w:line="259" w:lineRule="auto"/>
    </w:pPr>
    <w:rPr>
      <w:rFonts w:ascii="Aptos" w:hAnsi="Aptos" w:eastAsia="Aptos"/>
      <w:color w:val="1F2933"/>
      <w:sz w:val="21"/>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customStyle="1" w:styleId="Heading1">
    <w:name w:val="heading 1"/>
    <w:basedOn w:val="Normal"/>
    <w:pPr>
      <w:keepNext/>
      <w:spacing w:before="240" w:after="80"/>
    </w:pPr>
    <w:rPr>
      <w:rFonts w:ascii="Aptos Display" w:hAnsi="Aptos Display" w:eastAsia="Aptos Display"/>
      <w:b/>
      <w:color w:val="000000"/>
      <w:sz w:val="30"/>
    </w:rPr>
  </w:style>
  <w:style w:type="paragraph" w:customStyle="1" w:styleId="Heading2">
    <w:name w:val="heading 2"/>
    <w:basedOn w:val="Normal"/>
    <w:pPr>
      <w:keepNext/>
      <w:spacing w:before="180" w:after="80"/>
    </w:pPr>
    <w:rPr>
      <w:rFonts w:ascii="Aptos Display" w:hAnsi="Aptos Display" w:eastAsia="Aptos Display"/>
      <w:b/>
      <w:color w:val="000000"/>
      <w:sz w:val="25"/>
    </w:rPr>
  </w:style>
  <w:style w:type="paragraph" w:customStyle="1" w:styleId="Heading3">
    <w:name w:val="heading 3"/>
    <w:basedOn w:val="Normal"/>
    <w:pPr>
      <w:keepNext/>
      <w:spacing w:before="180" w:after="80"/>
    </w:pPr>
    <w:rPr>
      <w:rFonts w:ascii="Aptos Display" w:hAnsi="Aptos Display" w:eastAsia="Aptos Display"/>
      <w:b/>
      <w:color w:val="000000"/>
      <w:sz w:val="23"/>
    </w:rPr>
  </w:style>
  <w:style w:type="paragraph" w:customStyle="1" w:styleId="Title">
    <w:name w:val="Title"/>
    <w:basedOn w:val="Normal"/>
    <w:pPr>
      <w:spacing w:before="80" w:after="60"/>
    </w:pPr>
    <w:rPr>
      <w:rFonts w:ascii="Aptos Display" w:hAnsi="Aptos Display" w:eastAsia="Aptos Display"/>
      <w:b/>
      <w:color w:val="000000"/>
      <w:sz w:val="44"/>
    </w:rPr>
  </w:style>
  <w:style w:type="paragraph" w:customStyle="1" w:styleId="Subtitle">
    <w:name w:val="Subtitle"/>
    <w:basedOn w:val="Normal"/>
    <w:rPr>
      <w:rFonts w:ascii="Aptos" w:hAnsi="Aptos" w:eastAsia="Aptos"/>
      <w:color w:val="2F5D87"/>
      <w:sz w:val="22"/>
    </w:rPr>
  </w:style>
  <w:style w:type="paragraph" w:customStyle="1" w:styleId="Quote">
    <w:name w:val="Quote"/>
    <w:basedOn w:val="Normal"/>
    <w:rPr>
      <w:rFonts w:ascii="Aptos" w:hAnsi="Aptos"/>
      <w:i/>
      <w:color w:val="2F5D87"/>
      <w:sz w:val="20"/>
    </w:rPr>
  </w:style>
  <w:style w:type="paragraph" w:customStyle="1" w:styleId="ListBullet">
    <w:name w:val="List Bullet"/>
    <w:basedOn w:val="Normal"/>
  </w:style>
  <w:style w:type="paragraph" w:customStyle="1" w:styleId="ListBullet2">
    <w:name w:val="List Bullet 2"/>
    <w:basedOn w:val="Normal"/>
  </w:style>
  <w:style w:type="paragraph" w:customStyle="1" w:styleId="ListNumber">
    <w:name w:val="List Number"/>
    <w:basedOn w:val="Norma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SOAP Note Documentation Guide</dc:title>
  <dc:subject>Clinical documentation reference for supervisees</dc:subject>
  <dc:creator>Silver Linings Counseling</dc:creator>
</cp:coreProperties>
</file>