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6"/>
          <w:szCs w:val="36"/>
        </w:rPr>
        <w:t xml:space="preserve">БҮЛЭГ III</w:t>
      </w:r>
    </w:p>
    <w:p>
      <w:pPr>
        <w:spacing w:after="360"/>
        <w:jc w:val="center"/>
      </w:pPr>
      <w:r>
        <w:rPr>
          <w:rFonts w:ascii="Times New Roman" w:cs="Times New Roman" w:eastAsia="Times New Roman" w:hAnsi="Times New Roman"/>
          <w:b/>
          <w:bCs/>
          <w:sz w:val="30"/>
          <w:szCs w:val="30"/>
        </w:rPr>
        <w:t xml:space="preserve">СИСТЕМИЙН ШААРДЛАГА БА ХӨГЖҮҮЛЭЛТИЙН ТӨЛӨВЛӨГӨӨ</w:t>
      </w:r>
    </w:p>
    <w:p>
      <w:pPr>
        <w:pStyle w:val="Heading1"/>
        <w:spacing w:after="240" w:before="360"/>
      </w:pPr>
      <w:r>
        <w:rPr>
          <w:rFonts w:ascii="Times New Roman" w:cs="Times New Roman" w:eastAsia="Times New Roman" w:hAnsi="Times New Roman"/>
          <w:b/>
          <w:bCs/>
          <w:sz w:val="32"/>
          <w:szCs w:val="32"/>
        </w:rPr>
        <w:t xml:space="preserve">3.1. Функционал шаардлагууд (SRS)</w:t>
      </w:r>
    </w:p>
    <w:p>
      <w:pPr>
        <w:spacing w:after="120" w:line="360"/>
        <w:ind w:firstLine="720"/>
        <w:jc w:val="both"/>
      </w:pPr>
      <w:r>
        <w:rPr>
          <w:rFonts w:ascii="Times New Roman" w:cs="Times New Roman" w:eastAsia="Times New Roman" w:hAnsi="Times New Roman"/>
          <w:sz w:val="24"/>
          <w:szCs w:val="24"/>
        </w:rPr>
        <w:t xml:space="preserve">Энэ хэсэгт Буриад хувцасны веб системийн функционал үйл ажиллагааг тодорхойлсон — өөрөөр хэлбэл систем нь гурван үндсэн оролцогчийн (Захиалагч, Оёдолчин, Админ) хэрэгцээг хангахын тулд гаргаж өгөх ёстой үйлдэл, боломжуудыг бичсэн болно. Шаардлагуудыг модуль тус бүрээр нь ангилж, FR-&lt;Модуль&gt;-&lt;Дугаар&gt; форматтай ID-тэй хүргэв.</w:t>
      </w:r>
    </w:p>
    <w:p>
      <w:pPr>
        <w:spacing w:after="120" w:line="360"/>
        <w:jc w:val="both"/>
      </w:pPr>
      <w:r>
        <w:rPr>
          <w:rFonts w:ascii="Times New Roman" w:cs="Times New Roman" w:eastAsia="Times New Roman" w:hAnsi="Times New Roman"/>
          <w:i/>
          <w:iCs/>
          <w:sz w:val="24"/>
          <w:szCs w:val="24"/>
        </w:rPr>
        <w:t xml:space="preserve">Шаардлага бүрийг “Систем нь ... байх ёстой / боломж олгоно” гэсэн хэлбэрээр, хэрэглэгч эсвэл системийн өнцгөөс бичсэн бөгөөд автомат эсвэл гар тест хийх замаар шалгагдах боломжтойгоор томьёолсон.</w:t>
      </w:r>
    </w:p>
    <w:p>
      <w:pPr>
        <w:pStyle w:val="Heading3"/>
        <w:spacing w:after="120" w:before="240"/>
      </w:pPr>
      <w:r>
        <w:rPr>
          <w:rFonts w:ascii="Times New Roman" w:cs="Times New Roman" w:eastAsia="Times New Roman" w:hAnsi="Times New Roman"/>
          <w:b/>
          <w:bCs/>
          <w:sz w:val="26"/>
          <w:szCs w:val="26"/>
        </w:rPr>
        <w:t xml:space="preserve">3.1.1. Модулийн тойм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Модуль ID</w:t>
            </w:r>
          </w:p>
        </w:tc>
        <w:tc>
          <w:tcPr>
            <w:tcW w:type="dxa" w:w="30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Модуль</w:t>
            </w:r>
          </w:p>
        </w:tc>
        <w:tc>
          <w:tcPr>
            <w:tcW w:type="dxa" w:w="46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Гол оролцогч(ид)</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UM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Хэрэглэгч ба эрхийн удирдлага</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Оёдолчин, Админ</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MP</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Хэмжээсийн профайл</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Оёдолчин</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GC</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Хувцасны каталог</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Админ</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OM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Захиалгын удирдлага</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Оёдолчин, Админ</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Оёдолчдын зах зээл</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Оёдолчин</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CK</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Соёлын мэдлэгийн сан</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Админ</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NT</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Мэдэгдэл</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Бүх оролцогчид</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PD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Төлбөр ба хүргэлтийн интеграц</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Захиалагч, Гадаад систем</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AD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Админ ба контент удирдлага</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Админ</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3.1.2. Хэрэглэгч ба эрхийн удирдлага (UM)</w:t>
      </w:r>
    </w:p>
    <w:p>
      <w:pPr>
        <w:spacing w:after="80" w:line="300"/>
        <w:ind w:left="720" w:hanging="720"/>
      </w:pPr>
      <w:r>
        <w:rPr>
          <w:rFonts w:ascii="Times New Roman" w:cs="Times New Roman" w:eastAsia="Times New Roman" w:hAnsi="Times New Roman"/>
          <w:b/>
          <w:bCs/>
          <w:sz w:val="24"/>
          <w:szCs w:val="24"/>
        </w:rPr>
        <w:t xml:space="preserve">FR-UM-01  </w:t>
      </w:r>
      <w:r>
        <w:rPr>
          <w:rFonts w:ascii="Times New Roman" w:cs="Times New Roman" w:eastAsia="Times New Roman" w:hAnsi="Times New Roman"/>
          <w:sz w:val="24"/>
          <w:szCs w:val="24"/>
        </w:rPr>
        <w:t xml:space="preserve">Систем нь шинэ хэрэглэгчид имэйл хаяг, нууц үг, овог нэр, үүрэг (Захиалагч эсвэл Оёдолчин)-ыг ашиглан бүртгүүлэх боломжийг олгоно.</w:t>
      </w:r>
    </w:p>
    <w:p>
      <w:pPr>
        <w:spacing w:after="80" w:line="300"/>
        <w:ind w:left="720" w:hanging="720"/>
      </w:pPr>
      <w:r>
        <w:rPr>
          <w:rFonts w:ascii="Times New Roman" w:cs="Times New Roman" w:eastAsia="Times New Roman" w:hAnsi="Times New Roman"/>
          <w:b/>
          <w:bCs/>
          <w:sz w:val="24"/>
          <w:szCs w:val="24"/>
        </w:rPr>
        <w:t xml:space="preserve">FR-UM-02  </w:t>
      </w:r>
      <w:r>
        <w:rPr>
          <w:rFonts w:ascii="Times New Roman" w:cs="Times New Roman" w:eastAsia="Times New Roman" w:hAnsi="Times New Roman"/>
          <w:sz w:val="24"/>
          <w:szCs w:val="24"/>
        </w:rPr>
        <w:t xml:space="preserve">Систем нь шинэ акаунтыг имэйлд илгээсэн нэг удаагийн баталгаажуулах холбоосоор идэвхжүүлэх ёстой.</w:t>
      </w:r>
    </w:p>
    <w:p>
      <w:pPr>
        <w:spacing w:after="80" w:line="300"/>
        <w:ind w:left="720" w:hanging="720"/>
      </w:pPr>
      <w:r>
        <w:rPr>
          <w:rFonts w:ascii="Times New Roman" w:cs="Times New Roman" w:eastAsia="Times New Roman" w:hAnsi="Times New Roman"/>
          <w:b/>
          <w:bCs/>
          <w:sz w:val="24"/>
          <w:szCs w:val="24"/>
        </w:rPr>
        <w:t xml:space="preserve">FR-UM-03  </w:t>
      </w:r>
      <w:r>
        <w:rPr>
          <w:rFonts w:ascii="Times New Roman" w:cs="Times New Roman" w:eastAsia="Times New Roman" w:hAnsi="Times New Roman"/>
          <w:sz w:val="24"/>
          <w:szCs w:val="24"/>
        </w:rPr>
        <w:t xml:space="preserve">Систем нь бүртгэлтэй хэрэглэгчдэд имэйл болон нууц үгээр нэвтрэх боломжийг олгож, гарын үсэгтэй сессийн токен (JWT) буцаана.</w:t>
      </w:r>
    </w:p>
    <w:p>
      <w:pPr>
        <w:spacing w:after="80" w:line="300"/>
        <w:ind w:left="720" w:hanging="720"/>
      </w:pPr>
      <w:r>
        <w:rPr>
          <w:rFonts w:ascii="Times New Roman" w:cs="Times New Roman" w:eastAsia="Times New Roman" w:hAnsi="Times New Roman"/>
          <w:b/>
          <w:bCs/>
          <w:sz w:val="24"/>
          <w:szCs w:val="24"/>
        </w:rPr>
        <w:t xml:space="preserve">FR-UM-04  </w:t>
      </w:r>
      <w:r>
        <w:rPr>
          <w:rFonts w:ascii="Times New Roman" w:cs="Times New Roman" w:eastAsia="Times New Roman" w:hAnsi="Times New Roman"/>
          <w:sz w:val="24"/>
          <w:szCs w:val="24"/>
        </w:rPr>
        <w:t xml:space="preserve">Систем нь үүрэгт суурилсан хандалтын удирдлагыг (RBAC) хэрэгжүүлж, Захиалагч, Оёдолчин, Админ тус бүр зөвхөн өөрийн үүрэгт зөвшөөрөгдсөн endpoint-д хандах боломжтой байна.</w:t>
      </w:r>
    </w:p>
    <w:p>
      <w:pPr>
        <w:spacing w:after="80" w:line="300"/>
        <w:ind w:left="720" w:hanging="720"/>
      </w:pPr>
      <w:r>
        <w:rPr>
          <w:rFonts w:ascii="Times New Roman" w:cs="Times New Roman" w:eastAsia="Times New Roman" w:hAnsi="Times New Roman"/>
          <w:b/>
          <w:bCs/>
          <w:sz w:val="24"/>
          <w:szCs w:val="24"/>
        </w:rPr>
        <w:t xml:space="preserve">FR-UM-05  </w:t>
      </w:r>
      <w:r>
        <w:rPr>
          <w:rFonts w:ascii="Times New Roman" w:cs="Times New Roman" w:eastAsia="Times New Roman" w:hAnsi="Times New Roman"/>
          <w:sz w:val="24"/>
          <w:szCs w:val="24"/>
        </w:rPr>
        <w:t xml:space="preserve">Систем нь мартагдсан нууц үгийг дахин сэргээх боломжийг баталгаажсан имэйл рүү илгээсэн хугацаатай токеноор хангана.</w:t>
      </w:r>
    </w:p>
    <w:p>
      <w:pPr>
        <w:spacing w:after="80" w:line="300"/>
        <w:ind w:left="720" w:hanging="720"/>
      </w:pPr>
      <w:r>
        <w:rPr>
          <w:rFonts w:ascii="Times New Roman" w:cs="Times New Roman" w:eastAsia="Times New Roman" w:hAnsi="Times New Roman"/>
          <w:b/>
          <w:bCs/>
          <w:sz w:val="24"/>
          <w:szCs w:val="24"/>
        </w:rPr>
        <w:t xml:space="preserve">FR-UM-06  </w:t>
      </w:r>
      <w:r>
        <w:rPr>
          <w:rFonts w:ascii="Times New Roman" w:cs="Times New Roman" w:eastAsia="Times New Roman" w:hAnsi="Times New Roman"/>
          <w:sz w:val="24"/>
          <w:szCs w:val="24"/>
        </w:rPr>
        <w:t xml:space="preserve">Систем нь хэрэглэгчид өөрийн профайлын мэдээлэл (нэр, утас, аймаг/дүүрэг, профайл зураг) хянах, засварлах боломж олгоно.</w:t>
      </w:r>
    </w:p>
    <w:p>
      <w:pPr>
        <w:spacing w:after="80" w:line="300"/>
        <w:ind w:left="720" w:hanging="720"/>
      </w:pPr>
      <w:r>
        <w:rPr>
          <w:rFonts w:ascii="Times New Roman" w:cs="Times New Roman" w:eastAsia="Times New Roman" w:hAnsi="Times New Roman"/>
          <w:b/>
          <w:bCs/>
          <w:sz w:val="24"/>
          <w:szCs w:val="24"/>
        </w:rPr>
        <w:t xml:space="preserve">FR-UM-07  </w:t>
      </w:r>
      <w:r>
        <w:rPr>
          <w:rFonts w:ascii="Times New Roman" w:cs="Times New Roman" w:eastAsia="Times New Roman" w:hAnsi="Times New Roman"/>
          <w:sz w:val="24"/>
          <w:szCs w:val="24"/>
        </w:rPr>
        <w:t xml:space="preserve">Систем нь хэрэглэгчид өөрийн акаунтыг зөөлөн устгах боломж олгох бөгөөд идэвхтэй захиалга дуусахаас өмнө устгалд оруулахыг хориглоно.</w:t>
      </w:r>
    </w:p>
    <w:p>
      <w:pPr>
        <w:pStyle w:val="Heading3"/>
        <w:spacing w:after="120" w:before="240"/>
      </w:pPr>
      <w:r>
        <w:rPr>
          <w:rFonts w:ascii="Times New Roman" w:cs="Times New Roman" w:eastAsia="Times New Roman" w:hAnsi="Times New Roman"/>
          <w:b/>
          <w:bCs/>
          <w:sz w:val="26"/>
          <w:szCs w:val="26"/>
        </w:rPr>
        <w:t xml:space="preserve">3.1.3. Хэмжээсийн профайл (MP)</w:t>
      </w:r>
    </w:p>
    <w:p>
      <w:pPr>
        <w:spacing w:after="80" w:line="300"/>
        <w:ind w:left="720" w:hanging="720"/>
      </w:pPr>
      <w:r>
        <w:rPr>
          <w:rFonts w:ascii="Times New Roman" w:cs="Times New Roman" w:eastAsia="Times New Roman" w:hAnsi="Times New Roman"/>
          <w:b/>
          <w:bCs/>
          <w:sz w:val="24"/>
          <w:szCs w:val="24"/>
        </w:rPr>
        <w:t xml:space="preserve">FR-MP-01  </w:t>
      </w:r>
      <w:r>
        <w:rPr>
          <w:rFonts w:ascii="Times New Roman" w:cs="Times New Roman" w:eastAsia="Times New Roman" w:hAnsi="Times New Roman"/>
          <w:sz w:val="24"/>
          <w:szCs w:val="24"/>
        </w:rPr>
        <w:t xml:space="preserve">Систем нь захиалагчид биеийн үндсэн хэмжээсийг (өндөр, цээжний тойрог, бүсний тойрог, ташаа, мөрний өргөн, гарын урт, ханцуйны урт, хүзүү) хэмжээ тус бүрийн тайлбар шошготойгоор оруулах, хадгалах боломжийг олгоно.</w:t>
      </w:r>
    </w:p>
    <w:p>
      <w:pPr>
        <w:spacing w:after="80" w:line="300"/>
        <w:ind w:left="720" w:hanging="720"/>
      </w:pPr>
      <w:r>
        <w:rPr>
          <w:rFonts w:ascii="Times New Roman" w:cs="Times New Roman" w:eastAsia="Times New Roman" w:hAnsi="Times New Roman"/>
          <w:b/>
          <w:bCs/>
          <w:sz w:val="24"/>
          <w:szCs w:val="24"/>
        </w:rPr>
        <w:t xml:space="preserve">FR-MP-02  </w:t>
      </w:r>
      <w:r>
        <w:rPr>
          <w:rFonts w:ascii="Times New Roman" w:cs="Times New Roman" w:eastAsia="Times New Roman" w:hAnsi="Times New Roman"/>
          <w:sz w:val="24"/>
          <w:szCs w:val="24"/>
        </w:rPr>
        <w:t xml:space="preserve">Систем нь нэг захиалагч олон хэмжээсийн профайл (жишээ нь: өөрийн, эхнэр/нөхөр, хүүхэд) хадгалахыг зөвшөөрнө.</w:t>
      </w:r>
    </w:p>
    <w:p>
      <w:pPr>
        <w:spacing w:after="80" w:line="300"/>
        <w:ind w:left="720" w:hanging="720"/>
      </w:pPr>
      <w:r>
        <w:rPr>
          <w:rFonts w:ascii="Times New Roman" w:cs="Times New Roman" w:eastAsia="Times New Roman" w:hAnsi="Times New Roman"/>
          <w:b/>
          <w:bCs/>
          <w:sz w:val="24"/>
          <w:szCs w:val="24"/>
        </w:rPr>
        <w:t xml:space="preserve">FR-MP-03  </w:t>
      </w:r>
      <w:r>
        <w:rPr>
          <w:rFonts w:ascii="Times New Roman" w:cs="Times New Roman" w:eastAsia="Times New Roman" w:hAnsi="Times New Roman"/>
          <w:sz w:val="24"/>
          <w:szCs w:val="24"/>
        </w:rPr>
        <w:t xml:space="preserve">Систем нь хэмжээс бүрийн зургаар тайлбарласан заавар үзүүлж, буруу оруулалтын магадлалыг бууруулна.</w:t>
      </w:r>
    </w:p>
    <w:p>
      <w:pPr>
        <w:spacing w:after="80" w:line="300"/>
        <w:ind w:left="720" w:hanging="720"/>
      </w:pPr>
      <w:r>
        <w:rPr>
          <w:rFonts w:ascii="Times New Roman" w:cs="Times New Roman" w:eastAsia="Times New Roman" w:hAnsi="Times New Roman"/>
          <w:b/>
          <w:bCs/>
          <w:sz w:val="24"/>
          <w:szCs w:val="24"/>
        </w:rPr>
        <w:t xml:space="preserve">FR-MP-04  </w:t>
      </w:r>
      <w:r>
        <w:rPr>
          <w:rFonts w:ascii="Times New Roman" w:cs="Times New Roman" w:eastAsia="Times New Roman" w:hAnsi="Times New Roman"/>
          <w:sz w:val="24"/>
          <w:szCs w:val="24"/>
        </w:rPr>
        <w:t xml:space="preserve">Систем нь хэмжээсийн утгыг хүний биеийн бодит хэмжээсийн хязгаартай харьцуулж, хэт том/жижиг утгыг анхааруулан баталгаажуулахыг шаардана.</w:t>
      </w:r>
    </w:p>
    <w:p>
      <w:pPr>
        <w:spacing w:after="80" w:line="300"/>
        <w:ind w:left="720" w:hanging="720"/>
      </w:pPr>
      <w:r>
        <w:rPr>
          <w:rFonts w:ascii="Times New Roman" w:cs="Times New Roman" w:eastAsia="Times New Roman" w:hAnsi="Times New Roman"/>
          <w:b/>
          <w:bCs/>
          <w:sz w:val="24"/>
          <w:szCs w:val="24"/>
        </w:rPr>
        <w:t xml:space="preserve">FR-MP-05  </w:t>
      </w:r>
      <w:r>
        <w:rPr>
          <w:rFonts w:ascii="Times New Roman" w:cs="Times New Roman" w:eastAsia="Times New Roman" w:hAnsi="Times New Roman"/>
          <w:sz w:val="24"/>
          <w:szCs w:val="24"/>
        </w:rPr>
        <w:t xml:space="preserve">Систем нь оёдолчинд захиалгатай ирсэн хэмжээсийг шалгаж, батлах эсвэл засвар хийлгэх хүсэлт илгээх боломжийг олгоно.</w:t>
      </w:r>
    </w:p>
    <w:p>
      <w:pPr>
        <w:spacing w:after="80" w:line="300"/>
        <w:ind w:left="720" w:hanging="720"/>
      </w:pPr>
      <w:r>
        <w:rPr>
          <w:rFonts w:ascii="Times New Roman" w:cs="Times New Roman" w:eastAsia="Times New Roman" w:hAnsi="Times New Roman"/>
          <w:b/>
          <w:bCs/>
          <w:sz w:val="24"/>
          <w:szCs w:val="24"/>
        </w:rPr>
        <w:t xml:space="preserve">FR-MP-06  </w:t>
      </w:r>
      <w:r>
        <w:rPr>
          <w:rFonts w:ascii="Times New Roman" w:cs="Times New Roman" w:eastAsia="Times New Roman" w:hAnsi="Times New Roman"/>
          <w:sz w:val="24"/>
          <w:szCs w:val="24"/>
        </w:rPr>
        <w:t xml:space="preserve">Систем нь хэмжээсийн профайлыг хувилбарчлан хадгалж, өмнөх захиалгад ашигласан яг тэр хэмжээсний snapshot нь өөрчлөгдөхгүй холбоотой үлдэнэ.</w:t>
      </w:r>
    </w:p>
    <w:p>
      <w:pPr>
        <w:pStyle w:val="Heading3"/>
        <w:spacing w:after="120" w:before="240"/>
      </w:pPr>
      <w:r>
        <w:rPr>
          <w:rFonts w:ascii="Times New Roman" w:cs="Times New Roman" w:eastAsia="Times New Roman" w:hAnsi="Times New Roman"/>
          <w:b/>
          <w:bCs/>
          <w:sz w:val="26"/>
          <w:szCs w:val="26"/>
        </w:rPr>
        <w:t xml:space="preserve">3.1.4. Хувцасны каталог (GC)</w:t>
      </w:r>
    </w:p>
    <w:p>
      <w:pPr>
        <w:spacing w:after="80" w:line="300"/>
        <w:ind w:left="720" w:hanging="720"/>
      </w:pPr>
      <w:r>
        <w:rPr>
          <w:rFonts w:ascii="Times New Roman" w:cs="Times New Roman" w:eastAsia="Times New Roman" w:hAnsi="Times New Roman"/>
          <w:b/>
          <w:bCs/>
          <w:sz w:val="24"/>
          <w:szCs w:val="24"/>
        </w:rPr>
        <w:t xml:space="preserve">FR-GC-01  </w:t>
      </w:r>
      <w:r>
        <w:rPr>
          <w:rFonts w:ascii="Times New Roman" w:cs="Times New Roman" w:eastAsia="Times New Roman" w:hAnsi="Times New Roman"/>
          <w:sz w:val="24"/>
          <w:szCs w:val="24"/>
        </w:rPr>
        <w:t xml:space="preserve">Систем нь буриад үндэсний хувцасны (дээл, малгай, гутал, бүс, гоёл чимэглэл) зураг, нэр, ангилал, суурь үнэ зэргийг агуулсан хайлт хийх боломжтой каталогийг харуулна.</w:t>
      </w:r>
    </w:p>
    <w:p>
      <w:pPr>
        <w:spacing w:after="80" w:line="300"/>
        <w:ind w:left="720" w:hanging="720"/>
      </w:pPr>
      <w:r>
        <w:rPr>
          <w:rFonts w:ascii="Times New Roman" w:cs="Times New Roman" w:eastAsia="Times New Roman" w:hAnsi="Times New Roman"/>
          <w:b/>
          <w:bCs/>
          <w:sz w:val="24"/>
          <w:szCs w:val="24"/>
        </w:rPr>
        <w:t xml:space="preserve">FR-GC-02  </w:t>
      </w:r>
      <w:r>
        <w:rPr>
          <w:rFonts w:ascii="Times New Roman" w:cs="Times New Roman" w:eastAsia="Times New Roman" w:hAnsi="Times New Roman"/>
          <w:sz w:val="24"/>
          <w:szCs w:val="24"/>
        </w:rPr>
        <w:t xml:space="preserve">Систем нь хүйс, овог/клан, улирал, зориулалт, үнийн хязгаараар шүүх боломжийг олгоно.</w:t>
      </w:r>
    </w:p>
    <w:p>
      <w:pPr>
        <w:spacing w:after="80" w:line="300"/>
        <w:ind w:left="720" w:hanging="720"/>
      </w:pPr>
      <w:r>
        <w:rPr>
          <w:rFonts w:ascii="Times New Roman" w:cs="Times New Roman" w:eastAsia="Times New Roman" w:hAnsi="Times New Roman"/>
          <w:b/>
          <w:bCs/>
          <w:sz w:val="24"/>
          <w:szCs w:val="24"/>
        </w:rPr>
        <w:t xml:space="preserve">FR-GC-03  </w:t>
      </w:r>
      <w:r>
        <w:rPr>
          <w:rFonts w:ascii="Times New Roman" w:cs="Times New Roman" w:eastAsia="Times New Roman" w:hAnsi="Times New Roman"/>
          <w:sz w:val="24"/>
          <w:szCs w:val="24"/>
        </w:rPr>
        <w:t xml:space="preserve">Систем нь нэгж бүтээгдэхүүний дэлгэрэнгүй хуудсанд даавууны сонголт, өнгөний хувилбар, үйлдвэрлэх ойролцоо хугацаа, холбогдох соёлын тайлбарыг оруулна.</w:t>
      </w:r>
    </w:p>
    <w:p>
      <w:pPr>
        <w:spacing w:after="80" w:line="300"/>
        <w:ind w:left="720" w:hanging="720"/>
      </w:pPr>
      <w:r>
        <w:rPr>
          <w:rFonts w:ascii="Times New Roman" w:cs="Times New Roman" w:eastAsia="Times New Roman" w:hAnsi="Times New Roman"/>
          <w:b/>
          <w:bCs/>
          <w:sz w:val="24"/>
          <w:szCs w:val="24"/>
        </w:rPr>
        <w:t xml:space="preserve">FR-GC-04  </w:t>
      </w:r>
      <w:r>
        <w:rPr>
          <w:rFonts w:ascii="Times New Roman" w:cs="Times New Roman" w:eastAsia="Times New Roman" w:hAnsi="Times New Roman"/>
          <w:sz w:val="24"/>
          <w:szCs w:val="24"/>
        </w:rPr>
        <w:t xml:space="preserve">Систем нь админ хэсгээс каталогийн нэгж бүтээгдэхүүнийг нэмэх, засах, архивлах, нийтлэх боломжийг олгоно.</w:t>
      </w:r>
    </w:p>
    <w:p>
      <w:pPr>
        <w:spacing w:after="80" w:line="300"/>
        <w:ind w:left="720" w:hanging="720"/>
      </w:pPr>
      <w:r>
        <w:rPr>
          <w:rFonts w:ascii="Times New Roman" w:cs="Times New Roman" w:eastAsia="Times New Roman" w:hAnsi="Times New Roman"/>
          <w:b/>
          <w:bCs/>
          <w:sz w:val="24"/>
          <w:szCs w:val="24"/>
        </w:rPr>
        <w:t xml:space="preserve">FR-GC-05  </w:t>
      </w:r>
      <w:r>
        <w:rPr>
          <w:rFonts w:ascii="Times New Roman" w:cs="Times New Roman" w:eastAsia="Times New Roman" w:hAnsi="Times New Roman"/>
          <w:sz w:val="24"/>
          <w:szCs w:val="24"/>
        </w:rPr>
        <w:t xml:space="preserve">Систем нь нэгж бүтээгдэхүүний төлөвийг “Бэлэн”, “Захиалгаар”, “Түр зуур байхгүй” гэсэн ангилалд хуваана.</w:t>
      </w:r>
    </w:p>
    <w:p>
      <w:pPr>
        <w:pStyle w:val="Heading3"/>
        <w:spacing w:after="120" w:before="240"/>
      </w:pPr>
      <w:r>
        <w:rPr>
          <w:rFonts w:ascii="Times New Roman" w:cs="Times New Roman" w:eastAsia="Times New Roman" w:hAnsi="Times New Roman"/>
          <w:b/>
          <w:bCs/>
          <w:sz w:val="26"/>
          <w:szCs w:val="26"/>
        </w:rPr>
        <w:t xml:space="preserve">3.1.5. Захиалгын удирдлага (OM)</w:t>
      </w:r>
    </w:p>
    <w:p>
      <w:pPr>
        <w:spacing w:after="80" w:line="300"/>
        <w:ind w:left="720" w:hanging="720"/>
      </w:pPr>
      <w:r>
        <w:rPr>
          <w:rFonts w:ascii="Times New Roman" w:cs="Times New Roman" w:eastAsia="Times New Roman" w:hAnsi="Times New Roman"/>
          <w:b/>
          <w:bCs/>
          <w:sz w:val="24"/>
          <w:szCs w:val="24"/>
        </w:rPr>
        <w:t xml:space="preserve">FR-OM-01  </w:t>
      </w:r>
      <w:r>
        <w:rPr>
          <w:rFonts w:ascii="Times New Roman" w:cs="Times New Roman" w:eastAsia="Times New Roman" w:hAnsi="Times New Roman"/>
          <w:sz w:val="24"/>
          <w:szCs w:val="24"/>
        </w:rPr>
        <w:t xml:space="preserve">Систем нь захиалагчид каталогийн нэгж бүтээгдэхүүн, хэмжээсийн профайл, даавуу, өнгө, сонгосон оёдолчин (заавал биш) дээр үндэслэн захиалга үүсгэх боломжийг олгоно.</w:t>
      </w:r>
    </w:p>
    <w:p>
      <w:pPr>
        <w:spacing w:after="80" w:line="300"/>
        <w:ind w:left="720" w:hanging="720"/>
      </w:pPr>
      <w:r>
        <w:rPr>
          <w:rFonts w:ascii="Times New Roman" w:cs="Times New Roman" w:eastAsia="Times New Roman" w:hAnsi="Times New Roman"/>
          <w:b/>
          <w:bCs/>
          <w:sz w:val="24"/>
          <w:szCs w:val="24"/>
        </w:rPr>
        <w:t xml:space="preserve">FR-OM-02  </w:t>
      </w:r>
      <w:r>
        <w:rPr>
          <w:rFonts w:ascii="Times New Roman" w:cs="Times New Roman" w:eastAsia="Times New Roman" w:hAnsi="Times New Roman"/>
          <w:sz w:val="24"/>
          <w:szCs w:val="24"/>
        </w:rPr>
        <w:t xml:space="preserve">Систем нь захиалга тус бүрд хүн уншихад тохиромжтой өвөрмөц дугаар (жишээ нь: BH-2026-00042) автомат өгнө.</w:t>
      </w:r>
    </w:p>
    <w:p>
      <w:pPr>
        <w:spacing w:after="80" w:line="300"/>
        <w:ind w:left="720" w:hanging="720"/>
      </w:pPr>
      <w:r>
        <w:rPr>
          <w:rFonts w:ascii="Times New Roman" w:cs="Times New Roman" w:eastAsia="Times New Roman" w:hAnsi="Times New Roman"/>
          <w:b/>
          <w:bCs/>
          <w:sz w:val="24"/>
          <w:szCs w:val="24"/>
        </w:rPr>
        <w:t xml:space="preserve">FR-OM-03  </w:t>
      </w:r>
      <w:r>
        <w:rPr>
          <w:rFonts w:ascii="Times New Roman" w:cs="Times New Roman" w:eastAsia="Times New Roman" w:hAnsi="Times New Roman"/>
          <w:sz w:val="24"/>
          <w:szCs w:val="24"/>
        </w:rPr>
        <w:t xml:space="preserve">Систем нь захиалга бүрийг: Хүлээгдэж буй → Хэмжээс шалгах → Үйлдвэрлэл → Чанарын хяналт → Хүргэлт → Дууссан гэсэн ажлын мөчлөгийн дагуу явуулах ба Цуцлагдсан/Буцаан олголт салбар төлөвийг оруулна.</w:t>
      </w:r>
    </w:p>
    <w:p>
      <w:pPr>
        <w:spacing w:after="80" w:line="300"/>
        <w:ind w:left="720" w:hanging="720"/>
      </w:pPr>
      <w:r>
        <w:rPr>
          <w:rFonts w:ascii="Times New Roman" w:cs="Times New Roman" w:eastAsia="Times New Roman" w:hAnsi="Times New Roman"/>
          <w:b/>
          <w:bCs/>
          <w:sz w:val="24"/>
          <w:szCs w:val="24"/>
        </w:rPr>
        <w:t xml:space="preserve">FR-OM-04  </w:t>
      </w:r>
      <w:r>
        <w:rPr>
          <w:rFonts w:ascii="Times New Roman" w:cs="Times New Roman" w:eastAsia="Times New Roman" w:hAnsi="Times New Roman"/>
          <w:sz w:val="24"/>
          <w:szCs w:val="24"/>
        </w:rPr>
        <w:t xml:space="preserve">Систем нь захиалгын төлөв бүрийн өөрчлөлтийг хугацаатайгаар бүртгэж түүхлэнэ.</w:t>
      </w:r>
    </w:p>
    <w:p>
      <w:pPr>
        <w:spacing w:after="80" w:line="300"/>
        <w:ind w:left="720" w:hanging="720"/>
      </w:pPr>
      <w:r>
        <w:rPr>
          <w:rFonts w:ascii="Times New Roman" w:cs="Times New Roman" w:eastAsia="Times New Roman" w:hAnsi="Times New Roman"/>
          <w:b/>
          <w:bCs/>
          <w:sz w:val="24"/>
          <w:szCs w:val="24"/>
        </w:rPr>
        <w:t xml:space="preserve">FR-OM-05  </w:t>
      </w:r>
      <w:r>
        <w:rPr>
          <w:rFonts w:ascii="Times New Roman" w:cs="Times New Roman" w:eastAsia="Times New Roman" w:hAnsi="Times New Roman"/>
          <w:sz w:val="24"/>
          <w:szCs w:val="24"/>
        </w:rPr>
        <w:t xml:space="preserve">Систем нь захиалагчид өөрийн захиалгын шинэчилсэн төлөв, оёдолчны илгээсэн мэдэгдэл зэргийг бодит цагаар харах боломжийг олгоно.</w:t>
      </w:r>
    </w:p>
    <w:p>
      <w:pPr>
        <w:spacing w:after="80" w:line="300"/>
        <w:ind w:left="720" w:hanging="720"/>
      </w:pPr>
      <w:r>
        <w:rPr>
          <w:rFonts w:ascii="Times New Roman" w:cs="Times New Roman" w:eastAsia="Times New Roman" w:hAnsi="Times New Roman"/>
          <w:b/>
          <w:bCs/>
          <w:sz w:val="24"/>
          <w:szCs w:val="24"/>
        </w:rPr>
        <w:t xml:space="preserve">FR-OM-06  </w:t>
      </w:r>
      <w:r>
        <w:rPr>
          <w:rFonts w:ascii="Times New Roman" w:cs="Times New Roman" w:eastAsia="Times New Roman" w:hAnsi="Times New Roman"/>
          <w:sz w:val="24"/>
          <w:szCs w:val="24"/>
        </w:rPr>
        <w:t xml:space="preserve">Систем нь оёдолчинд захиалгын төлөв шинэчлэх, ажлын явц дундын зураг хавсаргах боломжийг олгоно.</w:t>
      </w:r>
    </w:p>
    <w:p>
      <w:pPr>
        <w:spacing w:after="80" w:line="300"/>
        <w:ind w:left="720" w:hanging="720"/>
      </w:pPr>
      <w:r>
        <w:rPr>
          <w:rFonts w:ascii="Times New Roman" w:cs="Times New Roman" w:eastAsia="Times New Roman" w:hAnsi="Times New Roman"/>
          <w:b/>
          <w:bCs/>
          <w:sz w:val="24"/>
          <w:szCs w:val="24"/>
        </w:rPr>
        <w:t xml:space="preserve">FR-OM-07  </w:t>
      </w:r>
      <w:r>
        <w:rPr>
          <w:rFonts w:ascii="Times New Roman" w:cs="Times New Roman" w:eastAsia="Times New Roman" w:hAnsi="Times New Roman"/>
          <w:sz w:val="24"/>
          <w:szCs w:val="24"/>
        </w:rPr>
        <w:t xml:space="preserve">Систем нь захиалгыг зөвхөн “Үйлдвэрлэл” төлөвт орохоос өмнө цуцлахыг зөвшөөрнө.</w:t>
      </w:r>
    </w:p>
    <w:p>
      <w:pPr>
        <w:spacing w:after="80" w:line="300"/>
        <w:ind w:left="720" w:hanging="720"/>
      </w:pPr>
      <w:r>
        <w:rPr>
          <w:rFonts w:ascii="Times New Roman" w:cs="Times New Roman" w:eastAsia="Times New Roman" w:hAnsi="Times New Roman"/>
          <w:b/>
          <w:bCs/>
          <w:sz w:val="24"/>
          <w:szCs w:val="24"/>
        </w:rPr>
        <w:t xml:space="preserve">FR-OM-08  </w:t>
      </w:r>
      <w:r>
        <w:rPr>
          <w:rFonts w:ascii="Times New Roman" w:cs="Times New Roman" w:eastAsia="Times New Roman" w:hAnsi="Times New Roman"/>
          <w:sz w:val="24"/>
          <w:szCs w:val="24"/>
        </w:rPr>
        <w:t xml:space="preserve">Систем нь маргаан гарсан захиалгыг админд дамжуулах “маргаан тэмдэглэх” сонголтыг бий болгоно.</w:t>
      </w:r>
    </w:p>
    <w:p>
      <w:pPr>
        <w:pStyle w:val="Heading3"/>
        <w:spacing w:after="120" w:before="240"/>
      </w:pPr>
      <w:r>
        <w:rPr>
          <w:rFonts w:ascii="Times New Roman" w:cs="Times New Roman" w:eastAsia="Times New Roman" w:hAnsi="Times New Roman"/>
          <w:b/>
          <w:bCs/>
          <w:sz w:val="26"/>
          <w:szCs w:val="26"/>
        </w:rPr>
        <w:t xml:space="preserve">3.1.6. Оёдолчдын зах зээл (TM)</w:t>
      </w:r>
    </w:p>
    <w:p>
      <w:pPr>
        <w:spacing w:after="80" w:line="300"/>
        <w:ind w:left="720" w:hanging="720"/>
      </w:pPr>
      <w:r>
        <w:rPr>
          <w:rFonts w:ascii="Times New Roman" w:cs="Times New Roman" w:eastAsia="Times New Roman" w:hAnsi="Times New Roman"/>
          <w:b/>
          <w:bCs/>
          <w:sz w:val="24"/>
          <w:szCs w:val="24"/>
        </w:rPr>
        <w:t xml:space="preserve">FR-TM-01  </w:t>
      </w:r>
      <w:r>
        <w:rPr>
          <w:rFonts w:ascii="Times New Roman" w:cs="Times New Roman" w:eastAsia="Times New Roman" w:hAnsi="Times New Roman"/>
          <w:sz w:val="24"/>
          <w:szCs w:val="24"/>
        </w:rPr>
        <w:t xml:space="preserve">Систем нь оёдолчдын нийтийн профайл (нэр, мэргэшил — жишээ нь буриад эр/эм/хүүхдийн дээл, байршил, ажлын жишээ)-ыг харуулсан жагсаалтыг үзүүлнэ.</w:t>
      </w:r>
    </w:p>
    <w:p>
      <w:pPr>
        <w:spacing w:after="80" w:line="300"/>
        <w:ind w:left="720" w:hanging="720"/>
      </w:pPr>
      <w:r>
        <w:rPr>
          <w:rFonts w:ascii="Times New Roman" w:cs="Times New Roman" w:eastAsia="Times New Roman" w:hAnsi="Times New Roman"/>
          <w:b/>
          <w:bCs/>
          <w:sz w:val="24"/>
          <w:szCs w:val="24"/>
        </w:rPr>
        <w:t xml:space="preserve">FR-TM-02  </w:t>
      </w:r>
      <w:r>
        <w:rPr>
          <w:rFonts w:ascii="Times New Roman" w:cs="Times New Roman" w:eastAsia="Times New Roman" w:hAnsi="Times New Roman"/>
          <w:sz w:val="24"/>
          <w:szCs w:val="24"/>
        </w:rPr>
        <w:t xml:space="preserve">Систем нь дууссан захиалга ба захиалагчийн үнэлгээнд суурилан оёдолчны рейтинг тооцно.</w:t>
      </w:r>
    </w:p>
    <w:p>
      <w:pPr>
        <w:spacing w:after="80" w:line="300"/>
        <w:ind w:left="720" w:hanging="720"/>
      </w:pPr>
      <w:r>
        <w:rPr>
          <w:rFonts w:ascii="Times New Roman" w:cs="Times New Roman" w:eastAsia="Times New Roman" w:hAnsi="Times New Roman"/>
          <w:b/>
          <w:bCs/>
          <w:sz w:val="24"/>
          <w:szCs w:val="24"/>
        </w:rPr>
        <w:t xml:space="preserve">FR-TM-03  </w:t>
      </w:r>
      <w:r>
        <w:rPr>
          <w:rFonts w:ascii="Times New Roman" w:cs="Times New Roman" w:eastAsia="Times New Roman" w:hAnsi="Times New Roman"/>
          <w:sz w:val="24"/>
          <w:szCs w:val="24"/>
        </w:rPr>
        <w:t xml:space="preserve">Систем нь захиалгыг дууссаны дараа захиалагчид 1-5 од үнэлгээ болон сэтгэгдэл үлдээх боломжийг олгоно.</w:t>
      </w:r>
    </w:p>
    <w:p>
      <w:pPr>
        <w:spacing w:after="80" w:line="300"/>
        <w:ind w:left="720" w:hanging="720"/>
      </w:pPr>
      <w:r>
        <w:rPr>
          <w:rFonts w:ascii="Times New Roman" w:cs="Times New Roman" w:eastAsia="Times New Roman" w:hAnsi="Times New Roman"/>
          <w:b/>
          <w:bCs/>
          <w:sz w:val="24"/>
          <w:szCs w:val="24"/>
        </w:rPr>
        <w:t xml:space="preserve">FR-TM-04  </w:t>
      </w:r>
      <w:r>
        <w:rPr>
          <w:rFonts w:ascii="Times New Roman" w:cs="Times New Roman" w:eastAsia="Times New Roman" w:hAnsi="Times New Roman"/>
          <w:sz w:val="24"/>
          <w:szCs w:val="24"/>
        </w:rPr>
        <w:t xml:space="preserve">Систем нь оёдолчинд ажлын ачаалал, долоо хоногт хүлээн авах захиалгын тоо, хүлээн авах хувцасны төрлийг тохируулах боломж олгоно.</w:t>
      </w:r>
    </w:p>
    <w:p>
      <w:pPr>
        <w:spacing w:after="80" w:line="300"/>
        <w:ind w:left="720" w:hanging="720"/>
      </w:pPr>
      <w:r>
        <w:rPr>
          <w:rFonts w:ascii="Times New Roman" w:cs="Times New Roman" w:eastAsia="Times New Roman" w:hAnsi="Times New Roman"/>
          <w:b/>
          <w:bCs/>
          <w:sz w:val="24"/>
          <w:szCs w:val="24"/>
        </w:rPr>
        <w:t xml:space="preserve">FR-TM-05  </w:t>
      </w:r>
      <w:r>
        <w:rPr>
          <w:rFonts w:ascii="Times New Roman" w:cs="Times New Roman" w:eastAsia="Times New Roman" w:hAnsi="Times New Roman"/>
          <w:sz w:val="24"/>
          <w:szCs w:val="24"/>
        </w:rPr>
        <w:t xml:space="preserve">Систем нь захиалга үүсгэх үед бүтээгдэхүүний ангилал, оёдолчны ачаалалд тулгуурлан тохиромжтой оёдолчдыг санал болгоно.</w:t>
      </w:r>
    </w:p>
    <w:p>
      <w:pPr>
        <w:pStyle w:val="Heading3"/>
        <w:spacing w:after="120" w:before="240"/>
      </w:pPr>
      <w:r>
        <w:rPr>
          <w:rFonts w:ascii="Times New Roman" w:cs="Times New Roman" w:eastAsia="Times New Roman" w:hAnsi="Times New Roman"/>
          <w:b/>
          <w:bCs/>
          <w:sz w:val="26"/>
          <w:szCs w:val="26"/>
        </w:rPr>
        <w:t xml:space="preserve">3.1.7. Соёлын мэдлэгийн сан (CK)</w:t>
      </w:r>
    </w:p>
    <w:p>
      <w:pPr>
        <w:spacing w:after="80" w:line="300"/>
        <w:ind w:left="720" w:hanging="720"/>
      </w:pPr>
      <w:r>
        <w:rPr>
          <w:rFonts w:ascii="Times New Roman" w:cs="Times New Roman" w:eastAsia="Times New Roman" w:hAnsi="Times New Roman"/>
          <w:b/>
          <w:bCs/>
          <w:sz w:val="24"/>
          <w:szCs w:val="24"/>
        </w:rPr>
        <w:t xml:space="preserve">FR-CK-01  </w:t>
      </w:r>
      <w:r>
        <w:rPr>
          <w:rFonts w:ascii="Times New Roman" w:cs="Times New Roman" w:eastAsia="Times New Roman" w:hAnsi="Times New Roman"/>
          <w:sz w:val="24"/>
          <w:szCs w:val="24"/>
        </w:rPr>
        <w:t xml:space="preserve">Систем нь буриад хувцасны гарал үүсэл, бэлгэдэл, бүтэц зохион байгуулалт тайлбарласан өгүүллүүдийг нийтлэх боломжтой байна.</w:t>
      </w:r>
    </w:p>
    <w:p>
      <w:pPr>
        <w:spacing w:after="80" w:line="300"/>
        <w:ind w:left="720" w:hanging="720"/>
      </w:pPr>
      <w:r>
        <w:rPr>
          <w:rFonts w:ascii="Times New Roman" w:cs="Times New Roman" w:eastAsia="Times New Roman" w:hAnsi="Times New Roman"/>
          <w:b/>
          <w:bCs/>
          <w:sz w:val="24"/>
          <w:szCs w:val="24"/>
        </w:rPr>
        <w:t xml:space="preserve">FR-CK-02  </w:t>
      </w:r>
      <w:r>
        <w:rPr>
          <w:rFonts w:ascii="Times New Roman" w:cs="Times New Roman" w:eastAsia="Times New Roman" w:hAnsi="Times New Roman"/>
          <w:sz w:val="24"/>
          <w:szCs w:val="24"/>
        </w:rPr>
        <w:t xml:space="preserve">Систем нь каталогийн бүтээгдэхүүн бүрийг дор хаяж нэг холбогдох өгүүлэлтэй холбоно.</w:t>
      </w:r>
    </w:p>
    <w:p>
      <w:pPr>
        <w:spacing w:after="80" w:line="300"/>
        <w:ind w:left="720" w:hanging="720"/>
      </w:pPr>
      <w:r>
        <w:rPr>
          <w:rFonts w:ascii="Times New Roman" w:cs="Times New Roman" w:eastAsia="Times New Roman" w:hAnsi="Times New Roman"/>
          <w:b/>
          <w:bCs/>
          <w:sz w:val="24"/>
          <w:szCs w:val="24"/>
        </w:rPr>
        <w:t xml:space="preserve">FR-CK-03  </w:t>
      </w:r>
      <w:r>
        <w:rPr>
          <w:rFonts w:ascii="Times New Roman" w:cs="Times New Roman" w:eastAsia="Times New Roman" w:hAnsi="Times New Roman"/>
          <w:sz w:val="24"/>
          <w:szCs w:val="24"/>
        </w:rPr>
        <w:t xml:space="preserve">Систем нь админаар засварлагддаг баян контент (зураг, тайлбар, гарчиг) дэмжинэ.</w:t>
      </w:r>
    </w:p>
    <w:p>
      <w:pPr>
        <w:spacing w:after="80" w:line="300"/>
        <w:ind w:left="720" w:hanging="720"/>
      </w:pPr>
      <w:r>
        <w:rPr>
          <w:rFonts w:ascii="Times New Roman" w:cs="Times New Roman" w:eastAsia="Times New Roman" w:hAnsi="Times New Roman"/>
          <w:b/>
          <w:bCs/>
          <w:sz w:val="24"/>
          <w:szCs w:val="24"/>
        </w:rPr>
        <w:t xml:space="preserve">FR-CK-04  </w:t>
      </w:r>
      <w:r>
        <w:rPr>
          <w:rFonts w:ascii="Times New Roman" w:cs="Times New Roman" w:eastAsia="Times New Roman" w:hAnsi="Times New Roman"/>
          <w:sz w:val="24"/>
          <w:szCs w:val="24"/>
        </w:rPr>
        <w:t xml:space="preserve">Систем нь хэрэглэгчид түлхүүр үг, шошгоор өгүүллээс хайлт хийх боломжийг олгоно.</w:t>
      </w:r>
    </w:p>
    <w:p>
      <w:pPr>
        <w:pStyle w:val="Heading3"/>
        <w:spacing w:after="120" w:before="240"/>
      </w:pPr>
      <w:r>
        <w:rPr>
          <w:rFonts w:ascii="Times New Roman" w:cs="Times New Roman" w:eastAsia="Times New Roman" w:hAnsi="Times New Roman"/>
          <w:b/>
          <w:bCs/>
          <w:sz w:val="26"/>
          <w:szCs w:val="26"/>
        </w:rPr>
        <w:t xml:space="preserve">3.1.8. Мэдэгдэл (NT)</w:t>
      </w:r>
    </w:p>
    <w:p>
      <w:pPr>
        <w:spacing w:after="80" w:line="300"/>
        <w:ind w:left="720" w:hanging="720"/>
      </w:pPr>
      <w:r>
        <w:rPr>
          <w:rFonts w:ascii="Times New Roman" w:cs="Times New Roman" w:eastAsia="Times New Roman" w:hAnsi="Times New Roman"/>
          <w:b/>
          <w:bCs/>
          <w:sz w:val="24"/>
          <w:szCs w:val="24"/>
        </w:rPr>
        <w:t xml:space="preserve">FR-NT-01  </w:t>
      </w:r>
      <w:r>
        <w:rPr>
          <w:rFonts w:ascii="Times New Roman" w:cs="Times New Roman" w:eastAsia="Times New Roman" w:hAnsi="Times New Roman"/>
          <w:sz w:val="24"/>
          <w:szCs w:val="24"/>
        </w:rPr>
        <w:t xml:space="preserve">Систем нь захиалгын төлөв өөрчлөгдөхөд холбогдох захиалагч ба оёдолчинд аппын дотоод мэдэгдэл илгээнэ.</w:t>
      </w:r>
    </w:p>
    <w:p>
      <w:pPr>
        <w:spacing w:after="80" w:line="300"/>
        <w:ind w:left="720" w:hanging="720"/>
      </w:pPr>
      <w:r>
        <w:rPr>
          <w:rFonts w:ascii="Times New Roman" w:cs="Times New Roman" w:eastAsia="Times New Roman" w:hAnsi="Times New Roman"/>
          <w:b/>
          <w:bCs/>
          <w:sz w:val="24"/>
          <w:szCs w:val="24"/>
        </w:rPr>
        <w:t xml:space="preserve">FR-NT-02  </w:t>
      </w:r>
      <w:r>
        <w:rPr>
          <w:rFonts w:ascii="Times New Roman" w:cs="Times New Roman" w:eastAsia="Times New Roman" w:hAnsi="Times New Roman"/>
          <w:sz w:val="24"/>
          <w:szCs w:val="24"/>
        </w:rPr>
        <w:t xml:space="preserve">Систем нь захиалгын баталгаажуулалт, хэмжээс баталгаажсан, илгээгдсэн, дууссан үеийн мэдэгдлийг имэйлээр явуулна.</w:t>
      </w:r>
    </w:p>
    <w:p>
      <w:pPr>
        <w:spacing w:after="80" w:line="300"/>
        <w:ind w:left="720" w:hanging="720"/>
      </w:pPr>
      <w:r>
        <w:rPr>
          <w:rFonts w:ascii="Times New Roman" w:cs="Times New Roman" w:eastAsia="Times New Roman" w:hAnsi="Times New Roman"/>
          <w:b/>
          <w:bCs/>
          <w:sz w:val="24"/>
          <w:szCs w:val="24"/>
        </w:rPr>
        <w:t xml:space="preserve">FR-NT-03  </w:t>
      </w:r>
      <w:r>
        <w:rPr>
          <w:rFonts w:ascii="Times New Roman" w:cs="Times New Roman" w:eastAsia="Times New Roman" w:hAnsi="Times New Roman"/>
          <w:sz w:val="24"/>
          <w:szCs w:val="24"/>
        </w:rPr>
        <w:t xml:space="preserve">Систем нь хэрэглэгчид ямар сувгаар (аппын дотоод, имэйл) мэдэгдэл хүлээн авахаа тохируулах боломж олгоно.</w:t>
      </w:r>
    </w:p>
    <w:p>
      <w:pPr>
        <w:pStyle w:val="Heading3"/>
        <w:spacing w:after="120" w:before="240"/>
      </w:pPr>
      <w:r>
        <w:rPr>
          <w:rFonts w:ascii="Times New Roman" w:cs="Times New Roman" w:eastAsia="Times New Roman" w:hAnsi="Times New Roman"/>
          <w:b/>
          <w:bCs/>
          <w:sz w:val="26"/>
          <w:szCs w:val="26"/>
        </w:rPr>
        <w:t xml:space="preserve">3.1.9. Төлбөр ба хүргэлтийн интеграц (PD)</w:t>
      </w:r>
    </w:p>
    <w:p>
      <w:pPr>
        <w:spacing w:after="80" w:line="300"/>
        <w:ind w:left="720" w:hanging="720"/>
      </w:pPr>
      <w:r>
        <w:rPr>
          <w:rFonts w:ascii="Times New Roman" w:cs="Times New Roman" w:eastAsia="Times New Roman" w:hAnsi="Times New Roman"/>
          <w:b/>
          <w:bCs/>
          <w:sz w:val="24"/>
          <w:szCs w:val="24"/>
        </w:rPr>
        <w:t xml:space="preserve">FR-PD-01  </w:t>
      </w:r>
      <w:r>
        <w:rPr>
          <w:rFonts w:ascii="Times New Roman" w:cs="Times New Roman" w:eastAsia="Times New Roman" w:hAnsi="Times New Roman"/>
          <w:sz w:val="24"/>
          <w:szCs w:val="24"/>
        </w:rPr>
        <w:t xml:space="preserve">Систем нь дипломын ажлын хүрээнд Монголын төлбөрийн шлюз (жишээ нь QPay)-тэй sandbox орчинд холбогдоно.</w:t>
      </w:r>
    </w:p>
    <w:p>
      <w:pPr>
        <w:spacing w:after="80" w:line="300"/>
        <w:ind w:left="720" w:hanging="720"/>
      </w:pPr>
      <w:r>
        <w:rPr>
          <w:rFonts w:ascii="Times New Roman" w:cs="Times New Roman" w:eastAsia="Times New Roman" w:hAnsi="Times New Roman"/>
          <w:b/>
          <w:bCs/>
          <w:sz w:val="24"/>
          <w:szCs w:val="24"/>
        </w:rPr>
        <w:t xml:space="preserve">FR-PD-02  </w:t>
      </w:r>
      <w:r>
        <w:rPr>
          <w:rFonts w:ascii="Times New Roman" w:cs="Times New Roman" w:eastAsia="Times New Roman" w:hAnsi="Times New Roman"/>
          <w:sz w:val="24"/>
          <w:szCs w:val="24"/>
        </w:rPr>
        <w:t xml:space="preserve">Систем нь захиалга тус бүрийн төлбөрийн төлөвийг (Төлөөгүй, Төлсөн, Буцаан олгосон) бүртгэнэ.</w:t>
      </w:r>
    </w:p>
    <w:p>
      <w:pPr>
        <w:spacing w:after="80" w:line="300"/>
        <w:ind w:left="720" w:hanging="720"/>
      </w:pPr>
      <w:r>
        <w:rPr>
          <w:rFonts w:ascii="Times New Roman" w:cs="Times New Roman" w:eastAsia="Times New Roman" w:hAnsi="Times New Roman"/>
          <w:b/>
          <w:bCs/>
          <w:sz w:val="24"/>
          <w:szCs w:val="24"/>
        </w:rPr>
        <w:t xml:space="preserve">FR-PD-03  </w:t>
      </w:r>
      <w:r>
        <w:rPr>
          <w:rFonts w:ascii="Times New Roman" w:cs="Times New Roman" w:eastAsia="Times New Roman" w:hAnsi="Times New Roman"/>
          <w:sz w:val="24"/>
          <w:szCs w:val="24"/>
        </w:rPr>
        <w:t xml:space="preserve">Систем нь захиалагч, оёдолчин, барааны жагсаалт, нийт дүнг агуулсан захиалгын нэхэмжлэхийг PDF хэлбэрээр үүсгэнэ.</w:t>
      </w:r>
    </w:p>
    <w:p>
      <w:pPr>
        <w:spacing w:after="80" w:line="300"/>
        <w:ind w:left="720" w:hanging="720"/>
      </w:pPr>
      <w:r>
        <w:rPr>
          <w:rFonts w:ascii="Times New Roman" w:cs="Times New Roman" w:eastAsia="Times New Roman" w:hAnsi="Times New Roman"/>
          <w:b/>
          <w:bCs/>
          <w:sz w:val="24"/>
          <w:szCs w:val="24"/>
        </w:rPr>
        <w:t xml:space="preserve">FR-PD-04  </w:t>
      </w:r>
      <w:r>
        <w:rPr>
          <w:rFonts w:ascii="Times New Roman" w:cs="Times New Roman" w:eastAsia="Times New Roman" w:hAnsi="Times New Roman"/>
          <w:sz w:val="24"/>
          <w:szCs w:val="24"/>
        </w:rPr>
        <w:t xml:space="preserve">Систем нь дотоодын хүргэлтийн API (эсвэл mock-той) холбогдож, захиалга “Хүргэлт” төлөвт шилжсэн үед мөшгих дугаар өгнө.</w:t>
      </w:r>
    </w:p>
    <w:p>
      <w:pPr>
        <w:pStyle w:val="Heading3"/>
        <w:spacing w:after="120" w:before="240"/>
      </w:pPr>
      <w:r>
        <w:rPr>
          <w:rFonts w:ascii="Times New Roman" w:cs="Times New Roman" w:eastAsia="Times New Roman" w:hAnsi="Times New Roman"/>
          <w:b/>
          <w:bCs/>
          <w:sz w:val="26"/>
          <w:szCs w:val="26"/>
        </w:rPr>
        <w:t xml:space="preserve">3.1.10. Админ ба контент удирдлага (AD)</w:t>
      </w:r>
    </w:p>
    <w:p>
      <w:pPr>
        <w:spacing w:after="80" w:line="300"/>
        <w:ind w:left="720" w:hanging="720"/>
      </w:pPr>
      <w:r>
        <w:rPr>
          <w:rFonts w:ascii="Times New Roman" w:cs="Times New Roman" w:eastAsia="Times New Roman" w:hAnsi="Times New Roman"/>
          <w:b/>
          <w:bCs/>
          <w:sz w:val="24"/>
          <w:szCs w:val="24"/>
        </w:rPr>
        <w:t xml:space="preserve">FR-AD-01  </w:t>
      </w:r>
      <w:r>
        <w:rPr>
          <w:rFonts w:ascii="Times New Roman" w:cs="Times New Roman" w:eastAsia="Times New Roman" w:hAnsi="Times New Roman"/>
          <w:sz w:val="24"/>
          <w:szCs w:val="24"/>
        </w:rPr>
        <w:t xml:space="preserve">Систем нь админ хэсэгт гол үзүүлэлт (шинэ хэрэглэгч, идэвхтэй захиалга, орлого, маргаан)-ыг харуулсан удирдлагын самбар үзүүлнэ.</w:t>
      </w:r>
    </w:p>
    <w:p>
      <w:pPr>
        <w:spacing w:after="80" w:line="300"/>
        <w:ind w:left="720" w:hanging="720"/>
      </w:pPr>
      <w:r>
        <w:rPr>
          <w:rFonts w:ascii="Times New Roman" w:cs="Times New Roman" w:eastAsia="Times New Roman" w:hAnsi="Times New Roman"/>
          <w:b/>
          <w:bCs/>
          <w:sz w:val="24"/>
          <w:szCs w:val="24"/>
        </w:rPr>
        <w:t xml:space="preserve">FR-AD-02  </w:t>
      </w:r>
      <w:r>
        <w:rPr>
          <w:rFonts w:ascii="Times New Roman" w:cs="Times New Roman" w:eastAsia="Times New Roman" w:hAnsi="Times New Roman"/>
          <w:sz w:val="24"/>
          <w:szCs w:val="24"/>
        </w:rPr>
        <w:t xml:space="preserve">Систем нь админд хэрэглэгчдийг түр хязгаарлах/сэргээх, оёдолчдыг баталгаажуулах/цуцлах эрх олгоно.</w:t>
      </w:r>
    </w:p>
    <w:p>
      <w:pPr>
        <w:spacing w:after="80" w:line="300"/>
        <w:ind w:left="720" w:hanging="720"/>
      </w:pPr>
      <w:r>
        <w:rPr>
          <w:rFonts w:ascii="Times New Roman" w:cs="Times New Roman" w:eastAsia="Times New Roman" w:hAnsi="Times New Roman"/>
          <w:b/>
          <w:bCs/>
          <w:sz w:val="24"/>
          <w:szCs w:val="24"/>
        </w:rPr>
        <w:t xml:space="preserve">FR-AD-03  </w:t>
      </w:r>
      <w:r>
        <w:rPr>
          <w:rFonts w:ascii="Times New Roman" w:cs="Times New Roman" w:eastAsia="Times New Roman" w:hAnsi="Times New Roman"/>
          <w:sz w:val="24"/>
          <w:szCs w:val="24"/>
        </w:rPr>
        <w:t xml:space="preserve">Систем нь админд каталогийн нэгж, мэдлэгийн сангийн өгүүллийг нэмэх, засах, устгах эрх олгоно.</w:t>
      </w:r>
    </w:p>
    <w:p>
      <w:pPr>
        <w:spacing w:after="80" w:line="300"/>
        <w:ind w:left="720" w:hanging="720"/>
      </w:pPr>
      <w:r>
        <w:rPr>
          <w:rFonts w:ascii="Times New Roman" w:cs="Times New Roman" w:eastAsia="Times New Roman" w:hAnsi="Times New Roman"/>
          <w:b/>
          <w:bCs/>
          <w:sz w:val="24"/>
          <w:szCs w:val="24"/>
        </w:rPr>
        <w:t xml:space="preserve">FR-AD-04  </w:t>
      </w:r>
      <w:r>
        <w:rPr>
          <w:rFonts w:ascii="Times New Roman" w:cs="Times New Roman" w:eastAsia="Times New Roman" w:hAnsi="Times New Roman"/>
          <w:sz w:val="24"/>
          <w:szCs w:val="24"/>
        </w:rPr>
        <w:t xml:space="preserve">Систем нь админы хийсэн үйлдлүүдийг гүйцэтгэгч, хугацаа, объект тус бүрээр нь audit log-д бичнэ.</w:t>
      </w:r>
    </w:p>
    <w:p>
      <w:r>
        <w:br w:type="page"/>
      </w:r>
    </w:p>
    <w:p>
      <w:pPr>
        <w:pStyle w:val="Heading1"/>
        <w:spacing w:after="240" w:before="360"/>
      </w:pPr>
      <w:r>
        <w:rPr>
          <w:rFonts w:ascii="Times New Roman" w:cs="Times New Roman" w:eastAsia="Times New Roman" w:hAnsi="Times New Roman"/>
          <w:b/>
          <w:bCs/>
          <w:sz w:val="32"/>
          <w:szCs w:val="32"/>
        </w:rPr>
        <w:t xml:space="preserve">3.2. Функциональ бус шаардлагууд</w:t>
      </w:r>
    </w:p>
    <w:p>
      <w:pPr>
        <w:spacing w:after="120" w:line="360"/>
        <w:ind w:firstLine="720"/>
        <w:jc w:val="both"/>
      </w:pPr>
      <w:r>
        <w:rPr>
          <w:rFonts w:ascii="Times New Roman" w:cs="Times New Roman" w:eastAsia="Times New Roman" w:hAnsi="Times New Roman"/>
          <w:sz w:val="24"/>
          <w:szCs w:val="24"/>
        </w:rPr>
        <w:t xml:space="preserve">Функциональ бус шаардлагууд (NFR) нь систем функционал үүргээ биелүүлэхдээ хангах ёстой чанарын үзүүлэлтүүдийг тодорхойлно. Боломжтой тохиолдолд зорилтот хэмжээг тоон утгаар тодорхой зааж өгсөн бөгөөд ингэснээр тест эсвэл мониторингоор баталгаажуулах боломжтой болно.</w:t>
      </w:r>
    </w:p>
    <w:p>
      <w:pPr>
        <w:pStyle w:val="Heading3"/>
        <w:spacing w:after="120" w:before="240"/>
      </w:pPr>
      <w:r>
        <w:rPr>
          <w:rFonts w:ascii="Times New Roman" w:cs="Times New Roman" w:eastAsia="Times New Roman" w:hAnsi="Times New Roman"/>
          <w:b/>
          <w:bCs/>
          <w:sz w:val="26"/>
          <w:szCs w:val="26"/>
        </w:rPr>
        <w:t xml:space="preserve">3.2.1. Гүйцэтгэл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Шаардлага</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Зорилт / Хүлээн зөвшөөрөх шалгуур</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4G сүлжээнд каталог болон дэлгэрэнгүй хуудас ачаалагдах хугацаа.</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95-р процентлд ≤ 2.5 секунд.</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Энгийн ачаалалд CRUD үйлдлийн API хариу.</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Дундаж ≤ 300 мс, p95 ≤ 800 мс.</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Систем нэгэн зэрэг дэмжих идэвхтэй хэрэглэгчдийн тоо.</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Хамгийн багадаа 200 нэгэн зэрэг идэвхтэй хэрэглэгч.</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Каталогийн (500 хүртэл нэгж) хайлт.</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 400 мс-д үр дүн буцаана.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Мобайл төхөөрөмж рүү дамжуулах зургийн файл.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Responsive WebP/JPEG, ≤ 200 КБ зураг тус бүр.</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3.2.2. Аюулгүй байдал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Шаардлага</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Зорилт / Хүлээн зөвшөөрөх шалгуур</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Апп руу чиглэсэн бүх сүлжээний урсгал.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Зөвхөн HTTPS (TLS 1.2+) ашиглана.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Нууц үг хадгалалт.</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bcrypt (cost ≥ 12) эсвэл Argon2id-аар hash-лана. Плэйнтэкст хадгалахгүй.</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Сессийн токен.</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Гарын үсэгтэй JWT, хүчинтэй хугацаа ≤ 24 цаг; refresh токен нь ашиглах тутамд шинэчлэгдэнэ.</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Эрх шалгах.</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Бүх API endpoint нь үүрэг + эзэмшлийг шалгана; интеграцийн тестүүдээр covered.</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Оролтын шалгалт.</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Хэрэглэгчийн оролтыг сервер дээр (Zod / Joi) schema-гаар баталгаажуулах ба SQL injection, XSS-ээс хамгаалагдана.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NFR-S-06</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Хувь хүний мэдээлэл.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Монгол Улсын “Хувь хүний мэдээлэл хамгаалах тухай” хууль (2021)-ийн ерөнхий шаардлагыг биелүүлнэ; хэрэглэгч өөрийн мэдээллээ экспортлох, устгах боломжтой.</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NFR-S-07</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Нууц түлхүүр удирдлага.</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Credentials нь орчны хувьсагч эсвэл secret manager-т хадгалагдах ба эх кодод хэзээ ч оруулахгүй.</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NFR-S-08</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Хүсэлтийн хязгаар (Rate limiting).</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Нэвтрэх, бүртгүүлэх, нууц үг сэргээх endpoint нь IP тутамд 10 хүсэлт/минут-аар хязгаарлагдана.</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3.2.3. Хэрэглэхэд хялбар байдал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Шаардлага</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Зорилт / Хүлээн зөвшөөрөх шалгуур</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Үндсэн интерфэйсийн хэл.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Монгол хэл (кирилл); ирээдүйд англи хэл нэмэх боломжтойгоор мөрийг гадуур хадгална.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Responsive дизайн.</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 360 px өргөнтэй мобайл, таблет, десктоп дэлгэцэд хэрэглэгдэх боломжтой.</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Хандалтын боломж.</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Бүх гол урсгал дээр WCAG 2.1 Level AA өнгөний тодрол, гарны навигацийн суурь шаардлагыг хангана.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Шинэ хэрэглэгчийн танилцуулга.</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Шинэ захиалагч гаднаас тусламж авалгүйгээр ≤ 5 минутад тест захиалга үүсгэж чадна.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Алдааны мэдэгдэл.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Хэрэглэгчид харуулах алдаанууд нь энгийн монгол хэлээр, засвар хийх арга зааж өгсөн байна — stack trace шууд харуулахгүй.</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3.2.4. Найдвартай байдал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Шаардлага</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Зорилт / Хүлээн зөвшөөрөх шалгуур</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Туршилтын үеийн сервисийн хүртээмж.</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Сард ≥ 99.0% uptime (≈ 7 цаг / сарын downtime budget).</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Өгөгдлийн нөөцлөлт.</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Өдөр бүр автомат database backup, 14 хоногт хадгалагдана, сар бүр restore test хийнэ.</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Өгөгдлийн бүрэн бүтэн байдал.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Foreign key болон transaction-ууд ашигласнаар захиалга бүр зөв захиалагч, оёдолчин, хэмжээсний snapshot-той үргэлж холбогдоно.</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Лог бичилт.</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Серверийн алдаа бүр request ID, хэрэглэгч ID, хугацаатайгаар логлогдож 30 хоног хадгалагдана.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Graceful degradation.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Чухал биш сервис (жишээ нь төлбөрийн sandbox) унах үед каталог харах, захиалга үзэх үндсэн функц ажиллана.</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3.2.5. Өргөтгөх боломж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Шаардлага</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Зорилт / Хүлээн зөвшөөрөх шалгуур</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Stateless backend.</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API-ын node-ууд сессийн төлөв хадгалахгүй; кодыг өөрчлөхгүйгээр load balancer-ийн ард хэвтээ чиглэлд өргөжих боломжтой.</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Өгөгдлийн сангийн дизайн.</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Каталогийн хайлт, хэрэглэгчийн захиалгууд, мэдэгдлийн query-үүд index-тэй; халуун зам дээр full-table scan байхгүй.</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Статик файлууд.</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Зураг, bundle файлуудыг CDN-ээр түгээж cache-д ээлтэй өргөтгөх.</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Өсөлтийн нөөц.</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Архитектурыг дахин бичихгүйгээр бүртгэлтэй хэрэглэгчдийн тоо 10 дахин өсөхийг (зорилт: 20,000 хэрэглэгч, 2,000 идэвхтэй сарын хэрэглэгч) дэмжинэ.</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3.2.6. Засварлах ба дэмжих боломж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Шаардлага</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Зорилт / Хүлээн зөвшөөрөх шалгуур</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Эх кодын бүтэц.</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Функц тус бүрээр модульчлагдсан; commit бүр дээр ESLint болон Prettier-ээр шалгагдана.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Тестийн хамрах хүрээ.</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Бизнес логикийн цөм хэсгийг unit test-ээр хамруулна; backend талд line coverage ≥ 60%.</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Баримтжуулалт.</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Модуль бүрт README, олон нийтэд нээлттэй API endpoint бүр OpenAPI-д бичигдсэн байна.</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Deploy хийх хялбар байдал.</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Docker image-ээр нэг командаар deploy хийгдэх ба орчны тохиргоо тус бүртэй.</w:t>
            </w:r>
          </w:p>
        </w:tc>
      </w:tr>
    </w:tbl>
    <w:p>
      <w:r>
        <w:br w:type="page"/>
      </w:r>
    </w:p>
    <w:p>
      <w:pPr>
        <w:pStyle w:val="Heading1"/>
        <w:spacing w:after="240" w:before="360"/>
      </w:pPr>
      <w:r>
        <w:rPr>
          <w:rFonts w:ascii="Times New Roman" w:cs="Times New Roman" w:eastAsia="Times New Roman" w:hAnsi="Times New Roman"/>
          <w:b/>
          <w:bCs/>
          <w:sz w:val="32"/>
          <w:szCs w:val="32"/>
        </w:rPr>
        <w:t xml:space="preserve">3.3. Төслийн хүрээний тодорхойлолт (MoSCoW аргачлал)</w:t>
      </w:r>
    </w:p>
    <w:p>
      <w:pPr>
        <w:spacing w:after="120" w:line="360"/>
        <w:ind w:firstLine="720"/>
        <w:jc w:val="both"/>
      </w:pPr>
      <w:r>
        <w:rPr>
          <w:rFonts w:ascii="Times New Roman" w:cs="Times New Roman" w:eastAsia="Times New Roman" w:hAnsi="Times New Roman"/>
          <w:sz w:val="24"/>
          <w:szCs w:val="24"/>
        </w:rPr>
        <w:t xml:space="preserve">MoSCoW аргачлалыг хугацаа, нөөцийн тогтмол нөхцөлд багтаан хүрээг эрэмбэлэхэд ашиглана. Өндөр эрэмбийн зүйлсийг бэлэн болгосны дараа л доод эрэмбийн зүйлсийг авч үзнэ. Энэ хэсэгт дипломын ажилд юуг оруулсан, юуг хасч орхисныг тодорхой тэмдэглэв.</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260"/>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Эрэмбэ</w:t>
            </w:r>
          </w:p>
        </w:tc>
        <w:tc>
          <w:tcPr>
            <w:tcW w:type="dxa" w:w="23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Боломж / Функц</w:t>
            </w:r>
          </w:p>
        </w:tc>
        <w:tc>
          <w:tcPr>
            <w:tcW w:type="dxa" w:w="52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Үндэслэл</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Бүртгэл, нэвтрэлт, RBAC</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Бусад бүх функцын суурь; нэвтрэлтгүйгээр юу ч гаргах боломжгүй.</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Буриад хувцасны каталог + админ CRUD</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Үндсэн үнэ цэнэ — каталоггүй бол систем бүтээгдэхүүнгүй.</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Хэмжээсийн профайл + баталгаажуулалт</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Бэлэн хувцас зардаг вэбүүдээс ялгарах гол онцлог; асуудлын тодорхойлолтын цөм.</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Захиалгын бүрэн мөчлөг (Хүлээгдэж буй → Дууссан)</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Хэрэглээний үндсэн урсгалыг хангахгүй бол систем зорилгодоо хүрэхгүй.</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Оёдолчдын жагсаалт + захиалгад оноох</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Хэрэглэгч, үйлдвэрлэгчийг холбох гэсэн төслийн зорилго биелэхэд шаардлагатай.</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Responsive UI (mobile-first) монгол хэлээр</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Монголын 83% хэрэглэгч онлайн, ихэнх нь гар утсаар хандах тул responsive UI заавал шаардагдана.</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 (Заавал)</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Админ самбар + audit log</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Платформыг удирдах, хамгаалалтад үзүүлэхэд шаардлагатай.</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 (Байх ёстой)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QPay sandbox интеграц</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Төслийн бодит байдлыг нэмэгдүүлэх ч бодит мөнгөтэй эрсдэлгүй; sandbox хоцорвол дараа оруулах боломжтой.</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 (Байх ёстой)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Захиалгын имэйл мэдэгдэл</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UX-г мэдэгдэхүйцээр сайжруулна; захиалгын явц аппад ч харагдах тул орхигдуулж болно.</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 (Байх ёстой)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Соёлын мэдлэгийн өгүүллүүд</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Соёл хадгалалтын зорилгыг дэмжинэ; 5–10 өгүүллээр эхлэх боломжтой.</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 (Байх ёстой)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Оёдолчны үнэлгээ ба сэтгэгдэл</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 зээлийн итгэл; эхний захиалга хийхэд шууд хамаарахгүй.</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 (Байх ёстой)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Хүргэлтийн API mock + мөшгих дугаар</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Бүрэн мөчлөгийг дуусгана; mock нь дипломын хүрээнд хангалттай.</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 (Байвал сайн)</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PDF нэхэмжлэх үүсгэх</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Бодит байдлыг нэмэгдүүлэх; цаг гарвал server талд үүсгэнэ.</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 (Байвал сайн)</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Wishlist / дараа нь хадгалах</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Дахин зочлох UX-ыг нэмэгдүүлнэ; schema-д суулгасан бол хямд.</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 (Байвал сайн)</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Олон валютын харуулалт (MNT / USD)</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Диаспорагийн хэрэглэгчдэд тустай; дипломын чухал замд багтахгүй.</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 (Байвал сайн)</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Оёдолчны явц дундын зураг хавсаргах</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Итгэлийг нэмэгдүүлнэ, гэхдээ суурь урсгалд зайлшгүй биш.</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 (Хэрэгжүүлэхгүй)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Native iOS / Android апп</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Диплом нь веб систем бөгөөд мобайл апп ирээдүйн өргөтгөл.</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 (Хэрэгжүүлэхгүй)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Бодит (production) төлбөрийн гүйлгээ</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Санхүүгийн болон хуулийн эрсдэлээс зайлсхийж, энэ шатанд хасав.</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 (Хэрэгжүүлэхгүй)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AI-д суурилсан автомат биеийн хэмжээ таамаглал</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Хүндрэл өндөр, эрсдэлтэй; ирээдүйн ажил руу тодорхой дамжуулав.</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 (Хэрэгжүүлэхгүй)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Үйлдвэрийн ERP системтэй бүрэн интеграц</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Хүрээнд ороогүй; захиалга болон хэмжээс платформ дотроо үлдэнэ.</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 (Хэрэгжүүлэхгүй)</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Бүрэн олон хэл (буриад, орос, англи)</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Эхлэлд зөвхөн монгол кирилл; i18n бэлдсэн ч контент орчуулахгүй.</w:t>
            </w:r>
          </w:p>
        </w:tc>
      </w:tr>
    </w:tbl>
    <w:p>
      <w:r>
        <w:rPr>
          <w:rFonts w:ascii="Times New Roman" w:cs="Times New Roman" w:eastAsia="Times New Roman" w:hAnsi="Times New Roman"/>
          <w:sz w:val="24"/>
          <w:szCs w:val="24"/>
        </w:rPr>
        <w:t xml:space="preserve"/>
      </w:r>
    </w:p>
    <w:p>
      <w:pPr>
        <w:pStyle w:val="Heading2"/>
        <w:spacing w:after="180" w:before="280"/>
      </w:pPr>
      <w:r>
        <w:rPr>
          <w:rFonts w:ascii="Times New Roman" w:cs="Times New Roman" w:eastAsia="Times New Roman" w:hAnsi="Times New Roman"/>
          <w:b/>
          <w:bCs/>
          <w:sz w:val="28"/>
          <w:szCs w:val="28"/>
        </w:rPr>
        <w:t xml:space="preserve">3.3.1. Хүрээнд багтсан зүйлсийн товч</w:t>
      </w:r>
    </w:p>
    <w:p>
      <w:pPr>
        <w:pStyle w:val="ListParagraph"/>
        <w:numPr>
          <w:ilvl w:val="0"/>
          <w:numId w:val="2"/>
        </w:numPr>
        <w:spacing w:after="80" w:line="300"/>
      </w:pPr>
      <w:r>
        <w:rPr>
          <w:rFonts w:ascii="Times New Roman" w:cs="Times New Roman" w:eastAsia="Times New Roman" w:hAnsi="Times New Roman"/>
          <w:sz w:val="24"/>
          <w:szCs w:val="24"/>
        </w:rPr>
        <w:t xml:space="preserve">Бүх “Must Have” функцүүд нь хамгаалалтын MVP (минимум боломжит бүтээгдэхүүн)-ийг бүрдүүлнэ.</w:t>
      </w:r>
    </w:p>
    <w:p>
      <w:pPr>
        <w:pStyle w:val="ListParagraph"/>
        <w:numPr>
          <w:ilvl w:val="0"/>
          <w:numId w:val="2"/>
        </w:numPr>
        <w:spacing w:after="80" w:line="300"/>
      </w:pPr>
      <w:r>
        <w:rPr>
          <w:rFonts w:ascii="Times New Roman" w:cs="Times New Roman" w:eastAsia="Times New Roman" w:hAnsi="Times New Roman"/>
          <w:sz w:val="24"/>
          <w:szCs w:val="24"/>
        </w:rPr>
        <w:t xml:space="preserve">Сонгосон “Should Have” функцүүдийг спринт хугацаандаа багтсан тохиолдолд оруулахаар төлөвлөсөн.</w:t>
      </w:r>
    </w:p>
    <w:p>
      <w:pPr>
        <w:pStyle w:val="ListParagraph"/>
        <w:numPr>
          <w:ilvl w:val="0"/>
          <w:numId w:val="2"/>
        </w:numPr>
        <w:spacing w:after="80" w:line="300"/>
      </w:pPr>
      <w:r>
        <w:rPr>
          <w:rFonts w:ascii="Times New Roman" w:cs="Times New Roman" w:eastAsia="Times New Roman" w:hAnsi="Times New Roman"/>
          <w:sz w:val="24"/>
          <w:szCs w:val="24"/>
        </w:rPr>
        <w:t xml:space="preserve">“Could Have” зүйлсийг backlog-д үлдээж, өндөр эрэмбэнүүд чанартай дуусч байж авч үзнэ.</w:t>
      </w:r>
    </w:p>
    <w:p>
      <w:pPr>
        <w:pStyle w:val="Heading2"/>
        <w:spacing w:after="180" w:before="280"/>
      </w:pPr>
      <w:r>
        <w:rPr>
          <w:rFonts w:ascii="Times New Roman" w:cs="Times New Roman" w:eastAsia="Times New Roman" w:hAnsi="Times New Roman"/>
          <w:b/>
          <w:bCs/>
          <w:sz w:val="28"/>
          <w:szCs w:val="28"/>
        </w:rPr>
        <w:t xml:space="preserve">3.3.2. Хүрээнээс гадуурх зүйлсийн товч</w:t>
      </w:r>
    </w:p>
    <w:p>
      <w:pPr>
        <w:pStyle w:val="ListParagraph"/>
        <w:numPr>
          <w:ilvl w:val="0"/>
          <w:numId w:val="2"/>
        </w:numPr>
        <w:spacing w:after="80" w:line="300"/>
      </w:pPr>
      <w:r>
        <w:rPr>
          <w:rFonts w:ascii="Times New Roman" w:cs="Times New Roman" w:eastAsia="Times New Roman" w:hAnsi="Times New Roman"/>
          <w:sz w:val="24"/>
          <w:szCs w:val="24"/>
        </w:rPr>
        <w:t xml:space="preserve">Native мобайл апп, бодит төлбөрийн гүйлгээ, AI функц, ERP интеграц, олон хэлний бүрэн локалчлал нь энэ дипломын хүрээнд ороогүй.</w:t>
      </w:r>
    </w:p>
    <w:p>
      <w:pPr>
        <w:pStyle w:val="ListParagraph"/>
        <w:numPr>
          <w:ilvl w:val="0"/>
          <w:numId w:val="2"/>
        </w:numPr>
        <w:spacing w:after="80" w:line="300"/>
      </w:pPr>
      <w:r>
        <w:rPr>
          <w:rFonts w:ascii="Times New Roman" w:cs="Times New Roman" w:eastAsia="Times New Roman" w:hAnsi="Times New Roman"/>
          <w:sz w:val="24"/>
          <w:szCs w:val="24"/>
        </w:rPr>
        <w:t xml:space="preserve">Маркетинг, оёдолчдын хуулийн гэрээ, арилжааны эхлэл зэрэг техникийн бус ажлууд нь академик ажлын хүрээнээс гадуур.</w:t>
      </w:r>
    </w:p>
    <w:p>
      <w:r>
        <w:br w:type="page"/>
      </w:r>
    </w:p>
    <w:p>
      <w:pPr>
        <w:pStyle w:val="Heading1"/>
        <w:spacing w:after="240" w:before="360"/>
      </w:pPr>
      <w:r>
        <w:rPr>
          <w:rFonts w:ascii="Times New Roman" w:cs="Times New Roman" w:eastAsia="Times New Roman" w:hAnsi="Times New Roman"/>
          <w:b/>
          <w:bCs/>
          <w:sz w:val="32"/>
          <w:szCs w:val="32"/>
        </w:rPr>
        <w:t xml:space="preserve">3.4. Хөгжүүлэлтийн төлөвлөгөө</w:t>
      </w:r>
    </w:p>
    <w:p>
      <w:pPr>
        <w:pStyle w:val="Heading2"/>
        <w:spacing w:after="180" w:before="280"/>
      </w:pPr>
      <w:r>
        <w:rPr>
          <w:rFonts w:ascii="Times New Roman" w:cs="Times New Roman" w:eastAsia="Times New Roman" w:hAnsi="Times New Roman"/>
          <w:b/>
          <w:bCs/>
          <w:sz w:val="28"/>
          <w:szCs w:val="28"/>
        </w:rPr>
        <w:t xml:space="preserve">3.4.1. Сонгосон аргачлал</w:t>
      </w:r>
    </w:p>
    <w:p>
      <w:pPr>
        <w:spacing w:after="120" w:line="360"/>
        <w:ind w:firstLine="720"/>
        <w:jc w:val="both"/>
      </w:pPr>
      <w:r>
        <w:rPr>
          <w:rFonts w:ascii="Times New Roman" w:cs="Times New Roman" w:eastAsia="Times New Roman" w:hAnsi="Times New Roman"/>
          <w:sz w:val="24"/>
          <w:szCs w:val="24"/>
        </w:rPr>
        <w:t xml:space="preserve">Холимог (Hybrid) аргачлалыг сонгов: Waterfall хэлбэрийн макро үе шатын бүтцийн дотор Scrum маягийн Agile спринтүүд явна. Төсөл нь дарааллалтай таван макро үе шатад (Шинжилгээ, Дизайн, Хэрэгжүүлэлт, Тест, Deploy ба Документ) хуваагдах ба Хэрэгжүүлэлтийн үе шат нь өөрийн backlog, review, retrospective-тэй хоёр долоо хоногийн давталтат спринтүүд хэлбэрээр гүйцэтгэгдэнэ.</w:t>
      </w:r>
    </w:p>
    <w:p>
      <w:pPr>
        <w:pStyle w:val="Heading2"/>
        <w:spacing w:after="180" w:before="280"/>
      </w:pPr>
      <w:r>
        <w:rPr>
          <w:rFonts w:ascii="Times New Roman" w:cs="Times New Roman" w:eastAsia="Times New Roman" w:hAnsi="Times New Roman"/>
          <w:b/>
          <w:bCs/>
          <w:sz w:val="28"/>
          <w:szCs w:val="28"/>
        </w:rPr>
        <w:t xml:space="preserve">3.4.2. Яагаад энэ аргачлал тохирч байна вэ</w:t>
      </w:r>
    </w:p>
    <w:p>
      <w:pPr>
        <w:pStyle w:val="ListParagraph"/>
        <w:numPr>
          <w:ilvl w:val="0"/>
          <w:numId w:val="2"/>
        </w:numPr>
        <w:spacing w:after="80" w:line="300"/>
      </w:pPr>
      <w:r>
        <w:rPr>
          <w:rFonts w:ascii="Times New Roman" w:cs="Times New Roman" w:eastAsia="Times New Roman" w:hAnsi="Times New Roman"/>
          <w:sz w:val="24"/>
          <w:szCs w:val="24"/>
        </w:rPr>
        <w:t xml:space="preserve">Дипломын ажил нь тогтмол deliverable, тогтмол хамгаалалтын хугацаатай тул удирдагч болон хороонд явцыг харуулах макро төлөвлөгөө (Waterfall маяг) шаардагдана.</w:t>
      </w:r>
    </w:p>
    <w:p>
      <w:pPr>
        <w:pStyle w:val="ListParagraph"/>
        <w:numPr>
          <w:ilvl w:val="0"/>
          <w:numId w:val="2"/>
        </w:numPr>
        <w:spacing w:after="80" w:line="300"/>
      </w:pPr>
      <w:r>
        <w:rPr>
          <w:rFonts w:ascii="Times New Roman" w:cs="Times New Roman" w:eastAsia="Times New Roman" w:hAnsi="Times New Roman"/>
          <w:sz w:val="24"/>
          <w:szCs w:val="24"/>
        </w:rPr>
        <w:t xml:space="preserve">Шаардлагууд бүрэн тогтвортой биш — соёлын контент, каталогийн бүтээгдэхүүн, оёдолчны урсгал зэрэг хэвээр сайжрах тул функцийн түвшний ажил Agile байх ёстой. Спринт түвшний давталт нь ерөнхий төлөвлөгөөг эвдэлгүйгээр тохируулга хийх боломж олгоно.</w:t>
      </w:r>
    </w:p>
    <w:p>
      <w:pPr>
        <w:pStyle w:val="ListParagraph"/>
        <w:numPr>
          <w:ilvl w:val="0"/>
          <w:numId w:val="2"/>
        </w:numPr>
        <w:spacing w:after="80" w:line="300"/>
      </w:pPr>
      <w:r>
        <w:rPr>
          <w:rFonts w:ascii="Times New Roman" w:cs="Times New Roman" w:eastAsia="Times New Roman" w:hAnsi="Times New Roman"/>
          <w:sz w:val="24"/>
          <w:szCs w:val="24"/>
        </w:rPr>
        <w:t xml:space="preserve">Баг нь нэг хөгжүүлэгч (оюутан) тул Scrum-of-Scrums зэрэг томоохон ceremony-тай фреймворк тохирохгүй. Хөнгөн Kanban + хоёр долоо хоногийн спринт нь ганц хүний ажилд зориулагдсан.</w:t>
      </w:r>
    </w:p>
    <w:p>
      <w:pPr>
        <w:pStyle w:val="ListParagraph"/>
        <w:numPr>
          <w:ilvl w:val="0"/>
          <w:numId w:val="2"/>
        </w:numPr>
        <w:spacing w:after="80" w:line="300"/>
      </w:pPr>
      <w:r>
        <w:rPr>
          <w:rFonts w:ascii="Times New Roman" w:cs="Times New Roman" w:eastAsia="Times New Roman" w:hAnsi="Times New Roman"/>
          <w:sz w:val="24"/>
          <w:szCs w:val="24"/>
        </w:rPr>
        <w:t xml:space="preserve">MoSCoW эрэмбэлэлт (3.3 хэсэг) нь Agile backlog grooming-той байгалийн жамаар тохирно: өндөр эрэмбийн зүйлсийг эрт спринтэд татах ба “Could Have” зүйлсийг backlog-д үлдээнэ.</w:t>
      </w:r>
    </w:p>
    <w:p>
      <w:pPr>
        <w:pStyle w:val="ListParagraph"/>
        <w:numPr>
          <w:ilvl w:val="0"/>
          <w:numId w:val="2"/>
        </w:numPr>
        <w:spacing w:after="80" w:line="300"/>
      </w:pPr>
      <w:r>
        <w:rPr>
          <w:rFonts w:ascii="Times New Roman" w:cs="Times New Roman" w:eastAsia="Times New Roman" w:hAnsi="Times New Roman"/>
          <w:sz w:val="24"/>
          <w:szCs w:val="24"/>
        </w:rPr>
        <w:t xml:space="preserve">Удирдагч нь спринт тус бүрийн төгсгөлд product owner шиг оролцож, эцэст нь нэг удаа биш, хоёр долоо хоног тутамд эргэх холбоо өгөх боломжтой.</w:t>
      </w:r>
    </w:p>
    <w:p>
      <w:pPr>
        <w:pStyle w:val="Heading2"/>
        <w:spacing w:after="180" w:before="280"/>
      </w:pPr>
      <w:r>
        <w:rPr>
          <w:rFonts w:ascii="Times New Roman" w:cs="Times New Roman" w:eastAsia="Times New Roman" w:hAnsi="Times New Roman"/>
          <w:b/>
          <w:bCs/>
          <w:sz w:val="28"/>
          <w:szCs w:val="28"/>
        </w:rPr>
        <w:t xml:space="preserve">3.4.3. Макро үе шатууд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t>
            </w:r>
          </w:p>
        </w:tc>
        <w:tc>
          <w:tcPr>
            <w:tcW w:type="dxa" w:w="24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Үе шат</w:t>
            </w:r>
          </w:p>
        </w:tc>
        <w:tc>
          <w:tcPr>
            <w:tcW w:type="dxa" w:w="18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Хугацаа</w:t>
            </w:r>
          </w:p>
        </w:tc>
        <w:tc>
          <w:tcPr>
            <w:tcW w:type="dxa" w:w="43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Гол үр дүн</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1</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Шинжилгээ ба шаардлага</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долоо хоног</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Асуудлын тодорхойлолт, use case, SRS, MoSCoW (I–III бүлгүүд).</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2</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Системийн дизайн</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долоо хоног</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ERD, class diagram, архитектурын схем, API гэрээ, wireframe-үүд.</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3</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Хэрэгжүүлэлт (давталтаар)</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10 долоо хоног / 5 спринт</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Ажиллаж буй системийн өсөлт; спринт тус бүрийн төгсгөлд demo.</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4</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Тест ба бататгалт</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долоо хоног</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Unit + integration тест, аюулгүй байдлын шалгалт, bug засвар, гүйцэтгэл хэмжилт.</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5</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Deploy ба документ</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долоо хоног</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Production орчинд deploy, хэрэглэгчийн гарын авлага, дипломын эцсийн хувилбар, хамгаалалтын slide.</w:t>
            </w:r>
          </w:p>
        </w:tc>
      </w:tr>
    </w:tbl>
    <w:p>
      <w:r>
        <w:rPr>
          <w:rFonts w:ascii="Times New Roman" w:cs="Times New Roman" w:eastAsia="Times New Roman" w:hAnsi="Times New Roman"/>
          <w:sz w:val="24"/>
          <w:szCs w:val="24"/>
        </w:rPr>
        <w:t xml:space="preserve"/>
      </w:r>
    </w:p>
    <w:p>
      <w:pPr>
        <w:pStyle w:val="Heading2"/>
        <w:spacing w:after="180" w:before="280"/>
      </w:pPr>
      <w:r>
        <w:rPr>
          <w:rFonts w:ascii="Times New Roman" w:cs="Times New Roman" w:eastAsia="Times New Roman" w:hAnsi="Times New Roman"/>
          <w:b/>
          <w:bCs/>
          <w:sz w:val="28"/>
          <w:szCs w:val="28"/>
        </w:rPr>
        <w:t xml:space="preserve">3.4.4. Спринт төлөвлөгөө (Хэрэгжүүлэлтийн үе)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6660"/>
      </w:tblGrid>
      <w:tr>
        <w:trPr>
          <w:tblHeader/>
        </w:trPr>
        <w:tc>
          <w:tcPr>
            <w:tcW w:type="dxa" w:w="11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Спринт</w:t>
            </w:r>
          </w:p>
        </w:tc>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Хугацаа</w:t>
            </w:r>
          </w:p>
        </w:tc>
        <w:tc>
          <w:tcPr>
            <w:tcW w:type="dxa" w:w="66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Зорилго / Backlog зүйлс</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Спринт 1</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1–2 долоо хоног</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Төслийн setup, CI, өгөгдлийн сангийн schema, нэвтрэлт (FR-UM-01…07), суурь layout ба navigation.</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Спринт 2</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3–4 долоо хоног</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Хэмжээсийн профайл (FR-MP-01…06), Хувцасны каталог үзэх (FR-GC-01…05).</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Спринт 3</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5–6 долоо хоног</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Захиалга үүсгэх + мөчлөг (FR-OM-01…06), Оёдолчдын зах зээлийн суурь (FR-TM-01, 04, 05).</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Спринт 4</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7–8 долоо хоног</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Админ самбар, контент удирдлага (FR-AD-01…04), Соёлын мэдлэгийн сан (FR-CK-01…04).</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Спринт 5</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9–10 долоо хоног</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Мэдэгдэл (FR-NT-01…03), Төлбөрийн sandbox + хүргэлт (FR-PD-01…04), оёдолчны рейтинг (FR-TM-02, 03).</w:t>
            </w:r>
          </w:p>
        </w:tc>
      </w:tr>
    </w:tbl>
    <w:p>
      <w:r>
        <w:rPr>
          <w:rFonts w:ascii="Times New Roman" w:cs="Times New Roman" w:eastAsia="Times New Roman" w:hAnsi="Times New Roman"/>
          <w:sz w:val="24"/>
          <w:szCs w:val="24"/>
        </w:rPr>
        <w:t xml:space="preserve"/>
      </w:r>
    </w:p>
    <w:p>
      <w:pPr>
        <w:pStyle w:val="Heading2"/>
        <w:spacing w:after="180" w:before="280"/>
      </w:pPr>
      <w:r>
        <w:rPr>
          <w:rFonts w:ascii="Times New Roman" w:cs="Times New Roman" w:eastAsia="Times New Roman" w:hAnsi="Times New Roman"/>
          <w:b/>
          <w:bCs/>
          <w:sz w:val="28"/>
          <w:szCs w:val="28"/>
        </w:rPr>
        <w:t xml:space="preserve">3.4.5. Хөнгөвчилсөн спринт ёслолууд</w:t>
      </w:r>
    </w:p>
    <w:p>
      <w:pPr>
        <w:pStyle w:val="ListParagraph"/>
        <w:numPr>
          <w:ilvl w:val="0"/>
          <w:numId w:val="2"/>
        </w:numPr>
        <w:spacing w:after="80" w:line="300"/>
      </w:pPr>
      <w:r>
        <w:rPr>
          <w:rFonts w:ascii="Times New Roman" w:cs="Times New Roman" w:eastAsia="Times New Roman" w:hAnsi="Times New Roman"/>
          <w:sz w:val="24"/>
          <w:szCs w:val="24"/>
        </w:rPr>
        <w:t xml:space="preserve">Спринт эхлэх үеийн төлөвлөлт: MoSCoW-р эрэмбэлэгдсэн backlog-аас бодит хүчин чадалд тохирох user story-г сонгоно.</w:t>
      </w:r>
    </w:p>
    <w:p>
      <w:pPr>
        <w:pStyle w:val="ListParagraph"/>
        <w:numPr>
          <w:ilvl w:val="0"/>
          <w:numId w:val="2"/>
        </w:numPr>
        <w:spacing w:after="80" w:line="300"/>
      </w:pPr>
      <w:r>
        <w:rPr>
          <w:rFonts w:ascii="Times New Roman" w:cs="Times New Roman" w:eastAsia="Times New Roman" w:hAnsi="Times New Roman"/>
          <w:sz w:val="24"/>
          <w:szCs w:val="24"/>
        </w:rPr>
        <w:t xml:space="preserve">Өдөр тутмын бие даасан standup: төслийн журналд “хийсэн / хийж байгаа / саад” бичилт товч хэлбэрээр үлдээнэ.</w:t>
      </w:r>
    </w:p>
    <w:p>
      <w:pPr>
        <w:pStyle w:val="ListParagraph"/>
        <w:numPr>
          <w:ilvl w:val="0"/>
          <w:numId w:val="2"/>
        </w:numPr>
        <w:spacing w:after="80" w:line="300"/>
      </w:pPr>
      <w:r>
        <w:rPr>
          <w:rFonts w:ascii="Times New Roman" w:cs="Times New Roman" w:eastAsia="Times New Roman" w:hAnsi="Times New Roman"/>
          <w:sz w:val="24"/>
          <w:szCs w:val="24"/>
        </w:rPr>
        <w:t xml:space="preserve">Спринт review удирдагчтай: спринт тус бүрийн төгсгөлд ажиллаж буй системийн богино demo.</w:t>
      </w:r>
    </w:p>
    <w:p>
      <w:pPr>
        <w:pStyle w:val="ListParagraph"/>
        <w:numPr>
          <w:ilvl w:val="0"/>
          <w:numId w:val="2"/>
        </w:numPr>
        <w:spacing w:after="80" w:line="300"/>
      </w:pPr>
      <w:r>
        <w:rPr>
          <w:rFonts w:ascii="Times New Roman" w:cs="Times New Roman" w:eastAsia="Times New Roman" w:hAnsi="Times New Roman"/>
          <w:sz w:val="24"/>
          <w:szCs w:val="24"/>
        </w:rPr>
        <w:t xml:space="preserve">Спринт retrospective: юу сайн байсан, юуг сайжруулах, юуг оролдох талаар нэг хуудасны тэмдэглэл repo-д үлдээнэ.</w:t>
      </w:r>
    </w:p>
    <w:p>
      <w:pPr>
        <w:pStyle w:val="Heading2"/>
        <w:spacing w:after="180" w:before="280"/>
      </w:pPr>
      <w:r>
        <w:rPr>
          <w:rFonts w:ascii="Times New Roman" w:cs="Times New Roman" w:eastAsia="Times New Roman" w:hAnsi="Times New Roman"/>
          <w:b/>
          <w:bCs/>
          <w:sz w:val="28"/>
          <w:szCs w:val="28"/>
        </w:rPr>
        <w:t xml:space="preserve">3.4.6. Эрсдэлийн удирдлага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Эрсдэл</w:t>
            </w:r>
          </w:p>
        </w:tc>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Магадлал</w:t>
            </w:r>
          </w:p>
        </w:tc>
        <w:tc>
          <w:tcPr>
            <w:tcW w:type="dxa" w:w="14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Нөлөө</w:t>
            </w:r>
          </w:p>
        </w:tc>
        <w:tc>
          <w:tcPr>
            <w:tcW w:type="dxa" w:w="35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Бууруулах арга</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Scope өргөжих (оройтсон үед функц нэмэх)</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Өндөр</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Өндөр</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MoSCoW-г хатуу баримтална; шинэ зүйлс backlog руу орно, одоогийн спринтэд орохгүй.</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Соёлын контент нь төсөөлснөөс их хүчин чармайлт шаардах</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Дунд</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Дунд</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5 эхлэлийн өгүүллээр гарна; илүү нь “Should Have” байна.</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QPay sandbox хандалт хоцрох</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Дунд</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Бага</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Төлбөрийг feature flag-ийн ард байрлуулна; эртхэн stub гаргана.</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Ганц хөгжүүлэгч өвдөх / шалгалттай давхцах</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Дунд</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Өндөр</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Хоёр долоо хоногийн спринтэд буфер өдөр оруулна; “Could Have” зүйлс хасагдах боломжтой.</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Өгөгдлийн загвар төслийн сүүлээр өөрчлөгдөх</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Бага</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Өндөр</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Спринт 2 төгсөхөд цөм schema-г түгжинэ; дараах өөрчлөлтийг migration-оор хийнэ.</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Hosting-ийн зардал хэтрэх</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Бага</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Бага</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Vercel / Render / Fly-ийн free tier, хамгаалалт хүртэл local dev Postgres ашиглана.</w:t>
            </w:r>
          </w:p>
        </w:tc>
      </w:tr>
    </w:tbl>
    <w:p>
      <w:pPr>
        <w:pStyle w:val="Heading2"/>
        <w:spacing w:after="180" w:before="280"/>
      </w:pPr>
      <w:r>
        <w:rPr>
          <w:rFonts w:ascii="Times New Roman" w:cs="Times New Roman" w:eastAsia="Times New Roman" w:hAnsi="Times New Roman"/>
          <w:b/>
          <w:bCs/>
          <w:sz w:val="28"/>
          <w:szCs w:val="28"/>
        </w:rPr>
        <w:t xml:space="preserve">3.4.7. Дуусснаар тооцох шалгуур (Definition of Done)</w:t>
      </w:r>
    </w:p>
    <w:p>
      <w:pPr>
        <w:pStyle w:val="ListParagraph"/>
        <w:numPr>
          <w:ilvl w:val="0"/>
          <w:numId w:val="2"/>
        </w:numPr>
        <w:spacing w:after="80" w:line="300"/>
      </w:pPr>
      <w:r>
        <w:rPr>
          <w:rFonts w:ascii="Times New Roman" w:cs="Times New Roman" w:eastAsia="Times New Roman" w:hAnsi="Times New Roman"/>
          <w:sz w:val="24"/>
          <w:szCs w:val="24"/>
        </w:rPr>
        <w:t xml:space="preserve">Шаардлага хэрэгжсэн, холбогдох FR/NFR ID-гаар оюутан өөрөө шалгасан.</w:t>
      </w:r>
    </w:p>
    <w:p>
      <w:pPr>
        <w:pStyle w:val="ListParagraph"/>
        <w:numPr>
          <w:ilvl w:val="0"/>
          <w:numId w:val="2"/>
        </w:numPr>
        <w:spacing w:after="80" w:line="300"/>
      </w:pPr>
      <w:r>
        <w:rPr>
          <w:rFonts w:ascii="Times New Roman" w:cs="Times New Roman" w:eastAsia="Times New Roman" w:hAnsi="Times New Roman"/>
          <w:sz w:val="24"/>
          <w:szCs w:val="24"/>
        </w:rPr>
        <w:t xml:space="preserve">Цөм логикт unit test бичигдсэн; дор хаяж аз таарсан замд integration test байгаа.</w:t>
      </w:r>
    </w:p>
    <w:p>
      <w:pPr>
        <w:pStyle w:val="ListParagraph"/>
        <w:numPr>
          <w:ilvl w:val="0"/>
          <w:numId w:val="2"/>
        </w:numPr>
        <w:spacing w:after="80" w:line="300"/>
      </w:pPr>
      <w:r>
        <w:rPr>
          <w:rFonts w:ascii="Times New Roman" w:cs="Times New Roman" w:eastAsia="Times New Roman" w:hAnsi="Times New Roman"/>
          <w:sz w:val="24"/>
          <w:szCs w:val="24"/>
        </w:rPr>
        <w:t xml:space="preserve">Функц staging орчинд үзүүлэгдэх боломжтой, main branch-д merge хийгдсэн.</w:t>
      </w:r>
    </w:p>
    <w:p>
      <w:pPr>
        <w:pStyle w:val="ListParagraph"/>
        <w:numPr>
          <w:ilvl w:val="0"/>
          <w:numId w:val="2"/>
        </w:numPr>
        <w:spacing w:after="80" w:line="300"/>
      </w:pPr>
      <w:r>
        <w:rPr>
          <w:rFonts w:ascii="Times New Roman" w:cs="Times New Roman" w:eastAsia="Times New Roman" w:hAnsi="Times New Roman"/>
          <w:sz w:val="24"/>
          <w:szCs w:val="24"/>
        </w:rPr>
        <w:t xml:space="preserve">README ба API баримтжуулалт шинэчлэгдсэн; дизайн түвшний өөрчлөлт байвал холбогдох ADR (Architectural Decision Record) нэмэгдсэн.</w:t>
      </w:r>
    </w:p>
    <w:p>
      <w:pPr>
        <w:pStyle w:val="ListParagraph"/>
        <w:numPr>
          <w:ilvl w:val="0"/>
          <w:numId w:val="2"/>
        </w:numPr>
        <w:spacing w:after="80" w:line="300"/>
      </w:pPr>
      <w:r>
        <w:rPr>
          <w:rFonts w:ascii="Times New Roman" w:cs="Times New Roman" w:eastAsia="Times New Roman" w:hAnsi="Times New Roman"/>
          <w:sz w:val="24"/>
          <w:szCs w:val="24"/>
        </w:rPr>
        <w:t xml:space="preserve">Удирдагч нь спринтийн төгсгөл хүртэл богино demo эсвэл screenshot харсан байх.</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Буриад хувцасны веб систем — Бүлэг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Bulag III - Sistemiin shaardlaga ba hogjuulelt tolovlogoo</dc:title>
  <dc:creator>Sodkhuu</dc:creator>
  <dc:description>SRS, NFR, MoSCoW scope, and development plan in Mongolian</dc:description>
  <cp:lastModifiedBy>Un-named</cp:lastModifiedBy>
  <cp:revision>1</cp:revision>
  <dcterms:created xsi:type="dcterms:W3CDTF">2026-04-20T12:41:43.777Z</dcterms:created>
  <dcterms:modified xsi:type="dcterms:W3CDTF">2026-04-20T12:41:43.777Z</dcterms:modified>
</cp:coreProperties>
</file>

<file path=docProps/custom.xml><?xml version="1.0" encoding="utf-8"?>
<Properties xmlns="http://schemas.openxmlformats.org/officeDocument/2006/custom-properties" xmlns:vt="http://schemas.openxmlformats.org/officeDocument/2006/docPropsVTypes"/>
</file>