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solving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"Array"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related problems on LeetCode or any other programming platform, it's important to keep in mind several key concepts and techniques. Here are some must-know facts and tips for effectively solving array-related problems: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1. Array Traversal: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basic skill of traversing an array in both directions (forward and backward).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2. Array Manipulation: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practice basic array manipulation operations, such as swapping elements, reversing an array, and rotating an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3. Two Pointers Technique: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and apply the two pointers technique for efficiently solving problems requiring traversal or comparison of elements in an array.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4. Sliding Window Technique: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use the sliding window technique for solving problems that involve subarrays or sublists.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5. Sorting Arrays: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Familiarize yourself with sorting algorithms (e.g., quicksort, mergesort) as sorting can be useful in solving many array problems.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6. Binary Search: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binary search and apply it when solving problems that involve searching in a sorted array.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7. Hashing: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hashing and use it to optimize certain array-related problems, especially those involving frequency counting or checking for duplicates.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8. Prefix Sum Technique: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use the prefix sum technique for solving problems that involve cumulative sums or ranges.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9. Arrays and Pointers: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relationship between arrays and pointers in languages like C/C++. It can be helpful for optimizing certain operations.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10. Space Complexity: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 mindful of space complexity. Some problems can be solved with O(1) space or require extra space in the form of additional data structures.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11. Edge Cases: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 edge cases when implementing solutions, such as empty arrays, arrays with a single element, or arrays with repeated elements.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12. Optimizations: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Look for opportunities to optimize your code. Sometimes, a brute-force approach can be optimized using clever techniques.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13. Handling Negative Numbers: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working with arrays containing negative numbers, consider how negative numbers affect the solution, especially in problems involving sums or differences.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14. Time Complexity Analysis: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time complexity of your solution. Understanding the time complexity helps in choosing the right approach and optimizing your code.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15. Dynamic Programming (if applicable):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certain array problems, dynamic programming techniques might be applicable. Familiarize yourself with basic dynamic programming concepts.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Remember that practice is key to mastering these concepts. Solve a variety of array-related problems to build your skills and gain confidence in tackling different types of challenges.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Here's a list of some widely used algorithms for solving array-related LeetCode questions: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Pointers: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Used for problems where you need to maintain two pointers (indices) and move them toward each other or in a specific pattern.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Useful for solving problems involving subarrays or contiguous elements in an array.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Kadane's Algorithm: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Specifically used to find the maximum sum subarray within an array.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Helpful for problems that can be optimized using binary search, especially when the array is sorted or has some order.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Intervals: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Used to merge overlapping intervals in an array.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Prefix Sum: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Useful for problems that involve cumulative sums or finding subarrays with a specific sum.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Sorting the array can help in solving various problems, such as finding pairs with a specific sum or identifying the median.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Hash tables can be used to efficiently solve problems related to finding duplicates, frequency counts, or mapping elements.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Often applied to problems with optimal substructure and overlapping subproblems, such as those involving maximum subarrays or longest increasing subsequences.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and Conquer: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Useful for solving problems by breaking them down into smaller subproblems, solving each subproblem, and combining the solutions.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Greedy Algorithms: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Applicable to problems where making the locally optimal choice at each stage leads to a globally optimal solution.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Topological Sorting: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Used for problems involving dependencies, such as course scheduling.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Dutch National Flag Algorithm: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Useful for sorting an array of 0s, 1s, and 2s in linear time.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Max/Min Heap: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Heaps can be used to efficiently solve problems related to finding the kth largest or smallest element in an array.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 Manipulation: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Applicable to problems that involve bitwise operations or XOR operations.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These algorithms cover a wide range of array-related problems on platforms like LeetCode. Understanding and practicing these techniques can be beneficial for solving various algorithmic challenges.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