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When it comes to solving binary (bit manipulation) related questions on platforms like LeetCode, having a solid understanding of fundamental concepts and techniques is crucial. Here are some key concepts and techniques: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Operators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Understanding bitwise operators like AND (&amp;), OR (|), XOR (^), left shift (&lt;&lt;), right shift (&gt;&gt;), and bitwise complement (~) is essential. These operators manipulate individual bits of integers.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AND (&amp;)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Used to set or clear specific bits in an integer.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OR (|)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Used to set specific bits in an integer.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XOR (^)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Used to toggle specific bits in an integer.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NOT (~)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Used to flip all the bits of an integer.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Left Shift (&lt;&lt;) and Right Shift (&gt;&gt;) Operators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Used for shifting bits to the left or right, effectively multiplying or dividing by powers of 2.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Operations for Counting Set Bits (1s)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Techniques like Brian Kernighan's Algorithm and the Hamming Weight algorithm are often used to count the number of set bits in an integer efficiently.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Bit Masks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Bit masks are used to isolate certain bits within an integer for manipulation.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if a Number is a Power of Two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Utilize bitwise operations to efficiently check if a number is a power of two.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Flipping Bits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Techniques for flipping specific bits or ranges of bits within an integer.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Detecting Odd or Even Numbers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Using bitwise AND with 1 to detect if a number is odd or even.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Swapping Values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Techniques for swapping two values using bitwise XOR.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or Clearing Specific Bits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Utilize bitwise operators to set or clear specific bits in an integer.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the Maximum or Minimum of Two Integers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Techniques for finding the maximum or minimum of two integers without using conditional statements.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Bitwise Operations in Arithmetic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Bitwise operations can be used in arithmetic operations for certain optimizations.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Gray Code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Understanding Gray code and its applications in bit manipulation problems.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Trie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Utilizing bitwise operations in the implementation of a Trie data structure for efficient storage and retrieval of binary data.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Dynamic Programming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Applying bitwise operations in dynamic programming problems for optimization.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Representation of Numbers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Understanding how numbers are represented in binary form and how to manipulate them efficiently using bitwise operations.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Operations in Hashing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Utilizing bitwise operations in hashing functions for data structures like hash tables and bloom filters.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Understanding these fundamental concepts and techniques will greatly assist you in solving binary-related questions on platforms like LeetCode. Additionally, regular practice and exposure to different types of problems will further strengthen your skills in this domain.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Here's a list of widely used algorithms and techniques for solving binary (bit manipulation) related problems on LeetCode: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AND, OR, XOR Operations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Used for various bitwise manipulations and comparisons.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Counting Set Bits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Techniques like Brian Kernighan's Algorithm or using lookup tables to count the number of set bits in an integer efficiently.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if a Number is a Power of Two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Utilizing bitwise operations to efficiently check if a number is a power of two.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Flipping Bits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Techniques for flipping specific bits or ranges of bits within an integer.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Detecting Odd or Even Numbers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Using bitwise AND with 1 to detect if a number is odd or even.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Swapping Values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Swapping two values using bitwise XOR.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or Clearing Specific Bits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Utilizing bitwise operators to set or clear specific bits in an integer.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the Maximum or Minimum of Two Integers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Techniques for finding the maximum or minimum of two integers without using conditional statements.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Gray Code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Understanding Gray code and its applications in bit manipulation problems.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Trie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Utilizing bitwise operations in the implementation of a Trie data structure for efficient storage and retrieval of binary data.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Dynamic Programming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Applying bitwise operations in dynamic programming problems for optimization.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Representation of Numbers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Understanding how numbers are represented in binary form and how to manipulate them efficiently using bitwise operations.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Operations in Hashing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Utilizing bitwise operations in hashing functions for data structures like hash tables and bloom filters.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These algorithms and techniques form the foundation for solving binary-related problems on LeetCode, and mastering them will significantly enhance your ability to tackle such problems effectively.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