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4A" w:rsidRDefault="00B134D7">
      <w:r>
        <w:t>Functioneel ontwerp</w:t>
      </w:r>
      <w:r w:rsidR="008C3D7F">
        <w:t xml:space="preserve"> hdkfjhsdkfhsdkjfhksdf</w:t>
      </w:r>
      <w:bookmarkStart w:id="0" w:name="_GoBack"/>
      <w:bookmarkEnd w:id="0"/>
    </w:p>
    <w:sectPr w:rsidR="005F7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D7"/>
    <w:rsid w:val="002768AA"/>
    <w:rsid w:val="005F7E4A"/>
    <w:rsid w:val="007850ED"/>
    <w:rsid w:val="008C3D7F"/>
    <w:rsid w:val="009F0DA0"/>
    <w:rsid w:val="00B1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A28C"/>
  <w15:chartTrackingRefBased/>
  <w15:docId w15:val="{CAD8724E-4B87-4D98-BC5B-84202E8B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Liebregts, Ron</dc:creator>
  <cp:keywords/>
  <dc:description/>
  <cp:lastModifiedBy>Liebregts, Ron</cp:lastModifiedBy>
  <cp:revision>2</cp:revision>
  <dcterms:created xsi:type="dcterms:W3CDTF">2017-02-09T08:01:00Z</dcterms:created>
  <dcterms:modified xsi:type="dcterms:W3CDTF">2017-02-09T08:48:00Z</dcterms:modified>
</cp:coreProperties>
</file>