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Alexandre Simon</w:t>
      </w:r>
    </w:p>
    <w:p>
      <w:pPr>
        <w:spacing w:after="20"/>
        <w:jc w:val="center"/>
      </w:pPr>
      <w:r>
        <w:rPr>
          <w:b/>
          <w:sz w:val="21"/>
        </w:rPr>
        <w:t>Conseiller clientèle expérimenté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Tours | +33 6 20 16 45 16 | alexandre_simon@exemple.test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Conseiller clientèle expérimenté, spécialisé dans le traitement des demandes, la résolution d’incidents et la fidélisation. Patient, clair et habitué à gérer des situations tendues avec professionnalisme.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Accueil multicanal : téléphone, email, chat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Diagnostic de demandes et résolution d’incidents simples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des réclamations et suivi de dossiers sensibles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Fidélisation, ventes additionnelles et satisfaction client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Rédaction de réponses claires et traçabilité CRM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Salesforce, Zendesk, Outlook, Excel, base de connaissances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Conseiller clientèle | </w:t>
      </w:r>
      <w:r>
        <w:rPr>
          <w:i/>
          <w:sz w:val="17"/>
        </w:rPr>
        <w:t>Assuréo Services | 2020 - 2026</w:t>
      </w:r>
    </w:p>
    <w:p>
      <w:pPr>
        <w:spacing w:after="0"/>
        <w:ind w:left="198" w:hanging="102"/>
      </w:pPr>
      <w:r>
        <w:rPr>
          <w:sz w:val="17"/>
        </w:rPr>
        <w:t>• Traitement quotidien de demandes clients, réclamations et suivis de dossiers complexes.</w:t>
      </w:r>
    </w:p>
    <w:p>
      <w:pPr>
        <w:spacing w:after="0"/>
        <w:ind w:left="198" w:hanging="102"/>
      </w:pPr>
      <w:r>
        <w:rPr>
          <w:sz w:val="17"/>
        </w:rPr>
        <w:t>• Diagnostic des besoins, explication des garanties et orientation vers les bons interlocuteurs.</w:t>
      </w:r>
    </w:p>
    <w:p>
      <w:pPr>
        <w:spacing w:after="0"/>
        <w:ind w:left="198" w:hanging="102"/>
      </w:pPr>
      <w:r>
        <w:rPr>
          <w:sz w:val="17"/>
        </w:rPr>
        <w:t>• Mise à jour de la base de connaissances et partage de bonnes pratiques avec l’équipe.</w:t>
      </w:r>
    </w:p>
    <w:p>
      <w:pPr>
        <w:spacing w:after="0"/>
      </w:pPr>
      <w:r>
        <w:rPr>
          <w:b/>
          <w:sz w:val="18"/>
        </w:rPr>
        <w:t xml:space="preserve">Chargé d’assistance client | </w:t>
      </w:r>
      <w:r>
        <w:rPr>
          <w:i/>
          <w:sz w:val="17"/>
        </w:rPr>
        <w:t>Contact Plus | 2017 - 2020</w:t>
      </w:r>
    </w:p>
    <w:p>
      <w:pPr>
        <w:spacing w:after="0"/>
        <w:ind w:left="198" w:hanging="102"/>
      </w:pPr>
      <w:r>
        <w:rPr>
          <w:sz w:val="17"/>
        </w:rPr>
        <w:t>• Réception d’appels, qualification des demandes et suivi jusqu’à résolution.</w:t>
      </w:r>
    </w:p>
    <w:p>
      <w:pPr>
        <w:spacing w:after="0"/>
        <w:ind w:left="198" w:hanging="102"/>
      </w:pPr>
      <w:r>
        <w:rPr>
          <w:sz w:val="17"/>
        </w:rPr>
        <w:t>• Contribution au reporting qualité et aux actions de fidélisation.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BTS négociation et digitalisation de la relation client — Lycée Grandmont, 2017</w:t>
      </w:r>
    </w:p>
    <w:p>
      <w:pPr>
        <w:spacing w:after="0"/>
      </w:pPr>
      <w:r>
        <w:rPr>
          <w:sz w:val="17"/>
        </w:rPr>
        <w:t>Certification relation client à distance — 2021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Création de modèles de réponse ayant réduit les délais de traitement des emails.</w:t>
      </w:r>
    </w:p>
    <w:p>
      <w:pPr>
        <w:spacing w:after="0"/>
        <w:ind w:left="198" w:hanging="102"/>
      </w:pPr>
      <w:r>
        <w:rPr>
          <w:sz w:val="17"/>
        </w:rPr>
        <w:t>• Outils : Salesforce, Zendesk, Outlook, Excel.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Conseiller clientèle expérimenté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