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61843995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lang w:eastAsia="ru-RU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68"/>
          </w:tblGrid>
          <w:tr w:rsidR="000E645F">
            <w:sdt>
              <w:sdtPr>
                <w:rPr>
                  <w:rFonts w:asciiTheme="majorHAnsi" w:eastAsiaTheme="majorEastAsia" w:hAnsiTheme="majorHAnsi" w:cstheme="majorBidi"/>
                </w:rPr>
                <w:alias w:val="Организация"/>
                <w:id w:val="13406915"/>
                <w:placeholder>
                  <w:docPart w:val="28F3CC39135147D6A425D875458C84E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E645F" w:rsidRDefault="000E645F" w:rsidP="007563B5">
                    <w:pPr>
                      <w:pStyle w:val="a3"/>
                      <w:ind w:firstLine="567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Никита Поглазов </w:t>
                    </w: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 xml:space="preserve">&amp; 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>Павел Савин</w:t>
                    </w: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:</w:t>
                    </w:r>
                  </w:p>
                </w:tc>
              </w:sdtContent>
            </w:sdt>
          </w:tr>
          <w:tr w:rsidR="000E645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Заголовок"/>
                  <w:id w:val="13406919"/>
                  <w:placeholder>
                    <w:docPart w:val="4F1DE1CD7D054F26B9D23544F5446A1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E645F" w:rsidRDefault="000E645F" w:rsidP="007563B5">
                    <w:pPr>
                      <w:pStyle w:val="a3"/>
                      <w:ind w:firstLine="567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0E645F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Проект WebServer </w:t>
                    </w:r>
                    <w:r w:rsidRPr="000E645F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API</w:t>
                    </w:r>
                    <w:r w:rsidRPr="000E645F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. 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Мессенджер 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Webby</w:t>
                    </w:r>
                  </w:p>
                </w:sdtContent>
              </w:sdt>
            </w:tc>
          </w:tr>
          <w:tr w:rsidR="000E645F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placeholder>
                  <w:docPart w:val="C340E1EBB2444E8BA1ECCFD75BFB7E5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E645F" w:rsidRDefault="000E645F" w:rsidP="007563B5">
                    <w:pPr>
                      <w:pStyle w:val="a3"/>
                      <w:ind w:firstLine="567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Пояснительная записка</w:t>
                    </w:r>
                  </w:p>
                </w:tc>
              </w:sdtContent>
            </w:sdt>
          </w:tr>
        </w:tbl>
        <w:p w:rsidR="000E645F" w:rsidRDefault="000E645F" w:rsidP="007563B5">
          <w:pPr>
            <w:ind w:firstLine="567"/>
          </w:pPr>
        </w:p>
        <w:p w:rsidR="000E645F" w:rsidRDefault="000E645F" w:rsidP="007563B5">
          <w:pPr>
            <w:ind w:firstLine="567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68"/>
          </w:tblGrid>
          <w:tr w:rsidR="000E645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Дата"/>
                  <w:id w:val="13406932"/>
                  <w:placeholder>
                    <w:docPart w:val="BC28BDDE9F3D48AC8231316EB72B45E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4-20T00:00:00Z"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0E645F" w:rsidRDefault="000E645F" w:rsidP="007563B5">
                    <w:pPr>
                      <w:pStyle w:val="a3"/>
                      <w:ind w:firstLine="567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20.04.2021</w:t>
                    </w:r>
                  </w:p>
                </w:sdtContent>
              </w:sdt>
              <w:p w:rsidR="000E645F" w:rsidRDefault="000E645F" w:rsidP="007563B5">
                <w:pPr>
                  <w:pStyle w:val="a3"/>
                  <w:ind w:firstLine="567"/>
                  <w:rPr>
                    <w:color w:val="4F81BD" w:themeColor="accent1"/>
                  </w:rPr>
                </w:pPr>
              </w:p>
            </w:tc>
          </w:tr>
        </w:tbl>
        <w:p w:rsidR="000E645F" w:rsidRDefault="000E645F" w:rsidP="007563B5">
          <w:pPr>
            <w:ind w:firstLine="567"/>
          </w:pPr>
        </w:p>
        <w:p w:rsidR="000E645F" w:rsidRDefault="000E645F" w:rsidP="007563B5">
          <w:pPr>
            <w:ind w:firstLine="567"/>
          </w:pPr>
          <w:r>
            <w:br w:type="page"/>
          </w:r>
        </w:p>
      </w:sdtContent>
    </w:sdt>
    <w:p w:rsidR="00000000" w:rsidRDefault="000E645F" w:rsidP="007563B5">
      <w:pPr>
        <w:pStyle w:val="2"/>
        <w:ind w:firstLine="567"/>
        <w:jc w:val="center"/>
      </w:pPr>
      <w:r>
        <w:lastRenderedPageBreak/>
        <w:t>Цель проекта.</w:t>
      </w:r>
    </w:p>
    <w:p w:rsidR="000E645F" w:rsidRDefault="000E645F" w:rsidP="007563B5">
      <w:pPr>
        <w:ind w:firstLine="567"/>
      </w:pPr>
      <w:r>
        <w:t xml:space="preserve">Цель нашего проекта – практика в использовании веб-фреймворка </w:t>
      </w:r>
      <w:r w:rsidRPr="00D61805">
        <w:rPr>
          <w:i/>
          <w:lang w:val="en-US"/>
        </w:rPr>
        <w:t>Flask</w:t>
      </w:r>
      <w:r>
        <w:t>, включающим в себя набор</w:t>
      </w:r>
      <w:r w:rsidR="00EC08D6">
        <w:t xml:space="preserve"> инструментов для работы с </w:t>
      </w:r>
      <w:r w:rsidR="00EC08D6" w:rsidRPr="00D61805">
        <w:rPr>
          <w:i/>
        </w:rPr>
        <w:t>WSGI</w:t>
      </w:r>
      <w:r w:rsidR="00EC08D6">
        <w:t xml:space="preserve"> </w:t>
      </w:r>
      <w:r w:rsidR="00EC08D6" w:rsidRPr="00EC08D6">
        <w:t>(стандарт взаимодействия между Python-программой, выполняющейся на стороне сервера, и самим веб-сервером)</w:t>
      </w:r>
      <w:r w:rsidR="00EC08D6">
        <w:t xml:space="preserve"> -</w:t>
      </w:r>
      <w:r w:rsidR="00EC08D6" w:rsidRPr="00EC08D6">
        <w:t xml:space="preserve"> </w:t>
      </w:r>
      <w:r w:rsidR="00EC08D6" w:rsidRPr="00D61805">
        <w:rPr>
          <w:i/>
          <w:lang w:val="en-US"/>
        </w:rPr>
        <w:t>werkzeug</w:t>
      </w:r>
      <w:r w:rsidR="00EC08D6">
        <w:t xml:space="preserve"> </w:t>
      </w:r>
      <w:r>
        <w:t>и</w:t>
      </w:r>
      <w:r w:rsidR="00EC08D6">
        <w:t xml:space="preserve"> шаблонизатор </w:t>
      </w:r>
      <w:r w:rsidR="00EC08D6" w:rsidRPr="00D61805">
        <w:rPr>
          <w:i/>
          <w:lang w:val="en-US"/>
        </w:rPr>
        <w:t>Jinja</w:t>
      </w:r>
      <w:r w:rsidR="00EC08D6" w:rsidRPr="00D61805">
        <w:rPr>
          <w:i/>
        </w:rPr>
        <w:t>2</w:t>
      </w:r>
      <w:r w:rsidR="00EC08D6" w:rsidRPr="00EC08D6">
        <w:t xml:space="preserve">. </w:t>
      </w:r>
      <w:r w:rsidR="00EC08D6">
        <w:t xml:space="preserve">Для удобного взаимодействия с СУБД через код используется </w:t>
      </w:r>
      <w:r w:rsidR="00EC08D6" w:rsidRPr="00D61805">
        <w:rPr>
          <w:i/>
          <w:lang w:val="en-US"/>
        </w:rPr>
        <w:t>sqlalchemy</w:t>
      </w:r>
      <w:r w:rsidR="00EC08D6" w:rsidRPr="00EC08D6">
        <w:t xml:space="preserve">, </w:t>
      </w:r>
      <w:r w:rsidR="00EC08D6">
        <w:t xml:space="preserve">который позволяет пользоваться технологией </w:t>
      </w:r>
      <w:r w:rsidR="00EC08D6" w:rsidRPr="00D61805">
        <w:rPr>
          <w:i/>
          <w:lang w:val="en-US"/>
        </w:rPr>
        <w:t>ORM</w:t>
      </w:r>
      <w:r w:rsidR="00EC08D6">
        <w:t xml:space="preserve"> </w:t>
      </w:r>
      <w:r w:rsidR="00EC08D6" w:rsidRPr="00EC08D6">
        <w:t>(технология программирования, которая связывает базы данных с концепциями</w:t>
      </w:r>
      <w:r w:rsidR="00EC08D6">
        <w:t xml:space="preserve"> </w:t>
      </w:r>
      <w:r w:rsidR="007563B5">
        <w:t>объектно-ориентированного</w:t>
      </w:r>
      <w:r w:rsidR="00EC08D6">
        <w:t xml:space="preserve"> программирования</w:t>
      </w:r>
      <w:r w:rsidR="00EC08D6" w:rsidRPr="00EC08D6">
        <w:t>)</w:t>
      </w:r>
      <w:r w:rsidR="00EC08D6">
        <w:t>.</w:t>
      </w:r>
    </w:p>
    <w:p w:rsidR="00EC08D6" w:rsidRDefault="00EC08D6" w:rsidP="007563B5">
      <w:pPr>
        <w:pStyle w:val="3"/>
        <w:ind w:firstLine="567"/>
        <w:jc w:val="center"/>
      </w:pPr>
      <w:r>
        <w:t>Структура программы</w:t>
      </w:r>
    </w:p>
    <w:p w:rsidR="00F520DD" w:rsidRDefault="00EC08D6" w:rsidP="007563B5">
      <w:pPr>
        <w:keepNext/>
        <w:ind w:firstLine="567"/>
      </w:pPr>
      <w:r>
        <w:t xml:space="preserve">Основную часть кода занимают </w:t>
      </w:r>
      <w:r w:rsidRPr="00D61805">
        <w:rPr>
          <w:i/>
        </w:rPr>
        <w:t>обработчики</w:t>
      </w:r>
      <w:r>
        <w:t xml:space="preserve"> – функции, которые активируются при переходе клиента на определенный адрес</w:t>
      </w:r>
      <w:r w:rsidR="0070325E">
        <w:t xml:space="preserve"> веб-сервера.</w:t>
      </w:r>
    </w:p>
    <w:p w:rsidR="00CC7691" w:rsidRDefault="00F520DD" w:rsidP="007563B5">
      <w:pPr>
        <w:pStyle w:val="a7"/>
        <w:keepNext/>
        <w:ind w:firstLine="567"/>
      </w:pPr>
      <w:r>
        <w:t xml:space="preserve">Пример простого обработчика </w:t>
      </w:r>
      <w:r w:rsidR="00EC08D6">
        <w:rPr>
          <w:noProof/>
        </w:rPr>
        <w:drawing>
          <wp:inline distT="0" distB="0" distL="0" distR="0">
            <wp:extent cx="5940425" cy="133300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3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691" w:rsidRDefault="0070325E" w:rsidP="007563B5">
      <w:pPr>
        <w:ind w:firstLine="567"/>
      </w:pPr>
      <w:r>
        <w:t xml:space="preserve">Все что делают обработчики – обрабатывают запрос пользователя и отправляют обработанные данные в шаблон. Шаблон – </w:t>
      </w:r>
      <w:r>
        <w:rPr>
          <w:lang w:val="en-US"/>
        </w:rPr>
        <w:t>html</w:t>
      </w:r>
      <w:r>
        <w:t xml:space="preserve">-файл, который помимо самой разметки использует синтаксис </w:t>
      </w:r>
      <w:r>
        <w:rPr>
          <w:lang w:val="en-US"/>
        </w:rPr>
        <w:t>Jinja</w:t>
      </w:r>
      <w:r w:rsidRPr="0070325E">
        <w:t>2</w:t>
      </w:r>
      <w:r>
        <w:t xml:space="preserve"> для выполнения простых операций, например циклов и условий, что позволяет в кратчайшие сроки сверстать гибкую страницу, которая будет отображать все данные как нам угодно.</w:t>
      </w:r>
    </w:p>
    <w:p w:rsidR="00CC7691" w:rsidRDefault="00CC7691" w:rsidP="007563B5">
      <w:pPr>
        <w:ind w:firstLine="567"/>
      </w:pPr>
      <w:r>
        <w:br w:type="page"/>
      </w:r>
    </w:p>
    <w:p w:rsidR="0070325E" w:rsidRDefault="00CC7691" w:rsidP="007563B5">
      <w:pPr>
        <w:ind w:firstLine="567"/>
      </w:pPr>
      <w:r>
        <w:lastRenderedPageBreak/>
        <w:t xml:space="preserve">Есть и более сложные обработчики, которые используют еще одну возможность </w:t>
      </w:r>
      <w:r w:rsidRPr="00D61805">
        <w:rPr>
          <w:i/>
          <w:lang w:val="en-US"/>
        </w:rPr>
        <w:t>Flask</w:t>
      </w:r>
      <w:r w:rsidRPr="00CC7691">
        <w:t xml:space="preserve"> </w:t>
      </w:r>
      <w:r>
        <w:t xml:space="preserve">(модуля </w:t>
      </w:r>
      <w:r w:rsidRPr="00D61805">
        <w:rPr>
          <w:i/>
          <w:lang w:val="en-US"/>
        </w:rPr>
        <w:t>flask</w:t>
      </w:r>
      <w:r w:rsidRPr="00D61805">
        <w:rPr>
          <w:i/>
        </w:rPr>
        <w:t>-</w:t>
      </w:r>
      <w:r w:rsidRPr="00D61805">
        <w:rPr>
          <w:i/>
          <w:lang w:val="en-US"/>
        </w:rPr>
        <w:t>wtf</w:t>
      </w:r>
      <w:r>
        <w:t>)</w:t>
      </w:r>
      <w:r w:rsidRPr="00CC7691">
        <w:t xml:space="preserve"> </w:t>
      </w:r>
      <w:r>
        <w:t>–</w:t>
      </w:r>
      <w:r w:rsidRPr="00CC7691">
        <w:t xml:space="preserve"> </w:t>
      </w:r>
      <w:r w:rsidRPr="00D61805">
        <w:rPr>
          <w:i/>
        </w:rPr>
        <w:t>формы</w:t>
      </w:r>
      <w:r>
        <w:t xml:space="preserve">. Формы это класс, который содержит в себе поля для данных, которые будет заполнять пользователь на странице. Особенность таких обработчиков в том, что помимо </w:t>
      </w:r>
      <w:r w:rsidR="00D61805">
        <w:t xml:space="preserve">получения данных с сервера (метод </w:t>
      </w:r>
      <w:r w:rsidR="00D61805" w:rsidRPr="00D61805">
        <w:t>“</w:t>
      </w:r>
      <w:r w:rsidR="00D61805" w:rsidRPr="00D61805">
        <w:rPr>
          <w:i/>
          <w:lang w:val="en-US"/>
        </w:rPr>
        <w:t>GET</w:t>
      </w:r>
      <w:r w:rsidR="00D61805" w:rsidRPr="00D61805">
        <w:t>”</w:t>
      </w:r>
      <w:r w:rsidR="00D61805">
        <w:t>)</w:t>
      </w:r>
      <w:r>
        <w:t xml:space="preserve">, они </w:t>
      </w:r>
      <w:r w:rsidR="00D61805">
        <w:t>реализуют</w:t>
      </w:r>
      <w:r>
        <w:t xml:space="preserve"> </w:t>
      </w:r>
      <w:r w:rsidR="00D61805">
        <w:t xml:space="preserve">отправку данных на сервер (метод </w:t>
      </w:r>
      <w:r w:rsidR="00D61805" w:rsidRPr="00D61805">
        <w:t>“</w:t>
      </w:r>
      <w:r w:rsidR="00D61805" w:rsidRPr="00D61805">
        <w:rPr>
          <w:i/>
          <w:lang w:val="en-US"/>
        </w:rPr>
        <w:t>POST</w:t>
      </w:r>
      <w:r w:rsidR="00D61805" w:rsidRPr="00D61805">
        <w:t>”</w:t>
      </w:r>
      <w:r w:rsidR="00D61805">
        <w:t>).</w:t>
      </w:r>
      <w:r>
        <w:t xml:space="preserve"> Подобные обработчики используются для регистрации и входа на сайт, редактирования профиля, создания и изменения объявлений</w:t>
      </w:r>
      <w:r w:rsidR="00D61805" w:rsidRPr="00D61805">
        <w:t xml:space="preserve"> </w:t>
      </w:r>
      <w:r w:rsidR="00D61805">
        <w:t>и даже отправки сообщений</w:t>
      </w:r>
      <w:r>
        <w:t>.</w:t>
      </w:r>
    </w:p>
    <w:p w:rsidR="00CC7691" w:rsidRDefault="00CC7691" w:rsidP="007563B5">
      <w:pPr>
        <w:pStyle w:val="a7"/>
        <w:keepNext/>
        <w:ind w:firstLine="567"/>
      </w:pPr>
      <w:r>
        <w:t>Пример сложного обработчика</w:t>
      </w:r>
      <w:r w:rsidRPr="00CC7691">
        <w:drawing>
          <wp:inline distT="0" distB="0" distL="0" distR="0">
            <wp:extent cx="5940425" cy="4029709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9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691" w:rsidRDefault="00CC7691" w:rsidP="007563B5">
      <w:pPr>
        <w:ind w:firstLine="567"/>
      </w:pPr>
      <w:r>
        <w:t xml:space="preserve">Поля форм разделены на различные типы вводимых данных и содержат в себе название поля и валидаторы – </w:t>
      </w:r>
      <w:r w:rsidR="00D61805">
        <w:t>набор функций</w:t>
      </w:r>
      <w:r w:rsidR="00D61805" w:rsidRPr="00D61805">
        <w:t>/</w:t>
      </w:r>
      <w:r w:rsidR="00D61805">
        <w:t>классов</w:t>
      </w:r>
      <w:r>
        <w:t>, которые проверяют введенные данные</w:t>
      </w:r>
      <w:r w:rsidR="00D61805">
        <w:t xml:space="preserve"> (например, </w:t>
      </w:r>
      <w:r w:rsidR="00D61805">
        <w:rPr>
          <w:lang w:val="en-US"/>
        </w:rPr>
        <w:t>DataRequired</w:t>
      </w:r>
      <w:r w:rsidR="00D61805">
        <w:t xml:space="preserve"> проверяет наличие данных в поле).</w:t>
      </w:r>
    </w:p>
    <w:p w:rsidR="00CC7691" w:rsidRDefault="00CC7691" w:rsidP="007563B5">
      <w:pPr>
        <w:pStyle w:val="a7"/>
        <w:keepNext/>
        <w:ind w:firstLine="567"/>
      </w:pPr>
      <w:r>
        <w:t xml:space="preserve">Пример формы </w:t>
      </w:r>
      <w:r>
        <w:rPr>
          <w:noProof/>
        </w:rPr>
        <w:drawing>
          <wp:inline distT="0" distB="0" distL="0" distR="0">
            <wp:extent cx="5940425" cy="195249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2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691" w:rsidRDefault="00CC7691" w:rsidP="007563B5">
      <w:pPr>
        <w:ind w:firstLine="567"/>
      </w:pPr>
    </w:p>
    <w:p w:rsidR="00D61805" w:rsidRDefault="00D61805" w:rsidP="007563B5">
      <w:pPr>
        <w:ind w:firstLine="567"/>
      </w:pPr>
    </w:p>
    <w:p w:rsidR="00D61805" w:rsidRDefault="00D61805" w:rsidP="007563B5">
      <w:pPr>
        <w:ind w:firstLine="567"/>
      </w:pPr>
      <w:r>
        <w:lastRenderedPageBreak/>
        <w:t xml:space="preserve">Для аутентификации пользователя используется модуль </w:t>
      </w:r>
      <w:r w:rsidRPr="00D61805">
        <w:rPr>
          <w:i/>
          <w:lang w:val="en-US"/>
        </w:rPr>
        <w:t>flask</w:t>
      </w:r>
      <w:r w:rsidRPr="00D61805">
        <w:rPr>
          <w:i/>
        </w:rPr>
        <w:t>-</w:t>
      </w:r>
      <w:r w:rsidRPr="00D61805">
        <w:rPr>
          <w:i/>
          <w:lang w:val="en-US"/>
        </w:rPr>
        <w:t>login</w:t>
      </w:r>
      <w:r>
        <w:t xml:space="preserve">, который сохраняет данные о клиенте в переменной </w:t>
      </w:r>
      <w:r w:rsidRPr="00D61805">
        <w:rPr>
          <w:i/>
          <w:lang w:val="en-US"/>
        </w:rPr>
        <w:t>current</w:t>
      </w:r>
      <w:r w:rsidRPr="00D61805">
        <w:rPr>
          <w:i/>
        </w:rPr>
        <w:t>_</w:t>
      </w:r>
      <w:r w:rsidRPr="00D61805">
        <w:rPr>
          <w:i/>
          <w:lang w:val="en-US"/>
        </w:rPr>
        <w:t>user</w:t>
      </w:r>
      <w:r w:rsidR="007563B5">
        <w:t xml:space="preserve"> с помощью класса </w:t>
      </w:r>
      <w:r w:rsidR="007563B5">
        <w:rPr>
          <w:lang w:val="en-US"/>
        </w:rPr>
        <w:t>UserMixin</w:t>
      </w:r>
      <w:r w:rsidR="007563B5">
        <w:t>, от которого наследуется класс пользователя</w:t>
      </w:r>
      <w:r w:rsidR="007563B5">
        <w:rPr>
          <w:i/>
        </w:rPr>
        <w:t>.</w:t>
      </w:r>
      <w:r w:rsidR="007563B5">
        <w:t xml:space="preserve"> Т</w:t>
      </w:r>
      <w:r>
        <w:t xml:space="preserve">акже, с помощью декоратора </w:t>
      </w:r>
      <w:r>
        <w:rPr>
          <w:i/>
          <w:lang w:val="en-US"/>
        </w:rPr>
        <w:t>login</w:t>
      </w:r>
      <w:r w:rsidRPr="00D61805">
        <w:rPr>
          <w:i/>
        </w:rPr>
        <w:t>_</w:t>
      </w:r>
      <w:r>
        <w:rPr>
          <w:i/>
          <w:lang w:val="en-US"/>
        </w:rPr>
        <w:t>required</w:t>
      </w:r>
      <w:r w:rsidRPr="00D61805">
        <w:t xml:space="preserve"> </w:t>
      </w:r>
      <w:r>
        <w:t xml:space="preserve">и поля </w:t>
      </w:r>
      <w:r w:rsidRPr="00D61805">
        <w:rPr>
          <w:i/>
          <w:lang w:val="en-US"/>
        </w:rPr>
        <w:t>current</w:t>
      </w:r>
      <w:r w:rsidRPr="00D61805">
        <w:rPr>
          <w:i/>
        </w:rPr>
        <w:t>_</w:t>
      </w:r>
      <w:r w:rsidRPr="00D61805">
        <w:rPr>
          <w:i/>
          <w:lang w:val="en-US"/>
        </w:rPr>
        <w:t>user</w:t>
      </w:r>
      <w:r w:rsidRPr="00D61805">
        <w:rPr>
          <w:i/>
        </w:rPr>
        <w:t>.</w:t>
      </w:r>
      <w:r w:rsidRPr="00D61805">
        <w:rPr>
          <w:i/>
          <w:lang w:val="en-US"/>
        </w:rPr>
        <w:t>is</w:t>
      </w:r>
      <w:r w:rsidRPr="00D61805">
        <w:rPr>
          <w:i/>
        </w:rPr>
        <w:t>_</w:t>
      </w:r>
      <w:r w:rsidRPr="00D61805">
        <w:rPr>
          <w:i/>
          <w:lang w:val="en-US"/>
        </w:rPr>
        <w:t>authenticated</w:t>
      </w:r>
      <w:r w:rsidRPr="00D61805">
        <w:rPr>
          <w:i/>
        </w:rPr>
        <w:t xml:space="preserve"> </w:t>
      </w:r>
      <w:r w:rsidR="007563B5">
        <w:t>мы можем отделить</w:t>
      </w:r>
      <w:r>
        <w:t xml:space="preserve"> данные, которые может получать аутентифицированный и не</w:t>
      </w:r>
      <w:r w:rsidRPr="00D61805">
        <w:t xml:space="preserve"> </w:t>
      </w:r>
      <w:r>
        <w:t>аутентифицированный пользователи.</w:t>
      </w:r>
    </w:p>
    <w:p w:rsidR="00754CE7" w:rsidRPr="00754CE7" w:rsidRDefault="00754CE7" w:rsidP="007563B5">
      <w:pPr>
        <w:ind w:firstLine="567"/>
      </w:pPr>
      <w:r>
        <w:t xml:space="preserve">Для удобного взаимодействия с базой данных через код </w:t>
      </w:r>
      <w:r w:rsidRPr="00754CE7">
        <w:rPr>
          <w:i/>
          <w:lang w:val="en-US"/>
        </w:rPr>
        <w:t>sqlalchemy</w:t>
      </w:r>
      <w:r w:rsidRPr="00754CE7">
        <w:t xml:space="preserve"> </w:t>
      </w:r>
      <w:r>
        <w:t xml:space="preserve">позволяет создавать </w:t>
      </w:r>
      <w:r w:rsidRPr="00754CE7">
        <w:rPr>
          <w:i/>
        </w:rPr>
        <w:t>модели</w:t>
      </w:r>
      <w:r>
        <w:t xml:space="preserve">. </w:t>
      </w:r>
      <w:r w:rsidRPr="00754CE7">
        <w:rPr>
          <w:i/>
        </w:rPr>
        <w:t>Модели</w:t>
      </w:r>
      <w:r>
        <w:t xml:space="preserve"> – классы, которые напрямую связаны с таблицей в </w:t>
      </w:r>
      <w:r w:rsidRPr="00754CE7">
        <w:t>СУБД.</w:t>
      </w:r>
      <w:r>
        <w:t xml:space="preserve"> Столбцы в модели идентичны тем, что находятся в связанной базе данных, что позволяет, имея объект модели, получить доступ ко всем данным о ней. В модели также присутствуют отношения </w:t>
      </w:r>
      <w:r w:rsidRPr="00754CE7">
        <w:t>(</w:t>
      </w:r>
      <w:r>
        <w:rPr>
          <w:lang w:val="en-US"/>
        </w:rPr>
        <w:t>relationship</w:t>
      </w:r>
      <w:r w:rsidRPr="00754CE7">
        <w:t xml:space="preserve">), </w:t>
      </w:r>
      <w:r>
        <w:t xml:space="preserve">которые позволяют связать одну модель с другой по внешнему ключу. </w:t>
      </w:r>
    </w:p>
    <w:p w:rsidR="00754CE7" w:rsidRDefault="00754CE7" w:rsidP="007563B5">
      <w:pPr>
        <w:pStyle w:val="a7"/>
        <w:keepNext/>
        <w:ind w:firstLine="567"/>
      </w:pPr>
      <w:r>
        <w:t>Пример модели</w:t>
      </w:r>
      <w:r>
        <w:rPr>
          <w:noProof/>
        </w:rPr>
        <w:drawing>
          <wp:inline distT="0" distB="0" distL="0" distR="0">
            <wp:extent cx="5940425" cy="297711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7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CE7" w:rsidRDefault="00754CE7" w:rsidP="007563B5">
      <w:pPr>
        <w:ind w:firstLine="567"/>
      </w:pPr>
      <w:r>
        <w:br w:type="page"/>
      </w:r>
    </w:p>
    <w:p w:rsidR="00754CE7" w:rsidRPr="007563B5" w:rsidRDefault="00754CE7" w:rsidP="007563B5">
      <w:pPr>
        <w:ind w:firstLine="567"/>
      </w:pPr>
      <w:r>
        <w:lastRenderedPageBreak/>
        <w:t xml:space="preserve">Для более продвинутых пользователей было создано </w:t>
      </w:r>
      <w:r>
        <w:rPr>
          <w:lang w:val="en-US"/>
        </w:rPr>
        <w:t>API</w:t>
      </w:r>
      <w:r w:rsidRPr="00754CE7">
        <w:t xml:space="preserve"> (</w:t>
      </w:r>
      <w:r>
        <w:t xml:space="preserve">описание </w:t>
      </w:r>
      <w:r w:rsidR="00B15D96">
        <w:t>методов</w:t>
      </w:r>
      <w:r w:rsidRPr="00754CE7">
        <w:t>, которыми одна компьютерная программа может взаимо</w:t>
      </w:r>
      <w:r>
        <w:t xml:space="preserve">действовать с </w:t>
      </w:r>
      <w:r w:rsidR="00B15D96">
        <w:t>веб-сервером</w:t>
      </w:r>
      <w:r w:rsidRPr="00754CE7">
        <w:t xml:space="preserve">). </w:t>
      </w:r>
      <w:r>
        <w:t xml:space="preserve">Все методы </w:t>
      </w:r>
      <w:r>
        <w:rPr>
          <w:lang w:val="en-US"/>
        </w:rPr>
        <w:t>API</w:t>
      </w:r>
      <w:r w:rsidRPr="00754CE7">
        <w:t xml:space="preserve"> </w:t>
      </w:r>
      <w:r>
        <w:t xml:space="preserve">сгруппированы в </w:t>
      </w:r>
      <w:r>
        <w:rPr>
          <w:lang w:val="en-US"/>
        </w:rPr>
        <w:t>Blueprint</w:t>
      </w:r>
      <w:r>
        <w:t xml:space="preserve">, что позволяет добавить префикс к адресу </w:t>
      </w:r>
      <w:r>
        <w:rPr>
          <w:lang w:val="en-US"/>
        </w:rPr>
        <w:t>API</w:t>
      </w:r>
      <w:r w:rsidRPr="00754CE7">
        <w:t xml:space="preserve">. </w:t>
      </w:r>
      <w:r>
        <w:t xml:space="preserve">Методы </w:t>
      </w:r>
      <w:r>
        <w:rPr>
          <w:lang w:val="en-US"/>
        </w:rPr>
        <w:t>API</w:t>
      </w:r>
      <w:r w:rsidRPr="00754CE7">
        <w:t xml:space="preserve"> </w:t>
      </w:r>
      <w:r>
        <w:t xml:space="preserve">по структуре идентичны обработчикам. Единственное их отличие заключается в том, что </w:t>
      </w:r>
      <w:r w:rsidR="00B15D96">
        <w:rPr>
          <w:lang w:val="en-US"/>
        </w:rPr>
        <w:t>API</w:t>
      </w:r>
      <w:r w:rsidR="00B15D96" w:rsidRPr="00B15D96">
        <w:t xml:space="preserve"> </w:t>
      </w:r>
      <w:r w:rsidR="00B15D96">
        <w:t>не возвращают клиенту какую либо страницу, они возвращают</w:t>
      </w:r>
      <w:r w:rsidR="00B15D96" w:rsidRPr="00B15D96">
        <w:t xml:space="preserve"> </w:t>
      </w:r>
      <w:r w:rsidR="00B15D96">
        <w:rPr>
          <w:lang w:val="en-US"/>
        </w:rPr>
        <w:t>json</w:t>
      </w:r>
      <w:r w:rsidR="00B15D96" w:rsidRPr="00B15D96">
        <w:t>-</w:t>
      </w:r>
      <w:r w:rsidR="00B15D96">
        <w:t xml:space="preserve">объект – набор данных, который по структуре идентичен словарю. Для преобразования моделей базы данных в </w:t>
      </w:r>
      <w:r w:rsidR="00B15D96">
        <w:rPr>
          <w:lang w:val="en-US"/>
        </w:rPr>
        <w:t>json</w:t>
      </w:r>
      <w:r w:rsidR="00B15D96" w:rsidRPr="00B15D96">
        <w:t xml:space="preserve"> </w:t>
      </w:r>
      <w:r w:rsidR="00B15D96">
        <w:t xml:space="preserve">объект используется класс </w:t>
      </w:r>
      <w:r w:rsidR="00B15D96">
        <w:rPr>
          <w:lang w:val="en-US"/>
        </w:rPr>
        <w:t>SerializerMixin</w:t>
      </w:r>
      <w:r w:rsidR="00B15D96" w:rsidRPr="00B15D96">
        <w:t xml:space="preserve"> </w:t>
      </w:r>
      <w:r w:rsidR="00B15D96">
        <w:t xml:space="preserve">из модуля </w:t>
      </w:r>
      <w:r w:rsidR="00B15D96">
        <w:rPr>
          <w:lang w:val="en-US"/>
        </w:rPr>
        <w:t>sqlalchemy</w:t>
      </w:r>
      <w:r w:rsidR="00B15D96" w:rsidRPr="00B15D96">
        <w:t>-</w:t>
      </w:r>
      <w:r w:rsidR="00B15D96">
        <w:rPr>
          <w:lang w:val="en-US"/>
        </w:rPr>
        <w:t>serializer</w:t>
      </w:r>
      <w:r w:rsidR="007563B5" w:rsidRPr="007563B5">
        <w:t xml:space="preserve">, </w:t>
      </w:r>
      <w:r w:rsidR="007563B5">
        <w:t xml:space="preserve">от которого наследуется  класс модели. Этот класс добавляет модели метод </w:t>
      </w:r>
      <w:r w:rsidR="007563B5" w:rsidRPr="007563B5">
        <w:t>.</w:t>
      </w:r>
      <w:r w:rsidR="007563B5">
        <w:rPr>
          <w:lang w:val="en-US"/>
        </w:rPr>
        <w:t>to</w:t>
      </w:r>
      <w:r w:rsidR="007563B5" w:rsidRPr="007563B5">
        <w:t>_</w:t>
      </w:r>
      <w:r w:rsidR="007563B5">
        <w:rPr>
          <w:lang w:val="en-US"/>
        </w:rPr>
        <w:t>dict</w:t>
      </w:r>
      <w:r w:rsidR="007563B5" w:rsidRPr="007563B5">
        <w:t xml:space="preserve">() </w:t>
      </w:r>
      <w:r w:rsidR="007563B5">
        <w:t>который преобразует все данные модели в словарь.</w:t>
      </w:r>
    </w:p>
    <w:p w:rsidR="00B15D96" w:rsidRPr="007563B5" w:rsidRDefault="00B15D96" w:rsidP="007563B5">
      <w:pPr>
        <w:pStyle w:val="a7"/>
        <w:keepNext/>
        <w:ind w:firstLine="567"/>
      </w:pPr>
      <w:r>
        <w:t xml:space="preserve">Пример метода API </w:t>
      </w:r>
      <w:fldSimple w:instr=" SEQ Пример_метода_API \* ARABIC ">
        <w:r>
          <w:rPr>
            <w:noProof/>
          </w:rPr>
          <w:t>1</w:t>
        </w:r>
      </w:fldSimple>
      <w:r>
        <w:rPr>
          <w:noProof/>
        </w:rPr>
        <w:drawing>
          <wp:inline distT="0" distB="0" distL="0" distR="0">
            <wp:extent cx="5940425" cy="231279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2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D96" w:rsidRDefault="00B15D96" w:rsidP="007563B5">
      <w:pPr>
        <w:ind w:firstLine="567"/>
      </w:pPr>
      <w:r>
        <w:t xml:space="preserve">Для защиты данных пользователя была введена система токенов из модуля </w:t>
      </w:r>
      <w:r>
        <w:rPr>
          <w:i/>
          <w:lang w:val="en-US"/>
        </w:rPr>
        <w:t>jwt</w:t>
      </w:r>
      <w:r>
        <w:t xml:space="preserve">. Перед тем как начать работу с </w:t>
      </w:r>
      <w:r>
        <w:rPr>
          <w:lang w:val="en-US"/>
        </w:rPr>
        <w:t>API</w:t>
      </w:r>
      <w:r w:rsidRPr="00B15D96">
        <w:t xml:space="preserve"> пользователю необходимо отправить свои аутентификационные данные на адрес </w:t>
      </w:r>
      <w:r w:rsidR="007563B5" w:rsidRPr="007563B5">
        <w:t>/</w:t>
      </w:r>
      <w:r>
        <w:rPr>
          <w:lang w:val="en-US"/>
        </w:rPr>
        <w:t>api</w:t>
      </w:r>
      <w:r w:rsidRPr="00B15D96">
        <w:t>/</w:t>
      </w:r>
      <w:r>
        <w:rPr>
          <w:lang w:val="en-US"/>
        </w:rPr>
        <w:t>login</w:t>
      </w:r>
      <w:r>
        <w:t xml:space="preserve">, в котором будет создан объект его профиля и закодирован, вместе со </w:t>
      </w:r>
      <w:r w:rsidRPr="00B15D96">
        <w:t>“</w:t>
      </w:r>
      <w:r>
        <w:t>сроком годности</w:t>
      </w:r>
      <w:r w:rsidRPr="00B15D96">
        <w:t>”</w:t>
      </w:r>
      <w:r>
        <w:t xml:space="preserve"> токена в 1 час, в токен.</w:t>
      </w:r>
    </w:p>
    <w:p w:rsidR="00B15D96" w:rsidRPr="00B15D96" w:rsidRDefault="00B15D96" w:rsidP="007563B5">
      <w:pPr>
        <w:ind w:firstLine="567"/>
      </w:pPr>
      <w:r>
        <w:t xml:space="preserve">В свою очередь, для проверки токена был написан декоратор </w:t>
      </w:r>
      <w:r>
        <w:rPr>
          <w:lang w:val="en-US"/>
        </w:rPr>
        <w:t>token</w:t>
      </w:r>
      <w:r w:rsidRPr="00B15D96">
        <w:t>_</w:t>
      </w:r>
      <w:r>
        <w:rPr>
          <w:lang w:val="en-US"/>
        </w:rPr>
        <w:t>required</w:t>
      </w:r>
      <w:r w:rsidRPr="00B15D96">
        <w:t xml:space="preserve">, </w:t>
      </w:r>
      <w:r>
        <w:t>который проверяет токен и декодирует его, чтобы получить данные о клиенте.</w:t>
      </w:r>
    </w:p>
    <w:sectPr w:rsidR="00B15D96" w:rsidRPr="00B15D96" w:rsidSect="000E645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0E645F"/>
    <w:rsid w:val="000E645F"/>
    <w:rsid w:val="0070325E"/>
    <w:rsid w:val="00754CE7"/>
    <w:rsid w:val="007563B5"/>
    <w:rsid w:val="00B15D96"/>
    <w:rsid w:val="00CC7691"/>
    <w:rsid w:val="00D61805"/>
    <w:rsid w:val="00EC08D6"/>
    <w:rsid w:val="00F52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2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64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C08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E645F"/>
    <w:pPr>
      <w:spacing w:after="0" w:line="240" w:lineRule="auto"/>
    </w:pPr>
    <w:rPr>
      <w:lang w:eastAsia="en-US"/>
    </w:rPr>
  </w:style>
  <w:style w:type="character" w:customStyle="1" w:styleId="a4">
    <w:name w:val="Без интервала Знак"/>
    <w:basedOn w:val="a0"/>
    <w:link w:val="a3"/>
    <w:uiPriority w:val="1"/>
    <w:rsid w:val="000E645F"/>
    <w:rPr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0E6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645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E64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C08D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caption"/>
    <w:basedOn w:val="a"/>
    <w:next w:val="a"/>
    <w:uiPriority w:val="35"/>
    <w:unhideWhenUsed/>
    <w:qFormat/>
    <w:rsid w:val="00EC08D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52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8F3CC39135147D6A425D875458C84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524EAE-394B-468B-A18F-1C300D18114E}"/>
      </w:docPartPr>
      <w:docPartBody>
        <w:p w:rsidR="00000000" w:rsidRDefault="00306B71" w:rsidP="00306B71">
          <w:pPr>
            <w:pStyle w:val="28F3CC39135147D6A425D875458C84E1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4F1DE1CD7D054F26B9D23544F5446A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141F9E-79C2-4735-BF32-59C3D05A3C9F}"/>
      </w:docPartPr>
      <w:docPartBody>
        <w:p w:rsidR="00000000" w:rsidRDefault="00306B71" w:rsidP="00306B71">
          <w:pPr>
            <w:pStyle w:val="4F1DE1CD7D054F26B9D23544F5446A1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C340E1EBB2444E8BA1ECCFD75BFB7E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3442DB-DF4F-4468-926D-2DFE3037FB8F}"/>
      </w:docPartPr>
      <w:docPartBody>
        <w:p w:rsidR="00000000" w:rsidRDefault="00306B71" w:rsidP="00306B71">
          <w:pPr>
            <w:pStyle w:val="C340E1EBB2444E8BA1ECCFD75BFB7E5C"/>
          </w:pPr>
          <w:r>
            <w:rPr>
              <w:rFonts w:asciiTheme="majorHAnsi" w:eastAsiaTheme="majorEastAsia" w:hAnsiTheme="majorHAnsi" w:cstheme="majorBidi"/>
            </w:rPr>
            <w:t>[Введите подзаголовок документа]</w:t>
          </w:r>
        </w:p>
      </w:docPartBody>
    </w:docPart>
    <w:docPart>
      <w:docPartPr>
        <w:name w:val="BC28BDDE9F3D48AC8231316EB72B45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1D6BCD-9457-40F5-B629-8B059FE305FD}"/>
      </w:docPartPr>
      <w:docPartBody>
        <w:p w:rsidR="00000000" w:rsidRDefault="00306B71" w:rsidP="00306B71">
          <w:pPr>
            <w:pStyle w:val="BC28BDDE9F3D48AC8231316EB72B45E2"/>
          </w:pPr>
          <w:r>
            <w:rPr>
              <w:color w:val="4F81BD" w:themeColor="accent1"/>
            </w:rPr>
            <w:t>[Выберите дату]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306B71"/>
    <w:rsid w:val="00306B71"/>
    <w:rsid w:val="00BB6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8F3CC39135147D6A425D875458C84E1">
    <w:name w:val="28F3CC39135147D6A425D875458C84E1"/>
    <w:rsid w:val="00306B71"/>
  </w:style>
  <w:style w:type="paragraph" w:customStyle="1" w:styleId="4F1DE1CD7D054F26B9D23544F5446A14">
    <w:name w:val="4F1DE1CD7D054F26B9D23544F5446A14"/>
    <w:rsid w:val="00306B71"/>
  </w:style>
  <w:style w:type="paragraph" w:customStyle="1" w:styleId="C340E1EBB2444E8BA1ECCFD75BFB7E5C">
    <w:name w:val="C340E1EBB2444E8BA1ECCFD75BFB7E5C"/>
    <w:rsid w:val="00306B71"/>
  </w:style>
  <w:style w:type="paragraph" w:customStyle="1" w:styleId="5E8465A202ED40FB9EDE74A0BBE89CD6">
    <w:name w:val="5E8465A202ED40FB9EDE74A0BBE89CD6"/>
    <w:rsid w:val="00306B71"/>
  </w:style>
  <w:style w:type="paragraph" w:customStyle="1" w:styleId="BC28BDDE9F3D48AC8231316EB72B45E2">
    <w:name w:val="BC28BDDE9F3D48AC8231316EB72B45E2"/>
    <w:rsid w:val="00306B7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845CD4-D087-45C2-AEBA-85915BA64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Никита Поглазов &amp; Павел Савин:</Company>
  <LinksUpToDate>false</LinksUpToDate>
  <CharactersWithSpaces>3990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WebServer API. Мессенджер Webby</dc:title>
  <dc:subject>Пояснительная записка</dc:subject>
  <dc:creator>Первый</dc:creator>
  <cp:keywords/>
  <dc:description/>
  <cp:lastModifiedBy>Первый</cp:lastModifiedBy>
  <cp:revision>2</cp:revision>
  <dcterms:created xsi:type="dcterms:W3CDTF">2021-04-21T18:20:00Z</dcterms:created>
  <dcterms:modified xsi:type="dcterms:W3CDTF">2021-04-21T19:51:00Z</dcterms:modified>
</cp:coreProperties>
</file>