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64" w:rsidRPr="00D24428" w:rsidRDefault="00D2442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24428">
        <w:rPr>
          <w:rFonts w:ascii="Times New Roman" w:hAnsi="Times New Roman" w:cs="Times New Roman"/>
        </w:rPr>
        <w:t xml:space="preserve">Было решено использовать программу </w:t>
      </w:r>
      <w:proofErr w:type="spellStart"/>
      <w:r w:rsidRPr="00D24428">
        <w:rPr>
          <w:rFonts w:ascii="Times New Roman" w:hAnsi="Times New Roman" w:cs="Times New Roman"/>
          <w:lang w:val="en-US"/>
        </w:rPr>
        <w:t>Dr</w:t>
      </w:r>
      <w:proofErr w:type="spellEnd"/>
      <w:r w:rsidRPr="00D24428">
        <w:rPr>
          <w:rFonts w:ascii="Times New Roman" w:hAnsi="Times New Roman" w:cs="Times New Roman"/>
        </w:rPr>
        <w:t xml:space="preserve">. </w:t>
      </w:r>
      <w:r w:rsidRPr="00D24428">
        <w:rPr>
          <w:rFonts w:ascii="Times New Roman" w:hAnsi="Times New Roman" w:cs="Times New Roman"/>
          <w:lang w:val="en-US"/>
        </w:rPr>
        <w:t>Explain</w:t>
      </w:r>
      <w:r w:rsidRPr="00D24428">
        <w:rPr>
          <w:rFonts w:ascii="Times New Roman" w:hAnsi="Times New Roman" w:cs="Times New Roman"/>
        </w:rPr>
        <w:t>, которая представляет из себя ПО для быстрого создания файлов справки (</w:t>
      </w:r>
      <w:proofErr w:type="spellStart"/>
      <w:r w:rsidRPr="00D24428">
        <w:rPr>
          <w:rFonts w:ascii="Times New Roman" w:hAnsi="Times New Roman" w:cs="Times New Roman"/>
        </w:rPr>
        <w:t>help</w:t>
      </w:r>
      <w:proofErr w:type="spellEnd"/>
      <w:r w:rsidRPr="00D24428">
        <w:rPr>
          <w:rFonts w:ascii="Times New Roman" w:hAnsi="Times New Roman" w:cs="Times New Roman"/>
        </w:rPr>
        <w:t xml:space="preserve">-файлов), справочных систем, </w:t>
      </w:r>
      <w:proofErr w:type="spellStart"/>
      <w:r w:rsidRPr="00D24428">
        <w:rPr>
          <w:rFonts w:ascii="Times New Roman" w:hAnsi="Times New Roman" w:cs="Times New Roman"/>
        </w:rPr>
        <w:t>on-line</w:t>
      </w:r>
      <w:proofErr w:type="spellEnd"/>
      <w:r w:rsidRPr="00D24428">
        <w:rPr>
          <w:rFonts w:ascii="Times New Roman" w:hAnsi="Times New Roman" w:cs="Times New Roman"/>
        </w:rPr>
        <w:t xml:space="preserve"> руководств пользователя, пособий и документации к программному обеспечению, изделиям, техническим и бизнес-системам. Самое главное в этой программе – это </w:t>
      </w:r>
      <w:r w:rsidRPr="00D24428">
        <w:rPr>
          <w:rFonts w:ascii="Times New Roman" w:hAnsi="Times New Roman" w:cs="Times New Roman"/>
          <w:color w:val="000000"/>
          <w:shd w:val="clear" w:color="auto" w:fill="FFFFFF"/>
        </w:rPr>
        <w:t>автоматизация процесса создания технической документации.</w:t>
      </w:r>
      <w:r w:rsidRPr="00D244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D24428" w:rsidRPr="00D24428" w:rsidRDefault="00D2442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24428">
        <w:rPr>
          <w:rFonts w:ascii="Times New Roman" w:hAnsi="Times New Roman" w:cs="Times New Roman"/>
          <w:color w:val="000000"/>
          <w:shd w:val="clear" w:color="auto" w:fill="FFFFFF"/>
        </w:rPr>
        <w:t xml:space="preserve">Если в интерфейсе захватываемого приложения встретится меню, </w:t>
      </w:r>
      <w:proofErr w:type="spellStart"/>
      <w:r w:rsidRPr="00D24428">
        <w:rPr>
          <w:rFonts w:ascii="Times New Roman" w:hAnsi="Times New Roman" w:cs="Times New Roman"/>
          <w:color w:val="000000"/>
          <w:shd w:val="clear" w:color="auto" w:fill="FFFFFF"/>
        </w:rPr>
        <w:t>Dr.Explain</w:t>
      </w:r>
      <w:proofErr w:type="spellEnd"/>
      <w:r w:rsidRPr="00D24428">
        <w:rPr>
          <w:rFonts w:ascii="Times New Roman" w:hAnsi="Times New Roman" w:cs="Times New Roman"/>
          <w:color w:val="000000"/>
          <w:shd w:val="clear" w:color="auto" w:fill="FFFFFF"/>
        </w:rPr>
        <w:t xml:space="preserve"> обязательно раскроет его, сделает снимок всех уровней подменю и добавит выноски для каждого элемента. Более того, все скриншоты будут помещены в проект </w:t>
      </w:r>
      <w:proofErr w:type="spellStart"/>
      <w:r w:rsidRPr="00D24428">
        <w:rPr>
          <w:rFonts w:ascii="Times New Roman" w:hAnsi="Times New Roman" w:cs="Times New Roman"/>
          <w:color w:val="000000"/>
          <w:shd w:val="clear" w:color="auto" w:fill="FFFFFF"/>
        </w:rPr>
        <w:t>Dr.Explain</w:t>
      </w:r>
      <w:proofErr w:type="spellEnd"/>
      <w:r w:rsidRPr="00D24428">
        <w:rPr>
          <w:rFonts w:ascii="Times New Roman" w:hAnsi="Times New Roman" w:cs="Times New Roman"/>
          <w:color w:val="000000"/>
          <w:shd w:val="clear" w:color="auto" w:fill="FFFFFF"/>
        </w:rPr>
        <w:t xml:space="preserve"> с сохранением структуры документа (то есть, скажем, основное окно будет в разделе 1, раскрытое меню – 1.1, а пункты подменю – 1.1.1, 1.1.2 и так далее). Таким образом, вся скучная и монотонная работа выполняется в автоматическом режиме, и пользователю остается только добавить описание всех элементов интерфейса. Понятное дело, что структуру документа можно изменять, перемещая пункты, добавляя новые и удаляя ненужные.</w:t>
      </w:r>
    </w:p>
    <w:p w:rsidR="00D24428" w:rsidRPr="00D24428" w:rsidRDefault="00D2442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24428">
        <w:rPr>
          <w:rFonts w:ascii="Times New Roman" w:hAnsi="Times New Roman" w:cs="Times New Roman"/>
          <w:color w:val="000000"/>
          <w:shd w:val="clear" w:color="auto" w:fill="FFFFFF"/>
        </w:rPr>
        <w:t xml:space="preserve">Если ранее работа над документацией велась в другом приложении, можно легко импортировать проект и программу. </w:t>
      </w:r>
      <w:proofErr w:type="spellStart"/>
      <w:r w:rsidRPr="00D24428">
        <w:rPr>
          <w:rFonts w:ascii="Times New Roman" w:hAnsi="Times New Roman" w:cs="Times New Roman"/>
          <w:color w:val="000000"/>
          <w:shd w:val="clear" w:color="auto" w:fill="FFFFFF"/>
        </w:rPr>
        <w:t>Dr.Explain</w:t>
      </w:r>
      <w:proofErr w:type="spellEnd"/>
      <w:r w:rsidRPr="00D24428">
        <w:rPr>
          <w:rFonts w:ascii="Times New Roman" w:hAnsi="Times New Roman" w:cs="Times New Roman"/>
          <w:color w:val="000000"/>
          <w:shd w:val="clear" w:color="auto" w:fill="FFFFFF"/>
        </w:rPr>
        <w:t xml:space="preserve"> поддерживает импорт документов CHM, </w:t>
      </w:r>
      <w:proofErr w:type="spellStart"/>
      <w:r w:rsidRPr="00D24428">
        <w:rPr>
          <w:rFonts w:ascii="Times New Roman" w:hAnsi="Times New Roman" w:cs="Times New Roman"/>
          <w:color w:val="000000"/>
          <w:shd w:val="clear" w:color="auto" w:fill="FFFFFF"/>
        </w:rPr>
        <w:t>Word</w:t>
      </w:r>
      <w:proofErr w:type="spellEnd"/>
      <w:r w:rsidRPr="00D24428">
        <w:rPr>
          <w:rFonts w:ascii="Times New Roman" w:hAnsi="Times New Roman" w:cs="Times New Roman"/>
          <w:color w:val="000000"/>
          <w:shd w:val="clear" w:color="auto" w:fill="FFFFFF"/>
        </w:rPr>
        <w:t>, HTML, HLP, RTF, TXT, XML.</w:t>
      </w:r>
    </w:p>
    <w:p w:rsidR="00D24428" w:rsidRPr="00D24428" w:rsidRDefault="00D24428" w:rsidP="00D24428">
      <w:pPr>
        <w:pStyle w:val="a3"/>
        <w:shd w:val="clear" w:color="auto" w:fill="FFFFFF"/>
        <w:spacing w:before="180" w:beforeAutospacing="0" w:after="0" w:afterAutospacing="0" w:line="300" w:lineRule="atLeast"/>
        <w:jc w:val="both"/>
        <w:rPr>
          <w:color w:val="000000"/>
          <w:sz w:val="22"/>
          <w:szCs w:val="22"/>
        </w:rPr>
      </w:pPr>
      <w:r w:rsidRPr="00D24428">
        <w:rPr>
          <w:color w:val="000000"/>
          <w:sz w:val="22"/>
          <w:szCs w:val="22"/>
        </w:rPr>
        <w:t>Совместная работа над документацией организована через сервис </w:t>
      </w:r>
      <w:hyperlink r:id="rId4" w:tgtFrame="_blank" w:history="1">
        <w:r w:rsidRPr="00D24428">
          <w:rPr>
            <w:rStyle w:val="a4"/>
            <w:color w:val="3263A5"/>
            <w:sz w:val="22"/>
            <w:szCs w:val="22"/>
          </w:rPr>
          <w:t>Tiwri.com</w:t>
        </w:r>
      </w:hyperlink>
      <w:r w:rsidRPr="00D24428">
        <w:rPr>
          <w:color w:val="000000"/>
          <w:sz w:val="22"/>
          <w:szCs w:val="22"/>
        </w:rPr>
        <w:t xml:space="preserve">, созданный специально для обмена данными между пользователями </w:t>
      </w:r>
      <w:proofErr w:type="spellStart"/>
      <w:r w:rsidRPr="00D24428">
        <w:rPr>
          <w:color w:val="000000"/>
          <w:sz w:val="22"/>
          <w:szCs w:val="22"/>
        </w:rPr>
        <w:t>Dr.Explain</w:t>
      </w:r>
      <w:proofErr w:type="spellEnd"/>
      <w:r w:rsidRPr="00D24428">
        <w:rPr>
          <w:color w:val="000000"/>
          <w:sz w:val="22"/>
          <w:szCs w:val="22"/>
        </w:rPr>
        <w:t>. Из окна программы можно загружать текущий проект на сервер, отсылать изменения, сбрасывать правки, отслеживать историю.</w:t>
      </w:r>
    </w:p>
    <w:p w:rsidR="00D24428" w:rsidRPr="00D24428" w:rsidRDefault="00D24428" w:rsidP="00D24428">
      <w:pPr>
        <w:pStyle w:val="a3"/>
        <w:shd w:val="clear" w:color="auto" w:fill="FFFFFF"/>
        <w:spacing w:before="180" w:beforeAutospacing="0" w:after="0" w:afterAutospacing="0" w:line="300" w:lineRule="atLeast"/>
        <w:jc w:val="both"/>
        <w:rPr>
          <w:color w:val="000000"/>
          <w:sz w:val="22"/>
          <w:szCs w:val="22"/>
        </w:rPr>
      </w:pPr>
      <w:r w:rsidRPr="00D24428">
        <w:rPr>
          <w:color w:val="000000"/>
          <w:sz w:val="22"/>
          <w:szCs w:val="22"/>
        </w:rPr>
        <w:t xml:space="preserve">Для экспорта готовой документации предлагаются форматы CHM, </w:t>
      </w:r>
      <w:proofErr w:type="spellStart"/>
      <w:r w:rsidRPr="00D24428">
        <w:rPr>
          <w:color w:val="000000"/>
          <w:sz w:val="22"/>
          <w:szCs w:val="22"/>
        </w:rPr>
        <w:t>Word</w:t>
      </w:r>
      <w:proofErr w:type="spellEnd"/>
      <w:r w:rsidRPr="00D24428">
        <w:rPr>
          <w:color w:val="000000"/>
          <w:sz w:val="22"/>
          <w:szCs w:val="22"/>
        </w:rPr>
        <w:t xml:space="preserve">, HTML и PDF. При этом еще до выполнения экспорта можно увидеть, как мануал будет выглядеть в одном из этих форматов. Перед экспортом нужно не забыть перейти в настройки проекта и задать дополнительные параметры. Например, при сохранении документа в PDF можно указать ключевые слова, автора, заголовок, тему и формат, настроить колонтитулы и нумерацию страниц, а также создание закладок для разделов. При экспорте в HTML есть возможность настроить карту сайта, добавить комментирование для пользователей </w:t>
      </w:r>
      <w:proofErr w:type="spellStart"/>
      <w:r w:rsidRPr="00D24428">
        <w:rPr>
          <w:color w:val="000000"/>
          <w:sz w:val="22"/>
          <w:szCs w:val="22"/>
        </w:rPr>
        <w:t>Facebook</w:t>
      </w:r>
      <w:proofErr w:type="spellEnd"/>
      <w:r w:rsidRPr="00D24428">
        <w:rPr>
          <w:color w:val="000000"/>
          <w:sz w:val="22"/>
          <w:szCs w:val="22"/>
        </w:rPr>
        <w:t xml:space="preserve"> и </w:t>
      </w:r>
      <w:proofErr w:type="spellStart"/>
      <w:r w:rsidRPr="00D24428">
        <w:rPr>
          <w:color w:val="000000"/>
          <w:sz w:val="22"/>
          <w:szCs w:val="22"/>
        </w:rPr>
        <w:t>Disqus</w:t>
      </w:r>
      <w:proofErr w:type="spellEnd"/>
      <w:r w:rsidRPr="00D24428">
        <w:rPr>
          <w:color w:val="000000"/>
          <w:sz w:val="22"/>
          <w:szCs w:val="22"/>
        </w:rPr>
        <w:t>, включить показ панели с кнопками социальных сетей, указать данные FTP-сервера, на который будет загружен проект.</w:t>
      </w:r>
    </w:p>
    <w:p w:rsidR="00D24428" w:rsidRPr="00D24428" w:rsidRDefault="00D24428" w:rsidP="00D24428">
      <w:pPr>
        <w:pStyle w:val="a3"/>
        <w:shd w:val="clear" w:color="auto" w:fill="FFFFFF"/>
        <w:spacing w:before="180" w:beforeAutospacing="0" w:after="0" w:afterAutospacing="0" w:line="300" w:lineRule="atLeast"/>
        <w:jc w:val="both"/>
        <w:rPr>
          <w:color w:val="000000"/>
          <w:sz w:val="22"/>
          <w:szCs w:val="22"/>
        </w:rPr>
      </w:pPr>
      <w:r w:rsidRPr="00D24428">
        <w:rPr>
          <w:color w:val="000000"/>
          <w:sz w:val="22"/>
          <w:szCs w:val="22"/>
        </w:rPr>
        <w:t xml:space="preserve">Наконец, стоит обратить внимание на то, что </w:t>
      </w:r>
      <w:proofErr w:type="spellStart"/>
      <w:r w:rsidRPr="00D24428">
        <w:rPr>
          <w:color w:val="000000"/>
          <w:sz w:val="22"/>
          <w:szCs w:val="22"/>
        </w:rPr>
        <w:t>Dr.Explain</w:t>
      </w:r>
      <w:proofErr w:type="spellEnd"/>
      <w:r w:rsidRPr="00D24428">
        <w:rPr>
          <w:color w:val="000000"/>
          <w:sz w:val="22"/>
          <w:szCs w:val="22"/>
        </w:rPr>
        <w:t xml:space="preserve"> – продукт отечественных разработчиков, поэтому вполне ожидаемо, что в нем можно найти полноценную поддержку русского языка.</w:t>
      </w:r>
    </w:p>
    <w:p w:rsidR="00D24428" w:rsidRPr="00D24428" w:rsidRDefault="00D24428">
      <w:r>
        <w:rPr>
          <w:noProof/>
          <w:lang w:eastAsia="ru-RU"/>
        </w:rPr>
        <w:drawing>
          <wp:inline distT="0" distB="0" distL="0" distR="0" wp14:anchorId="059E2627" wp14:editId="2EE1F40C">
            <wp:extent cx="6322759" cy="3381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819" cy="3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428" w:rsidRPr="00D24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4A"/>
    <w:rsid w:val="00042829"/>
    <w:rsid w:val="000A0427"/>
    <w:rsid w:val="000A77E3"/>
    <w:rsid w:val="000B18E3"/>
    <w:rsid w:val="00172E80"/>
    <w:rsid w:val="00174F34"/>
    <w:rsid w:val="0026134E"/>
    <w:rsid w:val="002B7E5E"/>
    <w:rsid w:val="002E7EF7"/>
    <w:rsid w:val="0030011B"/>
    <w:rsid w:val="00343D38"/>
    <w:rsid w:val="00397564"/>
    <w:rsid w:val="00481C17"/>
    <w:rsid w:val="00515D99"/>
    <w:rsid w:val="00603E7D"/>
    <w:rsid w:val="00623885"/>
    <w:rsid w:val="00727C41"/>
    <w:rsid w:val="007D2E9D"/>
    <w:rsid w:val="00896415"/>
    <w:rsid w:val="008C1A07"/>
    <w:rsid w:val="00945006"/>
    <w:rsid w:val="009A2955"/>
    <w:rsid w:val="00A42B7F"/>
    <w:rsid w:val="00A65C58"/>
    <w:rsid w:val="00B51864"/>
    <w:rsid w:val="00B72344"/>
    <w:rsid w:val="00C430F6"/>
    <w:rsid w:val="00C52036"/>
    <w:rsid w:val="00C6034A"/>
    <w:rsid w:val="00CC09D1"/>
    <w:rsid w:val="00D24428"/>
    <w:rsid w:val="00D376CF"/>
    <w:rsid w:val="00D70D16"/>
    <w:rsid w:val="00DC08A2"/>
    <w:rsid w:val="00DD701E"/>
    <w:rsid w:val="00E05336"/>
    <w:rsid w:val="00E50B3A"/>
    <w:rsid w:val="00E6285A"/>
    <w:rsid w:val="00E80AB8"/>
    <w:rsid w:val="00EB2EC5"/>
    <w:rsid w:val="00EF5696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49E61-4960-43A5-80A7-AC967ABF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4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wr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2021-10-19T15:15:00Z</dcterms:created>
  <dcterms:modified xsi:type="dcterms:W3CDTF">2021-10-19T15:30:00Z</dcterms:modified>
</cp:coreProperties>
</file>