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705828" w:rsidRDefault="00B13897" w:rsidP="009867E3">
      <w:pPr>
        <w:pStyle w:val="a"/>
        <w:ind w:hanging="284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705828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705828">
        <w:rPr>
          <w:rFonts w:cs="Times New Roman"/>
          <w:sz w:val="24"/>
          <w:szCs w:val="24"/>
        </w:rPr>
        <w:t>студента</w:t>
      </w:r>
      <w:r w:rsidR="00CE359A" w:rsidRPr="00705828">
        <w:rPr>
          <w:rFonts w:cs="Times New Roman"/>
          <w:sz w:val="24"/>
          <w:szCs w:val="24"/>
        </w:rPr>
        <w:t xml:space="preserve"> группы ИТ – </w:t>
      </w:r>
      <w:r w:rsidR="007E648B" w:rsidRPr="00705828">
        <w:rPr>
          <w:rFonts w:cs="Times New Roman"/>
          <w:sz w:val="24"/>
          <w:szCs w:val="24"/>
        </w:rPr>
        <w:t>4</w:t>
      </w:r>
      <w:r w:rsidR="00CE359A" w:rsidRPr="00705828">
        <w:rPr>
          <w:rFonts w:cs="Times New Roman"/>
          <w:sz w:val="24"/>
          <w:szCs w:val="24"/>
        </w:rPr>
        <w:t>2</w:t>
      </w:r>
      <w:r w:rsidR="0019290F" w:rsidRPr="00705828">
        <w:rPr>
          <w:rFonts w:cs="Times New Roman"/>
          <w:sz w:val="24"/>
          <w:szCs w:val="24"/>
        </w:rPr>
        <w:br/>
      </w:r>
      <w:r w:rsidR="00CE359A" w:rsidRPr="00705828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705828" w14:paraId="596FB372" w14:textId="77777777" w:rsidTr="00470D8C">
        <w:tc>
          <w:tcPr>
            <w:tcW w:w="2401" w:type="dxa"/>
          </w:tcPr>
          <w:p w14:paraId="6FD169CD" w14:textId="77777777" w:rsidR="00CE359A" w:rsidRPr="00705828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058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705828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705828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058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705828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D140CC3" w:rsidR="0064206B" w:rsidRPr="00705828" w:rsidRDefault="00AC01BD" w:rsidP="005D53A9">
      <w:pPr>
        <w:pStyle w:val="a1"/>
        <w:rPr>
          <w:sz w:val="24"/>
          <w:szCs w:val="24"/>
        </w:rPr>
      </w:pPr>
      <w:r w:rsidRPr="00705828">
        <w:rPr>
          <w:sz w:val="24"/>
          <w:szCs w:val="24"/>
        </w:rPr>
        <w:t xml:space="preserve">Определение вероятностей состояний системы массового обслуживания и финальных вероятностей </w:t>
      </w:r>
    </w:p>
    <w:p w14:paraId="25AF31BE" w14:textId="315EE5AE" w:rsidR="003532A7" w:rsidRPr="00705828" w:rsidRDefault="00CE359A" w:rsidP="00BC5EFD">
      <w:pPr>
        <w:pStyle w:val="Default"/>
      </w:pPr>
      <w:r w:rsidRPr="00705828">
        <w:rPr>
          <w:b/>
        </w:rPr>
        <w:t>Цель работы</w:t>
      </w:r>
      <w:r w:rsidR="00E90335" w:rsidRPr="00705828">
        <w:t>:</w:t>
      </w:r>
      <w:r w:rsidR="00BC5EFD" w:rsidRPr="00705828">
        <w:t xml:space="preserve">  </w:t>
      </w:r>
      <w:r w:rsidR="00BC5EFD" w:rsidRPr="00705828">
        <w:rPr>
          <w:rStyle w:val="af4"/>
          <w:sz w:val="24"/>
          <w:szCs w:val="24"/>
        </w:rPr>
        <w:t>.</w:t>
      </w:r>
    </w:p>
    <w:p w14:paraId="1271C954" w14:textId="2125BAD1" w:rsidR="004237A5" w:rsidRPr="00705828" w:rsidRDefault="00705828" w:rsidP="00705828">
      <w:pPr>
        <w:pStyle w:val="a3"/>
        <w:rPr>
          <w:sz w:val="24"/>
          <w:szCs w:val="24"/>
        </w:rPr>
      </w:pPr>
      <w:r w:rsidRPr="00705828">
        <w:rPr>
          <w:sz w:val="24"/>
          <w:szCs w:val="24"/>
        </w:rPr>
        <w:t>Содержание работы</w:t>
      </w:r>
    </w:p>
    <w:p w14:paraId="24A80F2C" w14:textId="77777777" w:rsidR="00705828" w:rsidRPr="00705828" w:rsidRDefault="00705828" w:rsidP="00754466">
      <w:pPr>
        <w:pStyle w:val="a2"/>
        <w:rPr>
          <w:sz w:val="24"/>
          <w:szCs w:val="24"/>
        </w:rPr>
      </w:pPr>
      <w:r w:rsidRPr="00705828">
        <w:rPr>
          <w:sz w:val="24"/>
          <w:szCs w:val="24"/>
        </w:rPr>
        <w:t xml:space="preserve">Система обработки информации содержит мультиплексный канал и N ЭВМ. Сигналы поступают на вход канала через t1(мкс). </w:t>
      </w:r>
    </w:p>
    <w:p w14:paraId="35D01629" w14:textId="77777777" w:rsidR="008C3084" w:rsidRDefault="00705828" w:rsidP="00754466">
      <w:pPr>
        <w:pStyle w:val="a2"/>
        <w:rPr>
          <w:sz w:val="24"/>
          <w:szCs w:val="24"/>
        </w:rPr>
      </w:pPr>
      <w:r w:rsidRPr="00705828">
        <w:rPr>
          <w:sz w:val="24"/>
          <w:szCs w:val="24"/>
        </w:rPr>
        <w:t xml:space="preserve">В канале они предварительно обрабатываются в течение t2 (мкс). Затем они поступают на обработку в ту ЭВМ, где наименьшая очередь. Емкости входных накопителей в каждой ЭВМ - E. Время обработки сигнала в каждой из ЭВМ - t3 (мкс). </w:t>
      </w:r>
    </w:p>
    <w:p w14:paraId="0D4E6AE1" w14:textId="77777777" w:rsidR="008C3084" w:rsidRDefault="00705828" w:rsidP="00754466">
      <w:pPr>
        <w:pStyle w:val="a2"/>
        <w:rPr>
          <w:sz w:val="24"/>
          <w:szCs w:val="24"/>
        </w:rPr>
      </w:pPr>
      <w:r w:rsidRPr="00705828">
        <w:rPr>
          <w:sz w:val="24"/>
          <w:szCs w:val="24"/>
        </w:rPr>
        <w:t xml:space="preserve">Смоделировать процесс обработки 1000 сигналов. </w:t>
      </w:r>
    </w:p>
    <w:p w14:paraId="4A28D9DA" w14:textId="77777777" w:rsidR="008C3084" w:rsidRDefault="00705828" w:rsidP="00754466">
      <w:pPr>
        <w:pStyle w:val="a2"/>
        <w:rPr>
          <w:sz w:val="24"/>
          <w:szCs w:val="24"/>
        </w:rPr>
      </w:pPr>
      <w:r w:rsidRPr="00E20CFF">
        <w:rPr>
          <w:b/>
          <w:sz w:val="24"/>
          <w:szCs w:val="24"/>
        </w:rPr>
        <w:t>Данные для детерминированной модели СМО:</w:t>
      </w:r>
      <w:r w:rsidRPr="00705828">
        <w:rPr>
          <w:sz w:val="24"/>
          <w:szCs w:val="24"/>
        </w:rPr>
        <w:t xml:space="preserve"> N=3, t1=10, t2=10 , t3=33, Е=4. </w:t>
      </w:r>
    </w:p>
    <w:p w14:paraId="07322AB6" w14:textId="77777777" w:rsidR="008C3084" w:rsidRDefault="00705828" w:rsidP="00754466">
      <w:pPr>
        <w:pStyle w:val="a2"/>
        <w:rPr>
          <w:sz w:val="24"/>
          <w:szCs w:val="24"/>
        </w:rPr>
      </w:pPr>
      <w:r w:rsidRPr="00E20CFF">
        <w:rPr>
          <w:b/>
          <w:sz w:val="24"/>
          <w:szCs w:val="24"/>
        </w:rPr>
        <w:t>Данные для стохастической модели СМО:</w:t>
      </w:r>
      <w:r w:rsidRPr="00705828">
        <w:rPr>
          <w:sz w:val="24"/>
          <w:szCs w:val="24"/>
        </w:rPr>
        <w:t xml:space="preserve"> интервал t1 распределен по показательному закону с параметром λ1=0,1, интервалы t2, t3 распределены нормально с параметрами m2=10, m3=33, σ2=1,5, σ3=3; вследствие возмущающих воздействий емкости входных накопителей каждой из ЭВМ непрерывно меняются, поэтому величина E является стационарным случайным процессом с нормальным законом распределения и интервалом разброса [2... 6] (сигналы, находившиеся в накопителе до изменения его емкости и не вмещающиеся в него после изменения его емкости, уничтожаются). </w:t>
      </w:r>
    </w:p>
    <w:p w14:paraId="6C1B325D" w14:textId="77777777" w:rsidR="008C3084" w:rsidRDefault="00705828" w:rsidP="00754466">
      <w:pPr>
        <w:pStyle w:val="a2"/>
        <w:rPr>
          <w:sz w:val="24"/>
          <w:szCs w:val="24"/>
        </w:rPr>
      </w:pPr>
      <w:r w:rsidRPr="00E20CFF">
        <w:rPr>
          <w:b/>
          <w:sz w:val="24"/>
          <w:szCs w:val="24"/>
        </w:rPr>
        <w:t xml:space="preserve">Варьируемые параметры: </w:t>
      </w:r>
      <w:r w:rsidRPr="00705828">
        <w:rPr>
          <w:sz w:val="24"/>
          <w:szCs w:val="24"/>
        </w:rPr>
        <w:t xml:space="preserve">N. </w:t>
      </w:r>
    </w:p>
    <w:p w14:paraId="4E189C01" w14:textId="6A680E12" w:rsidR="00705828" w:rsidRDefault="00705828" w:rsidP="00754466">
      <w:pPr>
        <w:pStyle w:val="a2"/>
        <w:rPr>
          <w:sz w:val="24"/>
          <w:szCs w:val="24"/>
        </w:rPr>
      </w:pPr>
      <w:r w:rsidRPr="00705828">
        <w:rPr>
          <w:sz w:val="24"/>
          <w:szCs w:val="24"/>
        </w:rPr>
        <w:t>Показатели работы: производительность системы, стоимость обработки, вероятность переполнения накопителей.</w:t>
      </w:r>
    </w:p>
    <w:p w14:paraId="12263471" w14:textId="1D2E0561" w:rsidR="00AA6449" w:rsidRDefault="00AA6449" w:rsidP="00754466">
      <w:pPr>
        <w:pStyle w:val="a2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99117D5" wp14:editId="752B6618">
            <wp:extent cx="5486400" cy="3200400"/>
            <wp:effectExtent l="0" t="0" r="1905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1" w:name="_GoBack"/>
      <w:bookmarkEnd w:id="1"/>
    </w:p>
    <w:p w14:paraId="72671129" w14:textId="68530D7F" w:rsidR="00A74C7E" w:rsidRPr="00705828" w:rsidRDefault="00DE305E" w:rsidP="00BA1902">
      <w:pPr>
        <w:pStyle w:val="a2"/>
        <w:rPr>
          <w:bCs/>
          <w:sz w:val="24"/>
          <w:szCs w:val="24"/>
        </w:rPr>
      </w:pPr>
      <w:r w:rsidRPr="00705828">
        <w:rPr>
          <w:b/>
          <w:sz w:val="24"/>
          <w:szCs w:val="24"/>
        </w:rPr>
        <w:t>Вывод:</w:t>
      </w:r>
      <w:r w:rsidR="00B0589C" w:rsidRPr="00705828">
        <w:rPr>
          <w:b/>
          <w:sz w:val="24"/>
          <w:szCs w:val="24"/>
        </w:rPr>
        <w:t xml:space="preserve"> </w:t>
      </w:r>
      <w:r w:rsidR="00B0589C" w:rsidRPr="00705828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705828">
        <w:rPr>
          <w:bCs/>
          <w:sz w:val="24"/>
          <w:szCs w:val="24"/>
        </w:rPr>
        <w:t xml:space="preserve"> было осуществлено</w:t>
      </w:r>
      <w:r w:rsidR="00D85F9F" w:rsidRPr="00705828">
        <w:rPr>
          <w:bCs/>
          <w:sz w:val="24"/>
          <w:szCs w:val="24"/>
        </w:rPr>
        <w:t xml:space="preserve">. </w:t>
      </w:r>
    </w:p>
    <w:p w14:paraId="0904A428" w14:textId="77777777" w:rsidR="00AC01BD" w:rsidRPr="00705828" w:rsidRDefault="00AC01BD">
      <w:pPr>
        <w:pStyle w:val="a2"/>
        <w:rPr>
          <w:bCs/>
          <w:sz w:val="24"/>
          <w:szCs w:val="24"/>
        </w:rPr>
      </w:pPr>
    </w:p>
    <w:sectPr w:rsidR="00AC01BD" w:rsidRPr="00705828" w:rsidSect="005D7FE2">
      <w:footerReference w:type="default" r:id="rId13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96FE33" w14:textId="77777777" w:rsidR="00B16955" w:rsidRDefault="00B16955" w:rsidP="005D7FE2">
      <w:pPr>
        <w:spacing w:after="0" w:line="240" w:lineRule="auto"/>
      </w:pPr>
      <w:r>
        <w:separator/>
      </w:r>
    </w:p>
  </w:endnote>
  <w:endnote w:type="continuationSeparator" w:id="0">
    <w:p w14:paraId="3F2D4D87" w14:textId="77777777" w:rsidR="00B16955" w:rsidRDefault="00B16955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0582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93C32" w14:textId="77777777" w:rsidR="00B16955" w:rsidRDefault="00B16955" w:rsidP="005D7FE2">
      <w:pPr>
        <w:spacing w:after="0" w:line="240" w:lineRule="auto"/>
      </w:pPr>
      <w:r>
        <w:separator/>
      </w:r>
    </w:p>
  </w:footnote>
  <w:footnote w:type="continuationSeparator" w:id="0">
    <w:p w14:paraId="242ECDCB" w14:textId="77777777" w:rsidR="00B16955" w:rsidRDefault="00B16955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40371"/>
    <w:rsid w:val="000526C9"/>
    <w:rsid w:val="0006003A"/>
    <w:rsid w:val="00063E85"/>
    <w:rsid w:val="00064369"/>
    <w:rsid w:val="00064B3A"/>
    <w:rsid w:val="00074E11"/>
    <w:rsid w:val="0007519F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2195"/>
    <w:rsid w:val="0016317B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4E4F"/>
    <w:rsid w:val="003146B6"/>
    <w:rsid w:val="003238F7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A74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7693"/>
    <w:rsid w:val="004E4DAB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59A7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0C4C"/>
    <w:rsid w:val="00603D6A"/>
    <w:rsid w:val="006046EE"/>
    <w:rsid w:val="00606F5E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816C9"/>
    <w:rsid w:val="00685FB5"/>
    <w:rsid w:val="0069317E"/>
    <w:rsid w:val="00696619"/>
    <w:rsid w:val="006A00B4"/>
    <w:rsid w:val="006B66AB"/>
    <w:rsid w:val="006D1D69"/>
    <w:rsid w:val="006E085F"/>
    <w:rsid w:val="006E344C"/>
    <w:rsid w:val="006E35BB"/>
    <w:rsid w:val="006E7C06"/>
    <w:rsid w:val="006F2BE9"/>
    <w:rsid w:val="006F4DDD"/>
    <w:rsid w:val="0070307F"/>
    <w:rsid w:val="00705828"/>
    <w:rsid w:val="00711570"/>
    <w:rsid w:val="00716096"/>
    <w:rsid w:val="00720A8E"/>
    <w:rsid w:val="00735A86"/>
    <w:rsid w:val="00740642"/>
    <w:rsid w:val="00742B66"/>
    <w:rsid w:val="007470E5"/>
    <w:rsid w:val="00754466"/>
    <w:rsid w:val="0076102A"/>
    <w:rsid w:val="007627FF"/>
    <w:rsid w:val="0077342A"/>
    <w:rsid w:val="00776A19"/>
    <w:rsid w:val="007856BF"/>
    <w:rsid w:val="007A1799"/>
    <w:rsid w:val="007A1B18"/>
    <w:rsid w:val="007B003C"/>
    <w:rsid w:val="007B1FD6"/>
    <w:rsid w:val="007B2423"/>
    <w:rsid w:val="007B3A0F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6E42"/>
    <w:rsid w:val="00800CD0"/>
    <w:rsid w:val="00802DEC"/>
    <w:rsid w:val="00803CC0"/>
    <w:rsid w:val="00804E1D"/>
    <w:rsid w:val="00807A9C"/>
    <w:rsid w:val="00812FBC"/>
    <w:rsid w:val="008144A9"/>
    <w:rsid w:val="00817DBA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20C3"/>
    <w:rsid w:val="00882DA1"/>
    <w:rsid w:val="008847FF"/>
    <w:rsid w:val="00892A35"/>
    <w:rsid w:val="008A32AA"/>
    <w:rsid w:val="008B4606"/>
    <w:rsid w:val="008B5C35"/>
    <w:rsid w:val="008C3084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82D7D"/>
    <w:rsid w:val="00A842C1"/>
    <w:rsid w:val="00AA0E26"/>
    <w:rsid w:val="00AA1FFE"/>
    <w:rsid w:val="00AA62DE"/>
    <w:rsid w:val="00AA6449"/>
    <w:rsid w:val="00AC01BD"/>
    <w:rsid w:val="00AC0A74"/>
    <w:rsid w:val="00AC2B59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16955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623B2"/>
    <w:rsid w:val="00B62502"/>
    <w:rsid w:val="00B63DF8"/>
    <w:rsid w:val="00B75703"/>
    <w:rsid w:val="00B81882"/>
    <w:rsid w:val="00B85FAA"/>
    <w:rsid w:val="00B93DF5"/>
    <w:rsid w:val="00BA71D0"/>
    <w:rsid w:val="00BA7930"/>
    <w:rsid w:val="00BB5C16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32F0"/>
    <w:rsid w:val="00C11180"/>
    <w:rsid w:val="00C13FEB"/>
    <w:rsid w:val="00C36D3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A2D14"/>
    <w:rsid w:val="00CA34C6"/>
    <w:rsid w:val="00CA663F"/>
    <w:rsid w:val="00CB2DA9"/>
    <w:rsid w:val="00CB664F"/>
    <w:rsid w:val="00CB7ABE"/>
    <w:rsid w:val="00CE359A"/>
    <w:rsid w:val="00CE4AE8"/>
    <w:rsid w:val="00CF03A5"/>
    <w:rsid w:val="00CF1AEA"/>
    <w:rsid w:val="00CF6935"/>
    <w:rsid w:val="00D030FC"/>
    <w:rsid w:val="00D1206C"/>
    <w:rsid w:val="00D17D63"/>
    <w:rsid w:val="00D20E5E"/>
    <w:rsid w:val="00D20F03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0CFF"/>
    <w:rsid w:val="00E2338F"/>
    <w:rsid w:val="00E31910"/>
    <w:rsid w:val="00E3441C"/>
    <w:rsid w:val="00E34907"/>
    <w:rsid w:val="00E40C73"/>
    <w:rsid w:val="00E40FE2"/>
    <w:rsid w:val="00E47D07"/>
    <w:rsid w:val="00E50D69"/>
    <w:rsid w:val="00E67AD6"/>
    <w:rsid w:val="00E706D8"/>
    <w:rsid w:val="00E70FC0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83F69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DE1BDA-B86F-4CE2-93E5-FE7B866870B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6BF3589-FA1D-4350-B14D-7CF601E8779C}">
      <dgm:prSet phldrT="[Текст]"/>
      <dgm:spPr/>
      <dgm:t>
        <a:bodyPr/>
        <a:lstStyle/>
        <a:p>
          <a:r>
            <a:rPr lang="ru-RU"/>
            <a:t>пакет</a:t>
          </a:r>
        </a:p>
      </dgm:t>
    </dgm:pt>
    <dgm:pt modelId="{4633C0BA-0DC5-4602-949E-F6356375F116}" type="parTrans" cxnId="{7F0561F2-1D1E-486A-96F2-1AAF04B77FD9}">
      <dgm:prSet/>
      <dgm:spPr/>
      <dgm:t>
        <a:bodyPr/>
        <a:lstStyle/>
        <a:p>
          <a:endParaRPr lang="ru-RU"/>
        </a:p>
      </dgm:t>
    </dgm:pt>
    <dgm:pt modelId="{D87747F1-A7D3-4C49-89D5-7C1E4E650B3E}" type="sibTrans" cxnId="{7F0561F2-1D1E-486A-96F2-1AAF04B77FD9}">
      <dgm:prSet/>
      <dgm:spPr/>
      <dgm:t>
        <a:bodyPr/>
        <a:lstStyle/>
        <a:p>
          <a:endParaRPr lang="ru-RU"/>
        </a:p>
      </dgm:t>
    </dgm:pt>
    <dgm:pt modelId="{C27C1B19-7355-4E57-8C9C-66175BDB51BF}" type="asst">
      <dgm:prSet phldrT="[Текст]"/>
      <dgm:spPr/>
      <dgm:t>
        <a:bodyPr/>
        <a:lstStyle/>
        <a:p>
          <a:r>
            <a:rPr lang="ru-RU"/>
            <a:t>канал</a:t>
          </a:r>
        </a:p>
      </dgm:t>
    </dgm:pt>
    <dgm:pt modelId="{37F7C3D6-DD6C-46E0-8BAA-F9671AC313AE}" type="parTrans" cxnId="{4CC0011A-4B4A-4421-8D31-7B7A1C4B993D}">
      <dgm:prSet/>
      <dgm:spPr/>
      <dgm:t>
        <a:bodyPr/>
        <a:lstStyle/>
        <a:p>
          <a:endParaRPr lang="ru-RU"/>
        </a:p>
      </dgm:t>
    </dgm:pt>
    <dgm:pt modelId="{A406E3F3-CF52-49A1-B7C3-3D9DE21378DF}" type="sibTrans" cxnId="{4CC0011A-4B4A-4421-8D31-7B7A1C4B993D}">
      <dgm:prSet/>
      <dgm:spPr/>
      <dgm:t>
        <a:bodyPr/>
        <a:lstStyle/>
        <a:p>
          <a:endParaRPr lang="ru-RU"/>
        </a:p>
      </dgm:t>
    </dgm:pt>
    <dgm:pt modelId="{85743799-2CCD-4626-8CE5-B66E889C9B9C}">
      <dgm:prSet phldrT="[Текст]"/>
      <dgm:spPr/>
      <dgm:t>
        <a:bodyPr/>
        <a:lstStyle/>
        <a:p>
          <a:r>
            <a:rPr lang="ru-RU"/>
            <a:t>ЭВМ1</a:t>
          </a:r>
        </a:p>
      </dgm:t>
    </dgm:pt>
    <dgm:pt modelId="{5E256EF8-5F49-43FC-AE21-DA2D641434CA}" type="parTrans" cxnId="{006EE5F8-188D-42DA-BAFB-CB8FE42A61F7}">
      <dgm:prSet/>
      <dgm:spPr/>
      <dgm:t>
        <a:bodyPr/>
        <a:lstStyle/>
        <a:p>
          <a:endParaRPr lang="ru-RU"/>
        </a:p>
      </dgm:t>
    </dgm:pt>
    <dgm:pt modelId="{2373BE07-2E74-4CE7-BC17-588B7287D600}" type="sibTrans" cxnId="{006EE5F8-188D-42DA-BAFB-CB8FE42A61F7}">
      <dgm:prSet/>
      <dgm:spPr/>
      <dgm:t>
        <a:bodyPr/>
        <a:lstStyle/>
        <a:p>
          <a:endParaRPr lang="ru-RU"/>
        </a:p>
      </dgm:t>
    </dgm:pt>
    <dgm:pt modelId="{51682771-8618-4511-9F82-EEEABB76F956}">
      <dgm:prSet phldrT="[Текст]"/>
      <dgm:spPr/>
      <dgm:t>
        <a:bodyPr/>
        <a:lstStyle/>
        <a:p>
          <a:r>
            <a:rPr lang="ru-RU"/>
            <a:t>....</a:t>
          </a:r>
        </a:p>
      </dgm:t>
    </dgm:pt>
    <dgm:pt modelId="{014DE572-E47F-46DD-9518-401726B0C991}" type="parTrans" cxnId="{A1946C74-0B1D-4EEC-982F-49B1A5E35855}">
      <dgm:prSet/>
      <dgm:spPr/>
      <dgm:t>
        <a:bodyPr/>
        <a:lstStyle/>
        <a:p>
          <a:endParaRPr lang="ru-RU"/>
        </a:p>
      </dgm:t>
    </dgm:pt>
    <dgm:pt modelId="{289BA03F-0448-4FD7-ABCB-BE8468701F64}" type="sibTrans" cxnId="{A1946C74-0B1D-4EEC-982F-49B1A5E35855}">
      <dgm:prSet/>
      <dgm:spPr/>
      <dgm:t>
        <a:bodyPr/>
        <a:lstStyle/>
        <a:p>
          <a:endParaRPr lang="ru-RU"/>
        </a:p>
      </dgm:t>
    </dgm:pt>
    <dgm:pt modelId="{E3ED16FA-32D3-4506-9E98-F7D8D9180739}">
      <dgm:prSet phldrT="[Текст]"/>
      <dgm:spPr/>
      <dgm:t>
        <a:bodyPr/>
        <a:lstStyle/>
        <a:p>
          <a:r>
            <a:rPr lang="ru-RU"/>
            <a:t>ЭВМ</a:t>
          </a:r>
          <a:r>
            <a:rPr lang="en-US"/>
            <a:t>N</a:t>
          </a:r>
          <a:endParaRPr lang="ru-RU"/>
        </a:p>
      </dgm:t>
    </dgm:pt>
    <dgm:pt modelId="{DCDAA828-50B7-47BD-B9BF-DDAC8B821977}" type="parTrans" cxnId="{AC630C8A-304B-4125-9B1C-B357379066D8}">
      <dgm:prSet/>
      <dgm:spPr/>
      <dgm:t>
        <a:bodyPr/>
        <a:lstStyle/>
        <a:p>
          <a:endParaRPr lang="ru-RU"/>
        </a:p>
      </dgm:t>
    </dgm:pt>
    <dgm:pt modelId="{998D3480-2B70-4EB9-AFE1-E88CEF9FBFAF}" type="sibTrans" cxnId="{AC630C8A-304B-4125-9B1C-B357379066D8}">
      <dgm:prSet/>
      <dgm:spPr/>
      <dgm:t>
        <a:bodyPr/>
        <a:lstStyle/>
        <a:p>
          <a:endParaRPr lang="ru-RU"/>
        </a:p>
      </dgm:t>
    </dgm:pt>
    <dgm:pt modelId="{3FBE01EC-64C6-4F2F-A14C-953CB292D5C3}" type="pres">
      <dgm:prSet presAssocID="{6FDE1BDA-B86F-4CE2-93E5-FE7B866870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9BFF96D-C157-40DF-B8FA-BFC002D8E7AE}" type="pres">
      <dgm:prSet presAssocID="{16BF3589-FA1D-4350-B14D-7CF601E8779C}" presName="hierRoot1" presStyleCnt="0">
        <dgm:presLayoutVars>
          <dgm:hierBranch val="init"/>
        </dgm:presLayoutVars>
      </dgm:prSet>
      <dgm:spPr/>
    </dgm:pt>
    <dgm:pt modelId="{68E42832-6CFD-4C73-A0AB-C3264C00AE12}" type="pres">
      <dgm:prSet presAssocID="{16BF3589-FA1D-4350-B14D-7CF601E8779C}" presName="rootComposite1" presStyleCnt="0"/>
      <dgm:spPr/>
    </dgm:pt>
    <dgm:pt modelId="{85D7AAA5-6C47-4D58-8783-CC1563D52654}" type="pres">
      <dgm:prSet presAssocID="{16BF3589-FA1D-4350-B14D-7CF601E877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CF86BB-5C10-4201-A38B-123956749114}" type="pres">
      <dgm:prSet presAssocID="{16BF3589-FA1D-4350-B14D-7CF601E8779C}" presName="rootConnector1" presStyleLbl="node1" presStyleIdx="0" presStyleCnt="0"/>
      <dgm:spPr/>
    </dgm:pt>
    <dgm:pt modelId="{5CA6DE86-2BCF-4A70-AC00-60B122559B47}" type="pres">
      <dgm:prSet presAssocID="{16BF3589-FA1D-4350-B14D-7CF601E8779C}" presName="hierChild2" presStyleCnt="0"/>
      <dgm:spPr/>
    </dgm:pt>
    <dgm:pt modelId="{F86C4F5E-7B4A-4547-9474-C51FB635218B}" type="pres">
      <dgm:prSet presAssocID="{5E256EF8-5F49-43FC-AE21-DA2D641434CA}" presName="Name64" presStyleLbl="parChTrans1D2" presStyleIdx="0" presStyleCnt="4"/>
      <dgm:spPr/>
    </dgm:pt>
    <dgm:pt modelId="{7B7B9D6F-435B-4FF4-A414-30486C85EFBE}" type="pres">
      <dgm:prSet presAssocID="{85743799-2CCD-4626-8CE5-B66E889C9B9C}" presName="hierRoot2" presStyleCnt="0">
        <dgm:presLayoutVars>
          <dgm:hierBranch val="init"/>
        </dgm:presLayoutVars>
      </dgm:prSet>
      <dgm:spPr/>
    </dgm:pt>
    <dgm:pt modelId="{5ABFB76B-AD03-400B-B90A-482A76F6E9C9}" type="pres">
      <dgm:prSet presAssocID="{85743799-2CCD-4626-8CE5-B66E889C9B9C}" presName="rootComposite" presStyleCnt="0"/>
      <dgm:spPr/>
    </dgm:pt>
    <dgm:pt modelId="{ECCFABE1-56B6-42C5-B991-BA5024B3D251}" type="pres">
      <dgm:prSet presAssocID="{85743799-2CCD-4626-8CE5-B66E889C9B9C}" presName="rootText" presStyleLbl="node2" presStyleIdx="0" presStyleCnt="3">
        <dgm:presLayoutVars>
          <dgm:chPref val="3"/>
        </dgm:presLayoutVars>
      </dgm:prSet>
      <dgm:spPr/>
    </dgm:pt>
    <dgm:pt modelId="{2B0115F8-6E0F-41E5-A82C-937517498BFA}" type="pres">
      <dgm:prSet presAssocID="{85743799-2CCD-4626-8CE5-B66E889C9B9C}" presName="rootConnector" presStyleLbl="node2" presStyleIdx="0" presStyleCnt="3"/>
      <dgm:spPr/>
    </dgm:pt>
    <dgm:pt modelId="{92500438-78F4-4D60-B611-25EA4752ACC5}" type="pres">
      <dgm:prSet presAssocID="{85743799-2CCD-4626-8CE5-B66E889C9B9C}" presName="hierChild4" presStyleCnt="0"/>
      <dgm:spPr/>
    </dgm:pt>
    <dgm:pt modelId="{CAEA429F-545A-4932-A192-2FA9F29C5C87}" type="pres">
      <dgm:prSet presAssocID="{85743799-2CCD-4626-8CE5-B66E889C9B9C}" presName="hierChild5" presStyleCnt="0"/>
      <dgm:spPr/>
    </dgm:pt>
    <dgm:pt modelId="{E7A57EDD-CC87-4818-9A4C-C2A2B9EC1C4F}" type="pres">
      <dgm:prSet presAssocID="{014DE572-E47F-46DD-9518-401726B0C991}" presName="Name64" presStyleLbl="parChTrans1D2" presStyleIdx="1" presStyleCnt="4"/>
      <dgm:spPr/>
    </dgm:pt>
    <dgm:pt modelId="{014E6868-96AF-4254-B4F2-0FF8C286AE61}" type="pres">
      <dgm:prSet presAssocID="{51682771-8618-4511-9F82-EEEABB76F956}" presName="hierRoot2" presStyleCnt="0">
        <dgm:presLayoutVars>
          <dgm:hierBranch val="init"/>
        </dgm:presLayoutVars>
      </dgm:prSet>
      <dgm:spPr/>
    </dgm:pt>
    <dgm:pt modelId="{4A0CA756-E2E5-4FB6-88D8-7A8458E38477}" type="pres">
      <dgm:prSet presAssocID="{51682771-8618-4511-9F82-EEEABB76F956}" presName="rootComposite" presStyleCnt="0"/>
      <dgm:spPr/>
    </dgm:pt>
    <dgm:pt modelId="{9C160728-7644-4D55-B26F-DB4FC3AF6AF2}" type="pres">
      <dgm:prSet presAssocID="{51682771-8618-4511-9F82-EEEABB76F95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19477C2-8F28-46ED-8C45-BE19B343ED5D}" type="pres">
      <dgm:prSet presAssocID="{51682771-8618-4511-9F82-EEEABB76F956}" presName="rootConnector" presStyleLbl="node2" presStyleIdx="1" presStyleCnt="3"/>
      <dgm:spPr/>
    </dgm:pt>
    <dgm:pt modelId="{1FCD2984-EACE-4921-984D-76F0898F9CAE}" type="pres">
      <dgm:prSet presAssocID="{51682771-8618-4511-9F82-EEEABB76F956}" presName="hierChild4" presStyleCnt="0"/>
      <dgm:spPr/>
    </dgm:pt>
    <dgm:pt modelId="{1B765715-DAB4-4D9C-BD38-50E00081F72B}" type="pres">
      <dgm:prSet presAssocID="{51682771-8618-4511-9F82-EEEABB76F956}" presName="hierChild5" presStyleCnt="0"/>
      <dgm:spPr/>
    </dgm:pt>
    <dgm:pt modelId="{3EEC2394-5517-4A08-841F-9B81CAF63CAA}" type="pres">
      <dgm:prSet presAssocID="{DCDAA828-50B7-47BD-B9BF-DDAC8B821977}" presName="Name64" presStyleLbl="parChTrans1D2" presStyleIdx="2" presStyleCnt="4"/>
      <dgm:spPr/>
    </dgm:pt>
    <dgm:pt modelId="{AD2938C9-536F-458C-B2A4-4B361E7CE9AE}" type="pres">
      <dgm:prSet presAssocID="{E3ED16FA-32D3-4506-9E98-F7D8D9180739}" presName="hierRoot2" presStyleCnt="0">
        <dgm:presLayoutVars>
          <dgm:hierBranch val="init"/>
        </dgm:presLayoutVars>
      </dgm:prSet>
      <dgm:spPr/>
    </dgm:pt>
    <dgm:pt modelId="{D5E52AD6-2B5F-4DD1-BD8F-7659B6221899}" type="pres">
      <dgm:prSet presAssocID="{E3ED16FA-32D3-4506-9E98-F7D8D9180739}" presName="rootComposite" presStyleCnt="0"/>
      <dgm:spPr/>
    </dgm:pt>
    <dgm:pt modelId="{EDDF5BAA-6C7B-4D2D-86D9-F520ED40E6AB}" type="pres">
      <dgm:prSet presAssocID="{E3ED16FA-32D3-4506-9E98-F7D8D918073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5FC4B32-6CD6-4607-954A-8ED1268B9C9E}" type="pres">
      <dgm:prSet presAssocID="{E3ED16FA-32D3-4506-9E98-F7D8D9180739}" presName="rootConnector" presStyleLbl="node2" presStyleIdx="2" presStyleCnt="3"/>
      <dgm:spPr/>
    </dgm:pt>
    <dgm:pt modelId="{DD322DE0-5F1D-49D8-9C92-1CBB42B8EDD1}" type="pres">
      <dgm:prSet presAssocID="{E3ED16FA-32D3-4506-9E98-F7D8D9180739}" presName="hierChild4" presStyleCnt="0"/>
      <dgm:spPr/>
    </dgm:pt>
    <dgm:pt modelId="{68D4E155-9888-4466-8005-96C9FB6C2321}" type="pres">
      <dgm:prSet presAssocID="{E3ED16FA-32D3-4506-9E98-F7D8D9180739}" presName="hierChild5" presStyleCnt="0"/>
      <dgm:spPr/>
    </dgm:pt>
    <dgm:pt modelId="{DB8C8504-594E-4FC7-B52A-97918EFDDD79}" type="pres">
      <dgm:prSet presAssocID="{16BF3589-FA1D-4350-B14D-7CF601E8779C}" presName="hierChild3" presStyleCnt="0"/>
      <dgm:spPr/>
    </dgm:pt>
    <dgm:pt modelId="{1826DD6C-8331-4A87-803A-986F5929698B}" type="pres">
      <dgm:prSet presAssocID="{37F7C3D6-DD6C-46E0-8BAA-F9671AC313AE}" presName="Name115" presStyleLbl="parChTrans1D2" presStyleIdx="3" presStyleCnt="4"/>
      <dgm:spPr/>
    </dgm:pt>
    <dgm:pt modelId="{DC9F37C0-F111-44D2-91B9-7B22650B706B}" type="pres">
      <dgm:prSet presAssocID="{C27C1B19-7355-4E57-8C9C-66175BDB51BF}" presName="hierRoot3" presStyleCnt="0">
        <dgm:presLayoutVars>
          <dgm:hierBranch val="init"/>
        </dgm:presLayoutVars>
      </dgm:prSet>
      <dgm:spPr/>
    </dgm:pt>
    <dgm:pt modelId="{F65E6CD6-53BE-44D6-AECD-407706DE8956}" type="pres">
      <dgm:prSet presAssocID="{C27C1B19-7355-4E57-8C9C-66175BDB51BF}" presName="rootComposite3" presStyleCnt="0"/>
      <dgm:spPr/>
    </dgm:pt>
    <dgm:pt modelId="{55EA6C29-9F10-4766-8DED-E383D4C77673}" type="pres">
      <dgm:prSet presAssocID="{C27C1B19-7355-4E57-8C9C-66175BDB51BF}" presName="rootText3" presStyleLbl="asst1" presStyleIdx="0" presStyleCnt="1">
        <dgm:presLayoutVars>
          <dgm:chPref val="3"/>
        </dgm:presLayoutVars>
      </dgm:prSet>
      <dgm:spPr/>
    </dgm:pt>
    <dgm:pt modelId="{96B5F602-B503-462B-9C20-7C63B391EFC3}" type="pres">
      <dgm:prSet presAssocID="{C27C1B19-7355-4E57-8C9C-66175BDB51BF}" presName="rootConnector3" presStyleLbl="asst1" presStyleIdx="0" presStyleCnt="1"/>
      <dgm:spPr/>
    </dgm:pt>
    <dgm:pt modelId="{47A93D2E-11CB-4F16-A8A4-7381F0A9124E}" type="pres">
      <dgm:prSet presAssocID="{C27C1B19-7355-4E57-8C9C-66175BDB51BF}" presName="hierChild6" presStyleCnt="0"/>
      <dgm:spPr/>
    </dgm:pt>
    <dgm:pt modelId="{81B041FE-FBFB-457B-8903-69E78E03C2E6}" type="pres">
      <dgm:prSet presAssocID="{C27C1B19-7355-4E57-8C9C-66175BDB51BF}" presName="hierChild7" presStyleCnt="0"/>
      <dgm:spPr/>
    </dgm:pt>
  </dgm:ptLst>
  <dgm:cxnLst>
    <dgm:cxn modelId="{543EA5E6-91DB-4942-B01B-7117E4B27B4F}" type="presOf" srcId="{C27C1B19-7355-4E57-8C9C-66175BDB51BF}" destId="{96B5F602-B503-462B-9C20-7C63B391EFC3}" srcOrd="1" destOrd="0" presId="urn:microsoft.com/office/officeart/2009/3/layout/HorizontalOrganizationChart"/>
    <dgm:cxn modelId="{EDE8075F-9292-4D8F-944C-B25196516160}" type="presOf" srcId="{5E256EF8-5F49-43FC-AE21-DA2D641434CA}" destId="{F86C4F5E-7B4A-4547-9474-C51FB635218B}" srcOrd="0" destOrd="0" presId="urn:microsoft.com/office/officeart/2009/3/layout/HorizontalOrganizationChart"/>
    <dgm:cxn modelId="{B0AFEF58-015E-4AD5-9103-CB9E7762675B}" type="presOf" srcId="{C27C1B19-7355-4E57-8C9C-66175BDB51BF}" destId="{55EA6C29-9F10-4766-8DED-E383D4C77673}" srcOrd="0" destOrd="0" presId="urn:microsoft.com/office/officeart/2009/3/layout/HorizontalOrganizationChart"/>
    <dgm:cxn modelId="{25C83F33-BCCA-476C-A48B-75A48D308205}" type="presOf" srcId="{16BF3589-FA1D-4350-B14D-7CF601E8779C}" destId="{85D7AAA5-6C47-4D58-8783-CC1563D52654}" srcOrd="0" destOrd="0" presId="urn:microsoft.com/office/officeart/2009/3/layout/HorizontalOrganizationChart"/>
    <dgm:cxn modelId="{A1946C74-0B1D-4EEC-982F-49B1A5E35855}" srcId="{16BF3589-FA1D-4350-B14D-7CF601E8779C}" destId="{51682771-8618-4511-9F82-EEEABB76F956}" srcOrd="2" destOrd="0" parTransId="{014DE572-E47F-46DD-9518-401726B0C991}" sibTransId="{289BA03F-0448-4FD7-ABCB-BE8468701F64}"/>
    <dgm:cxn modelId="{6C734F01-FF22-4CC9-A6E4-6A64C93681FA}" type="presOf" srcId="{E3ED16FA-32D3-4506-9E98-F7D8D9180739}" destId="{EDDF5BAA-6C7B-4D2D-86D9-F520ED40E6AB}" srcOrd="0" destOrd="0" presId="urn:microsoft.com/office/officeart/2009/3/layout/HorizontalOrganizationChart"/>
    <dgm:cxn modelId="{AE6225C8-BDB3-4EA4-8827-FB76B757AD57}" type="presOf" srcId="{E3ED16FA-32D3-4506-9E98-F7D8D9180739}" destId="{95FC4B32-6CD6-4607-954A-8ED1268B9C9E}" srcOrd="1" destOrd="0" presId="urn:microsoft.com/office/officeart/2009/3/layout/HorizontalOrganizationChart"/>
    <dgm:cxn modelId="{4CC0011A-4B4A-4421-8D31-7B7A1C4B993D}" srcId="{16BF3589-FA1D-4350-B14D-7CF601E8779C}" destId="{C27C1B19-7355-4E57-8C9C-66175BDB51BF}" srcOrd="0" destOrd="0" parTransId="{37F7C3D6-DD6C-46E0-8BAA-F9671AC313AE}" sibTransId="{A406E3F3-CF52-49A1-B7C3-3D9DE21378DF}"/>
    <dgm:cxn modelId="{AC630C8A-304B-4125-9B1C-B357379066D8}" srcId="{16BF3589-FA1D-4350-B14D-7CF601E8779C}" destId="{E3ED16FA-32D3-4506-9E98-F7D8D9180739}" srcOrd="3" destOrd="0" parTransId="{DCDAA828-50B7-47BD-B9BF-DDAC8B821977}" sibTransId="{998D3480-2B70-4EB9-AFE1-E88CEF9FBFAF}"/>
    <dgm:cxn modelId="{AC39CB89-29AD-4586-A807-037719262DE7}" type="presOf" srcId="{85743799-2CCD-4626-8CE5-B66E889C9B9C}" destId="{ECCFABE1-56B6-42C5-B991-BA5024B3D251}" srcOrd="0" destOrd="0" presId="urn:microsoft.com/office/officeart/2009/3/layout/HorizontalOrganizationChart"/>
    <dgm:cxn modelId="{8E21AC7D-DB3C-426E-BC39-AA081E301CAB}" type="presOf" srcId="{37F7C3D6-DD6C-46E0-8BAA-F9671AC313AE}" destId="{1826DD6C-8331-4A87-803A-986F5929698B}" srcOrd="0" destOrd="0" presId="urn:microsoft.com/office/officeart/2009/3/layout/HorizontalOrganizationChart"/>
    <dgm:cxn modelId="{8C42AD15-E2F4-4F62-80D6-5D8CA52E2B16}" type="presOf" srcId="{6FDE1BDA-B86F-4CE2-93E5-FE7B866870BE}" destId="{3FBE01EC-64C6-4F2F-A14C-953CB292D5C3}" srcOrd="0" destOrd="0" presId="urn:microsoft.com/office/officeart/2009/3/layout/HorizontalOrganizationChart"/>
    <dgm:cxn modelId="{D718B2B5-840F-4B3F-8B6D-9B5DA65546D0}" type="presOf" srcId="{16BF3589-FA1D-4350-B14D-7CF601E8779C}" destId="{64CF86BB-5C10-4201-A38B-123956749114}" srcOrd="1" destOrd="0" presId="urn:microsoft.com/office/officeart/2009/3/layout/HorizontalOrganizationChart"/>
    <dgm:cxn modelId="{7F0561F2-1D1E-486A-96F2-1AAF04B77FD9}" srcId="{6FDE1BDA-B86F-4CE2-93E5-FE7B866870BE}" destId="{16BF3589-FA1D-4350-B14D-7CF601E8779C}" srcOrd="0" destOrd="0" parTransId="{4633C0BA-0DC5-4602-949E-F6356375F116}" sibTransId="{D87747F1-A7D3-4C49-89D5-7C1E4E650B3E}"/>
    <dgm:cxn modelId="{FFA5BAB0-7CDB-4215-9395-FB4DA3609007}" type="presOf" srcId="{85743799-2CCD-4626-8CE5-B66E889C9B9C}" destId="{2B0115F8-6E0F-41E5-A82C-937517498BFA}" srcOrd="1" destOrd="0" presId="urn:microsoft.com/office/officeart/2009/3/layout/HorizontalOrganizationChart"/>
    <dgm:cxn modelId="{C8FA5F03-37BE-42B5-9755-E480F623AC3F}" type="presOf" srcId="{DCDAA828-50B7-47BD-B9BF-DDAC8B821977}" destId="{3EEC2394-5517-4A08-841F-9B81CAF63CAA}" srcOrd="0" destOrd="0" presId="urn:microsoft.com/office/officeart/2009/3/layout/HorizontalOrganizationChart"/>
    <dgm:cxn modelId="{006EE5F8-188D-42DA-BAFB-CB8FE42A61F7}" srcId="{16BF3589-FA1D-4350-B14D-7CF601E8779C}" destId="{85743799-2CCD-4626-8CE5-B66E889C9B9C}" srcOrd="1" destOrd="0" parTransId="{5E256EF8-5F49-43FC-AE21-DA2D641434CA}" sibTransId="{2373BE07-2E74-4CE7-BC17-588B7287D600}"/>
    <dgm:cxn modelId="{FE93694A-B8F3-4BE7-9B14-C89C905901E6}" type="presOf" srcId="{014DE572-E47F-46DD-9518-401726B0C991}" destId="{E7A57EDD-CC87-4818-9A4C-C2A2B9EC1C4F}" srcOrd="0" destOrd="0" presId="urn:microsoft.com/office/officeart/2009/3/layout/HorizontalOrganizationChart"/>
    <dgm:cxn modelId="{1D2CDCF6-BCB4-40A2-855A-3D10E8C575DC}" type="presOf" srcId="{51682771-8618-4511-9F82-EEEABB76F956}" destId="{919477C2-8F28-46ED-8C45-BE19B343ED5D}" srcOrd="1" destOrd="0" presId="urn:microsoft.com/office/officeart/2009/3/layout/HorizontalOrganizationChart"/>
    <dgm:cxn modelId="{6D3E6FB4-EA03-44EC-9A58-18199EFE0ADF}" type="presOf" srcId="{51682771-8618-4511-9F82-EEEABB76F956}" destId="{9C160728-7644-4D55-B26F-DB4FC3AF6AF2}" srcOrd="0" destOrd="0" presId="urn:microsoft.com/office/officeart/2009/3/layout/HorizontalOrganizationChart"/>
    <dgm:cxn modelId="{0354C679-FC2E-4420-9EFB-FAAAC769A0A3}" type="presParOf" srcId="{3FBE01EC-64C6-4F2F-A14C-953CB292D5C3}" destId="{99BFF96D-C157-40DF-B8FA-BFC002D8E7AE}" srcOrd="0" destOrd="0" presId="urn:microsoft.com/office/officeart/2009/3/layout/HorizontalOrganizationChart"/>
    <dgm:cxn modelId="{D52F3076-DF4C-4732-8EAE-4A091DC2DDC0}" type="presParOf" srcId="{99BFF96D-C157-40DF-B8FA-BFC002D8E7AE}" destId="{68E42832-6CFD-4C73-A0AB-C3264C00AE12}" srcOrd="0" destOrd="0" presId="urn:microsoft.com/office/officeart/2009/3/layout/HorizontalOrganizationChart"/>
    <dgm:cxn modelId="{8A28ADED-3CCB-42A2-A7D1-9DEAF9F5EFDF}" type="presParOf" srcId="{68E42832-6CFD-4C73-A0AB-C3264C00AE12}" destId="{85D7AAA5-6C47-4D58-8783-CC1563D52654}" srcOrd="0" destOrd="0" presId="urn:microsoft.com/office/officeart/2009/3/layout/HorizontalOrganizationChart"/>
    <dgm:cxn modelId="{D1551F65-28E9-4943-B329-B263C637F7F2}" type="presParOf" srcId="{68E42832-6CFD-4C73-A0AB-C3264C00AE12}" destId="{64CF86BB-5C10-4201-A38B-123956749114}" srcOrd="1" destOrd="0" presId="urn:microsoft.com/office/officeart/2009/3/layout/HorizontalOrganizationChart"/>
    <dgm:cxn modelId="{DA81887B-8813-4D4E-AD12-13B84078A337}" type="presParOf" srcId="{99BFF96D-C157-40DF-B8FA-BFC002D8E7AE}" destId="{5CA6DE86-2BCF-4A70-AC00-60B122559B47}" srcOrd="1" destOrd="0" presId="urn:microsoft.com/office/officeart/2009/3/layout/HorizontalOrganizationChart"/>
    <dgm:cxn modelId="{50B3C4D2-A434-4F76-BCAE-AC0477DA38B7}" type="presParOf" srcId="{5CA6DE86-2BCF-4A70-AC00-60B122559B47}" destId="{F86C4F5E-7B4A-4547-9474-C51FB635218B}" srcOrd="0" destOrd="0" presId="urn:microsoft.com/office/officeart/2009/3/layout/HorizontalOrganizationChart"/>
    <dgm:cxn modelId="{C249E7D3-A78F-4151-AC89-6B77A326E2D8}" type="presParOf" srcId="{5CA6DE86-2BCF-4A70-AC00-60B122559B47}" destId="{7B7B9D6F-435B-4FF4-A414-30486C85EFBE}" srcOrd="1" destOrd="0" presId="urn:microsoft.com/office/officeart/2009/3/layout/HorizontalOrganizationChart"/>
    <dgm:cxn modelId="{107A09C0-E8B8-4EEC-B1E8-F4E07D3A4726}" type="presParOf" srcId="{7B7B9D6F-435B-4FF4-A414-30486C85EFBE}" destId="{5ABFB76B-AD03-400B-B90A-482A76F6E9C9}" srcOrd="0" destOrd="0" presId="urn:microsoft.com/office/officeart/2009/3/layout/HorizontalOrganizationChart"/>
    <dgm:cxn modelId="{B6FE93CD-DEA1-4C69-86EF-EF6DB7D95704}" type="presParOf" srcId="{5ABFB76B-AD03-400B-B90A-482A76F6E9C9}" destId="{ECCFABE1-56B6-42C5-B991-BA5024B3D251}" srcOrd="0" destOrd="0" presId="urn:microsoft.com/office/officeart/2009/3/layout/HorizontalOrganizationChart"/>
    <dgm:cxn modelId="{CCCADF47-EC6E-4E89-9ACE-333C00C2DFAB}" type="presParOf" srcId="{5ABFB76B-AD03-400B-B90A-482A76F6E9C9}" destId="{2B0115F8-6E0F-41E5-A82C-937517498BFA}" srcOrd="1" destOrd="0" presId="urn:microsoft.com/office/officeart/2009/3/layout/HorizontalOrganizationChart"/>
    <dgm:cxn modelId="{A4C97410-D5F8-457E-BDD9-5DCC0ED3C519}" type="presParOf" srcId="{7B7B9D6F-435B-4FF4-A414-30486C85EFBE}" destId="{92500438-78F4-4D60-B611-25EA4752ACC5}" srcOrd="1" destOrd="0" presId="urn:microsoft.com/office/officeart/2009/3/layout/HorizontalOrganizationChart"/>
    <dgm:cxn modelId="{69964F77-E3B4-43C5-9CFB-721B4919C0E0}" type="presParOf" srcId="{7B7B9D6F-435B-4FF4-A414-30486C85EFBE}" destId="{CAEA429F-545A-4932-A192-2FA9F29C5C87}" srcOrd="2" destOrd="0" presId="urn:microsoft.com/office/officeart/2009/3/layout/HorizontalOrganizationChart"/>
    <dgm:cxn modelId="{B6F42050-6B08-4400-8ABA-6DD40C92D566}" type="presParOf" srcId="{5CA6DE86-2BCF-4A70-AC00-60B122559B47}" destId="{E7A57EDD-CC87-4818-9A4C-C2A2B9EC1C4F}" srcOrd="2" destOrd="0" presId="urn:microsoft.com/office/officeart/2009/3/layout/HorizontalOrganizationChart"/>
    <dgm:cxn modelId="{0E2D8FF2-FEF6-422D-87B9-C828E12D7C2B}" type="presParOf" srcId="{5CA6DE86-2BCF-4A70-AC00-60B122559B47}" destId="{014E6868-96AF-4254-B4F2-0FF8C286AE61}" srcOrd="3" destOrd="0" presId="urn:microsoft.com/office/officeart/2009/3/layout/HorizontalOrganizationChart"/>
    <dgm:cxn modelId="{CEC3A4D7-4781-492F-AC74-DC4797C80DD3}" type="presParOf" srcId="{014E6868-96AF-4254-B4F2-0FF8C286AE61}" destId="{4A0CA756-E2E5-4FB6-88D8-7A8458E38477}" srcOrd="0" destOrd="0" presId="urn:microsoft.com/office/officeart/2009/3/layout/HorizontalOrganizationChart"/>
    <dgm:cxn modelId="{69AD9513-EE4A-49AD-8D12-B74CBCED03FA}" type="presParOf" srcId="{4A0CA756-E2E5-4FB6-88D8-7A8458E38477}" destId="{9C160728-7644-4D55-B26F-DB4FC3AF6AF2}" srcOrd="0" destOrd="0" presId="urn:microsoft.com/office/officeart/2009/3/layout/HorizontalOrganizationChart"/>
    <dgm:cxn modelId="{328D3CAE-CC05-4CA0-A7F4-42781F8AEA75}" type="presParOf" srcId="{4A0CA756-E2E5-4FB6-88D8-7A8458E38477}" destId="{919477C2-8F28-46ED-8C45-BE19B343ED5D}" srcOrd="1" destOrd="0" presId="urn:microsoft.com/office/officeart/2009/3/layout/HorizontalOrganizationChart"/>
    <dgm:cxn modelId="{83F1738D-143E-420C-9B5A-55BA13D2C2C4}" type="presParOf" srcId="{014E6868-96AF-4254-B4F2-0FF8C286AE61}" destId="{1FCD2984-EACE-4921-984D-76F0898F9CAE}" srcOrd="1" destOrd="0" presId="urn:microsoft.com/office/officeart/2009/3/layout/HorizontalOrganizationChart"/>
    <dgm:cxn modelId="{42D6648C-3AE1-4382-A7D2-8456D196DE3E}" type="presParOf" srcId="{014E6868-96AF-4254-B4F2-0FF8C286AE61}" destId="{1B765715-DAB4-4D9C-BD38-50E00081F72B}" srcOrd="2" destOrd="0" presId="urn:microsoft.com/office/officeart/2009/3/layout/HorizontalOrganizationChart"/>
    <dgm:cxn modelId="{1A698D82-B690-41D1-8433-566DBBC3EC30}" type="presParOf" srcId="{5CA6DE86-2BCF-4A70-AC00-60B122559B47}" destId="{3EEC2394-5517-4A08-841F-9B81CAF63CAA}" srcOrd="4" destOrd="0" presId="urn:microsoft.com/office/officeart/2009/3/layout/HorizontalOrganizationChart"/>
    <dgm:cxn modelId="{067A29FB-7A0B-4CDE-B6C4-0D4C7F72947B}" type="presParOf" srcId="{5CA6DE86-2BCF-4A70-AC00-60B122559B47}" destId="{AD2938C9-536F-458C-B2A4-4B361E7CE9AE}" srcOrd="5" destOrd="0" presId="urn:microsoft.com/office/officeart/2009/3/layout/HorizontalOrganizationChart"/>
    <dgm:cxn modelId="{11E07B9D-E931-4472-97D4-025DCBBF1C50}" type="presParOf" srcId="{AD2938C9-536F-458C-B2A4-4B361E7CE9AE}" destId="{D5E52AD6-2B5F-4DD1-BD8F-7659B6221899}" srcOrd="0" destOrd="0" presId="urn:microsoft.com/office/officeart/2009/3/layout/HorizontalOrganizationChart"/>
    <dgm:cxn modelId="{EDF12BC6-952B-4699-8E98-2B8C04E99F71}" type="presParOf" srcId="{D5E52AD6-2B5F-4DD1-BD8F-7659B6221899}" destId="{EDDF5BAA-6C7B-4D2D-86D9-F520ED40E6AB}" srcOrd="0" destOrd="0" presId="urn:microsoft.com/office/officeart/2009/3/layout/HorizontalOrganizationChart"/>
    <dgm:cxn modelId="{74A952EB-E7F5-42F2-9BC7-9A549CC5A0FD}" type="presParOf" srcId="{D5E52AD6-2B5F-4DD1-BD8F-7659B6221899}" destId="{95FC4B32-6CD6-4607-954A-8ED1268B9C9E}" srcOrd="1" destOrd="0" presId="urn:microsoft.com/office/officeart/2009/3/layout/HorizontalOrganizationChart"/>
    <dgm:cxn modelId="{9915A286-7CD2-4382-80CB-626225E46371}" type="presParOf" srcId="{AD2938C9-536F-458C-B2A4-4B361E7CE9AE}" destId="{DD322DE0-5F1D-49D8-9C92-1CBB42B8EDD1}" srcOrd="1" destOrd="0" presId="urn:microsoft.com/office/officeart/2009/3/layout/HorizontalOrganizationChart"/>
    <dgm:cxn modelId="{74D95EA4-F890-455F-B046-C7F7DC96BCBE}" type="presParOf" srcId="{AD2938C9-536F-458C-B2A4-4B361E7CE9AE}" destId="{68D4E155-9888-4466-8005-96C9FB6C2321}" srcOrd="2" destOrd="0" presId="urn:microsoft.com/office/officeart/2009/3/layout/HorizontalOrganizationChart"/>
    <dgm:cxn modelId="{7E59A84C-585A-40B8-B197-3C0C82ABE445}" type="presParOf" srcId="{99BFF96D-C157-40DF-B8FA-BFC002D8E7AE}" destId="{DB8C8504-594E-4FC7-B52A-97918EFDDD79}" srcOrd="2" destOrd="0" presId="urn:microsoft.com/office/officeart/2009/3/layout/HorizontalOrganizationChart"/>
    <dgm:cxn modelId="{57454ADA-7929-4946-A856-05E9CD68256E}" type="presParOf" srcId="{DB8C8504-594E-4FC7-B52A-97918EFDDD79}" destId="{1826DD6C-8331-4A87-803A-986F5929698B}" srcOrd="0" destOrd="0" presId="urn:microsoft.com/office/officeart/2009/3/layout/HorizontalOrganizationChart"/>
    <dgm:cxn modelId="{4F4E37DD-F5E9-4F4C-8CEF-DF953E1EA270}" type="presParOf" srcId="{DB8C8504-594E-4FC7-B52A-97918EFDDD79}" destId="{DC9F37C0-F111-44D2-91B9-7B22650B706B}" srcOrd="1" destOrd="0" presId="urn:microsoft.com/office/officeart/2009/3/layout/HorizontalOrganizationChart"/>
    <dgm:cxn modelId="{C7B49FDE-9FB5-42C3-B94D-EA77CE9E0FBB}" type="presParOf" srcId="{DC9F37C0-F111-44D2-91B9-7B22650B706B}" destId="{F65E6CD6-53BE-44D6-AECD-407706DE8956}" srcOrd="0" destOrd="0" presId="urn:microsoft.com/office/officeart/2009/3/layout/HorizontalOrganizationChart"/>
    <dgm:cxn modelId="{0C68B283-90F6-493E-833C-1CF9A2D26744}" type="presParOf" srcId="{F65E6CD6-53BE-44D6-AECD-407706DE8956}" destId="{55EA6C29-9F10-4766-8DED-E383D4C77673}" srcOrd="0" destOrd="0" presId="urn:microsoft.com/office/officeart/2009/3/layout/HorizontalOrganizationChart"/>
    <dgm:cxn modelId="{A9D5BB1F-0B6E-4984-8D8C-8D599D4D1C54}" type="presParOf" srcId="{F65E6CD6-53BE-44D6-AECD-407706DE8956}" destId="{96B5F602-B503-462B-9C20-7C63B391EFC3}" srcOrd="1" destOrd="0" presId="urn:microsoft.com/office/officeart/2009/3/layout/HorizontalOrganizationChart"/>
    <dgm:cxn modelId="{A515CE7D-8E4C-4D02-AFFF-33384F02C7CC}" type="presParOf" srcId="{DC9F37C0-F111-44D2-91B9-7B22650B706B}" destId="{47A93D2E-11CB-4F16-A8A4-7381F0A9124E}" srcOrd="1" destOrd="0" presId="urn:microsoft.com/office/officeart/2009/3/layout/HorizontalOrganizationChart"/>
    <dgm:cxn modelId="{596220FA-CEA4-494A-A7AD-3496EF70A1ED}" type="presParOf" srcId="{DC9F37C0-F111-44D2-91B9-7B22650B706B}" destId="{81B041FE-FBFB-457B-8903-69E78E03C2E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26DD6C-8331-4A87-803A-986F5929698B}">
      <dsp:nvSpPr>
        <dsp:cNvPr id="0" name=""/>
        <dsp:cNvSpPr/>
      </dsp:nvSpPr>
      <dsp:spPr>
        <a:xfrm>
          <a:off x="1614543" y="1499427"/>
          <a:ext cx="1128656" cy="100772"/>
        </a:xfrm>
        <a:custGeom>
          <a:avLst/>
          <a:gdLst/>
          <a:ahLst/>
          <a:cxnLst/>
          <a:rect l="0" t="0" r="0" b="0"/>
          <a:pathLst>
            <a:path>
              <a:moveTo>
                <a:pt x="0" y="100772"/>
              </a:moveTo>
              <a:lnTo>
                <a:pt x="1128656" y="100772"/>
              </a:lnTo>
              <a:lnTo>
                <a:pt x="11286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C2394-5517-4A08-841F-9B81CAF63CAA}">
      <dsp:nvSpPr>
        <dsp:cNvPr id="0" name=""/>
        <dsp:cNvSpPr/>
      </dsp:nvSpPr>
      <dsp:spPr>
        <a:xfrm>
          <a:off x="1614543" y="1600200"/>
          <a:ext cx="2257313" cy="693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96076" y="0"/>
              </a:lnTo>
              <a:lnTo>
                <a:pt x="2096076" y="693317"/>
              </a:lnTo>
              <a:lnTo>
                <a:pt x="2257313" y="6933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57EDD-CC87-4818-9A4C-C2A2B9EC1C4F}">
      <dsp:nvSpPr>
        <dsp:cNvPr id="0" name=""/>
        <dsp:cNvSpPr/>
      </dsp:nvSpPr>
      <dsp:spPr>
        <a:xfrm>
          <a:off x="1614543" y="1554480"/>
          <a:ext cx="22573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57313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4F5E-7B4A-4547-9474-C51FB635218B}">
      <dsp:nvSpPr>
        <dsp:cNvPr id="0" name=""/>
        <dsp:cNvSpPr/>
      </dsp:nvSpPr>
      <dsp:spPr>
        <a:xfrm>
          <a:off x="1614543" y="906882"/>
          <a:ext cx="2257313" cy="693317"/>
        </a:xfrm>
        <a:custGeom>
          <a:avLst/>
          <a:gdLst/>
          <a:ahLst/>
          <a:cxnLst/>
          <a:rect l="0" t="0" r="0" b="0"/>
          <a:pathLst>
            <a:path>
              <a:moveTo>
                <a:pt x="0" y="693317"/>
              </a:moveTo>
              <a:lnTo>
                <a:pt x="2096076" y="693317"/>
              </a:lnTo>
              <a:lnTo>
                <a:pt x="2096076" y="0"/>
              </a:lnTo>
              <a:lnTo>
                <a:pt x="225731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7AAA5-6C47-4D58-8783-CC1563D52654}">
      <dsp:nvSpPr>
        <dsp:cNvPr id="0" name=""/>
        <dsp:cNvSpPr/>
      </dsp:nvSpPr>
      <dsp:spPr>
        <a:xfrm>
          <a:off x="2176" y="1354314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200" kern="1200"/>
            <a:t>пакет</a:t>
          </a:r>
        </a:p>
      </dsp:txBody>
      <dsp:txXfrm>
        <a:off x="2176" y="1354314"/>
        <a:ext cx="1612366" cy="491771"/>
      </dsp:txXfrm>
    </dsp:sp>
    <dsp:sp modelId="{ECCFABE1-56B6-42C5-B991-BA5024B3D251}">
      <dsp:nvSpPr>
        <dsp:cNvPr id="0" name=""/>
        <dsp:cNvSpPr/>
      </dsp:nvSpPr>
      <dsp:spPr>
        <a:xfrm>
          <a:off x="3871856" y="660996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200" kern="1200"/>
            <a:t>ЭВМ1</a:t>
          </a:r>
        </a:p>
      </dsp:txBody>
      <dsp:txXfrm>
        <a:off x="3871856" y="660996"/>
        <a:ext cx="1612366" cy="491771"/>
      </dsp:txXfrm>
    </dsp:sp>
    <dsp:sp modelId="{9C160728-7644-4D55-B26F-DB4FC3AF6AF2}">
      <dsp:nvSpPr>
        <dsp:cNvPr id="0" name=""/>
        <dsp:cNvSpPr/>
      </dsp:nvSpPr>
      <dsp:spPr>
        <a:xfrm>
          <a:off x="3871856" y="1354314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200" kern="1200"/>
            <a:t>....</a:t>
          </a:r>
        </a:p>
      </dsp:txBody>
      <dsp:txXfrm>
        <a:off x="3871856" y="1354314"/>
        <a:ext cx="1612366" cy="491771"/>
      </dsp:txXfrm>
    </dsp:sp>
    <dsp:sp modelId="{EDDF5BAA-6C7B-4D2D-86D9-F520ED40E6AB}">
      <dsp:nvSpPr>
        <dsp:cNvPr id="0" name=""/>
        <dsp:cNvSpPr/>
      </dsp:nvSpPr>
      <dsp:spPr>
        <a:xfrm>
          <a:off x="3871856" y="2047631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200" kern="1200"/>
            <a:t>ЭВМ</a:t>
          </a:r>
          <a:r>
            <a:rPr lang="en-US" sz="3200" kern="1200"/>
            <a:t>N</a:t>
          </a:r>
          <a:endParaRPr lang="ru-RU" sz="3200" kern="1200"/>
        </a:p>
      </dsp:txBody>
      <dsp:txXfrm>
        <a:off x="3871856" y="2047631"/>
        <a:ext cx="1612366" cy="491771"/>
      </dsp:txXfrm>
    </dsp:sp>
    <dsp:sp modelId="{55EA6C29-9F10-4766-8DED-E383D4C77673}">
      <dsp:nvSpPr>
        <dsp:cNvPr id="0" name=""/>
        <dsp:cNvSpPr/>
      </dsp:nvSpPr>
      <dsp:spPr>
        <a:xfrm>
          <a:off x="1937016" y="1007655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200" kern="1200"/>
            <a:t>канал</a:t>
          </a:r>
        </a:p>
      </dsp:txBody>
      <dsp:txXfrm>
        <a:off x="1937016" y="1007655"/>
        <a:ext cx="1612366" cy="4917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6DE14-548E-4652-92F6-FFDCF0518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175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16</cp:revision>
  <cp:lastPrinted>2021-02-28T18:29:00Z</cp:lastPrinted>
  <dcterms:created xsi:type="dcterms:W3CDTF">2021-09-21T11:01:00Z</dcterms:created>
  <dcterms:modified xsi:type="dcterms:W3CDTF">2021-09-22T12:55:00Z</dcterms:modified>
</cp:coreProperties>
</file>