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CC33A0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92DF110" w:rsidR="0064206B" w:rsidRPr="00E9415C" w:rsidRDefault="00CC33A0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Оптимизация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6043ED6D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CC33A0">
        <w:t>произвести оптимизацию системы массового обслуживания, пользуясь разработанной имитационной моделью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5636A02A" w14:textId="0609EE61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33A0">
        <w:rPr>
          <w:sz w:val="24"/>
          <w:szCs w:val="24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8AB55D0" w14:textId="460AB722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C33A0">
        <w:rPr>
          <w:sz w:val="24"/>
          <w:szCs w:val="24"/>
        </w:rPr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3007B061" w14:textId="24208086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C33A0">
        <w:rPr>
          <w:sz w:val="24"/>
          <w:szCs w:val="24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2064C56" w14:textId="0DEF611C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C33A0">
        <w:rPr>
          <w:sz w:val="24"/>
          <w:szCs w:val="24"/>
        </w:rPr>
        <w:t>Получить таблицу Парето-оптимальных параметров модели исследуемой системы.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06DDC5C" w14:textId="551C4038" w:rsidR="00605E10" w:rsidRPr="008F37D4" w:rsidRDefault="0069159A" w:rsidP="00C6143E">
      <w:pPr>
        <w:pStyle w:val="a2"/>
        <w:rPr>
          <w:bCs/>
          <w:sz w:val="24"/>
          <w:szCs w:val="24"/>
        </w:rPr>
      </w:pPr>
      <w:r w:rsidRPr="008F37D4">
        <w:rPr>
          <w:bCs/>
          <w:sz w:val="24"/>
          <w:szCs w:val="24"/>
        </w:rPr>
        <w:t xml:space="preserve">1. </w:t>
      </w:r>
      <w:r w:rsidR="00F57A72" w:rsidRPr="008F37D4">
        <w:rPr>
          <w:bCs/>
          <w:sz w:val="24"/>
          <w:szCs w:val="24"/>
        </w:rPr>
        <w:t xml:space="preserve">Показатели работы системы: </w:t>
      </w:r>
      <w:r w:rsidR="001237F1" w:rsidRPr="008F37D4">
        <w:rPr>
          <w:bCs/>
          <w:sz w:val="24"/>
          <w:szCs w:val="24"/>
        </w:rPr>
        <w:t>вероятность потери</w:t>
      </w:r>
      <w:r w:rsidR="00F57A72" w:rsidRPr="008F37D4">
        <w:rPr>
          <w:bCs/>
          <w:sz w:val="24"/>
          <w:szCs w:val="24"/>
        </w:rPr>
        <w:t xml:space="preserve"> сигналов, </w:t>
      </w:r>
      <w:r w:rsidR="000716FA" w:rsidRPr="008F37D4">
        <w:rPr>
          <w:bCs/>
          <w:sz w:val="24"/>
          <w:szCs w:val="24"/>
        </w:rPr>
        <w:t>скорость обработки сигналов</w:t>
      </w:r>
      <w:r w:rsidR="00605E10" w:rsidRPr="008F37D4">
        <w:rPr>
          <w:bCs/>
          <w:sz w:val="24"/>
          <w:szCs w:val="24"/>
        </w:rPr>
        <w:t xml:space="preserve">: </w:t>
      </w:r>
    </w:p>
    <w:p w14:paraId="11AB5A37" w14:textId="77777777" w:rsidR="00605E10" w:rsidRPr="003E48EA" w:rsidRDefault="00605E10" w:rsidP="00605E10">
      <w:pPr>
        <w:pStyle w:val="a2"/>
        <w:numPr>
          <w:ilvl w:val="0"/>
          <w:numId w:val="24"/>
        </w:numPr>
        <w:rPr>
          <w:sz w:val="24"/>
          <w:szCs w:val="24"/>
        </w:rPr>
      </w:pPr>
      <w:r w:rsidRPr="003E48EA">
        <w:rPr>
          <w:sz w:val="24"/>
          <w:szCs w:val="24"/>
          <w:lang w:val="en-US"/>
        </w:rPr>
        <w:lastRenderedPageBreak/>
        <w:t>X</w:t>
      </w:r>
      <w:r w:rsidRPr="003E48EA">
        <w:rPr>
          <w:sz w:val="24"/>
          <w:szCs w:val="24"/>
        </w:rPr>
        <w:t xml:space="preserve">1 – </w:t>
      </w:r>
      <w:r w:rsidRPr="003E48EA">
        <w:rPr>
          <w:sz w:val="24"/>
          <w:szCs w:val="24"/>
          <w:lang w:val="en-US"/>
        </w:rPr>
        <w:t>t</w:t>
      </w:r>
      <w:r w:rsidRPr="003E48EA">
        <w:rPr>
          <w:sz w:val="24"/>
          <w:szCs w:val="24"/>
        </w:rPr>
        <w:t xml:space="preserve">1 – время между поступлением сигналов, </w:t>
      </w:r>
      <w:r w:rsidRPr="003E48EA">
        <w:rPr>
          <w:bCs/>
          <w:sz w:val="24"/>
          <w:szCs w:val="24"/>
        </w:rPr>
        <w:t>0.05 до 0.15</w:t>
      </w:r>
    </w:p>
    <w:p w14:paraId="75B0AA93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2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2 – время обработки сигналов в канале </w:t>
      </w:r>
    </w:p>
    <w:p w14:paraId="158CB065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3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3 – время обработки сигнала в ЭВМ </w:t>
      </w:r>
    </w:p>
    <w:p w14:paraId="5157CC9C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4 – </w:t>
      </w:r>
      <w:r w:rsidRPr="000F0A5A">
        <w:rPr>
          <w:bCs/>
          <w:sz w:val="24"/>
          <w:szCs w:val="24"/>
          <w:lang w:val="en-US"/>
        </w:rPr>
        <w:t>E</w:t>
      </w:r>
      <w:r w:rsidRPr="000F0A5A">
        <w:rPr>
          <w:bCs/>
          <w:sz w:val="24"/>
          <w:szCs w:val="24"/>
        </w:rPr>
        <w:t xml:space="preserve"> – емкость накопителя очереди </w:t>
      </w:r>
    </w:p>
    <w:p w14:paraId="3051662C" w14:textId="3A581515" w:rsidR="00605E10" w:rsidRDefault="00605E10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Варьируемые параметры</w:t>
      </w:r>
      <w:r w:rsidRPr="00605E1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1, t2,t3, N: </w:t>
      </w:r>
    </w:p>
    <w:p w14:paraId="3DC9763C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параметр показательного распределения времени </w:t>
      </w:r>
      <w:r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λ – </w:t>
      </w:r>
      <w:r w:rsidRPr="000F0A5A">
        <w:rPr>
          <w:bCs/>
          <w:sz w:val="24"/>
          <w:szCs w:val="24"/>
        </w:rPr>
        <w:t>[1,2];</w:t>
      </w:r>
    </w:p>
    <w:p w14:paraId="74C9A3E0" w14:textId="77777777" w:rsidR="00605E10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математические ожидания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1 – [</w:t>
      </w:r>
      <w:r>
        <w:rPr>
          <w:bCs/>
          <w:sz w:val="24"/>
          <w:szCs w:val="24"/>
        </w:rPr>
        <w:t>1,2</w:t>
      </w:r>
      <w:r w:rsidRPr="000F0A5A">
        <w:rPr>
          <w:bCs/>
          <w:sz w:val="24"/>
          <w:szCs w:val="24"/>
        </w:rPr>
        <w:t xml:space="preserve">]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2 [2,3]</w:t>
      </w:r>
    </w:p>
    <w:p w14:paraId="76A0BE89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емкость ЭВМ </w:t>
      </w:r>
      <w:r w:rsidRPr="00605E10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  <w:lang w:val="en-US"/>
        </w:rPr>
        <w:t>E</w:t>
      </w:r>
      <w:r w:rsidRPr="00605E10">
        <w:rPr>
          <w:bCs/>
          <w:sz w:val="24"/>
          <w:szCs w:val="24"/>
        </w:rPr>
        <w:t xml:space="preserve"> [2</w:t>
      </w:r>
      <w:r>
        <w:rPr>
          <w:bCs/>
          <w:sz w:val="24"/>
          <w:szCs w:val="24"/>
          <w:lang w:val="en-US"/>
        </w:rPr>
        <w:t>,3]</w:t>
      </w:r>
    </w:p>
    <w:p w14:paraId="2DB1EFA6" w14:textId="64FB50D0" w:rsidR="00815A90" w:rsidRDefault="000716FA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Необходимо учесть, что показатель «Скорость обработки сигналов» должен быть наибольшим, а «Количество потерянных сигналов» наименьшим. </w:t>
      </w:r>
    </w:p>
    <w:p w14:paraId="4F836555" w14:textId="0B5EE4EA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03CBEEA0" w14:textId="6BCF503A" w:rsidR="009F49FE" w:rsidRPr="009F49FE" w:rsidRDefault="008F37D4" w:rsidP="009F49FE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45A900" wp14:editId="761E1CDB">
            <wp:extent cx="2914650" cy="573352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240" t="3260" r="8244" b="2354"/>
                    <a:stretch/>
                  </pic:blipFill>
                  <pic:spPr bwMode="auto">
                    <a:xfrm>
                      <a:off x="0" y="0"/>
                      <a:ext cx="2919894" cy="574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CF4D" w14:textId="6C923C14" w:rsidR="009F49FE" w:rsidRPr="009F49FE" w:rsidRDefault="009F49FE" w:rsidP="009F49FE">
      <w:pPr>
        <w:pStyle w:val="a4"/>
        <w:rPr>
          <w:szCs w:val="24"/>
        </w:rPr>
      </w:pPr>
      <w:r>
        <w:t>Блок-схема алгоритма</w:t>
      </w:r>
    </w:p>
    <w:p w14:paraId="76316693" w14:textId="2E377DDF" w:rsidR="003F6EF5" w:rsidRDefault="003F6EF5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>Был создан новый класс для хранения результатов одного эксперимента</w:t>
      </w:r>
      <w:r w:rsidR="00E22EEE">
        <w:rPr>
          <w:sz w:val="24"/>
          <w:szCs w:val="24"/>
        </w:rPr>
        <w:t xml:space="preserve"> с методом для сравнения двух объектов этого класса </w:t>
      </w:r>
      <w:r w:rsidR="00E22EEE">
        <w:rPr>
          <w:sz w:val="24"/>
          <w:szCs w:val="24"/>
          <w:lang w:val="en-US"/>
        </w:rPr>
        <w:t>CompareTo</w:t>
      </w:r>
      <w:r w:rsidR="00E22EEE">
        <w:rPr>
          <w:sz w:val="24"/>
          <w:szCs w:val="24"/>
        </w:rPr>
        <w:t xml:space="preserve"> (листинг 1)</w:t>
      </w:r>
      <w:r>
        <w:rPr>
          <w:sz w:val="24"/>
          <w:szCs w:val="24"/>
        </w:rPr>
        <w:t xml:space="preserve">: </w:t>
      </w:r>
    </w:p>
    <w:p w14:paraId="21E4998C" w14:textId="59E358EA" w:rsidR="00E22EEE" w:rsidRDefault="00E22EEE" w:rsidP="00E22EEE">
      <w:pPr>
        <w:pStyle w:val="a2"/>
        <w:jc w:val="right"/>
        <w:rPr>
          <w:sz w:val="24"/>
          <w:szCs w:val="24"/>
        </w:rPr>
      </w:pPr>
      <w:r>
        <w:rPr>
          <w:sz w:val="24"/>
          <w:szCs w:val="24"/>
        </w:rPr>
        <w:t>Листинг 1. Класс вывода данных эксперимента</w:t>
      </w:r>
    </w:p>
    <w:p w14:paraId="166953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EE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:IComparable&lt;ResultLineExtend&gt;</w:t>
      </w:r>
    </w:p>
    <w:p w14:paraId="61BBB6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67E90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"ID (exp)"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26327E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ParamID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FDAC1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"X1 (lambda)"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EBFE7E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DC9DE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"X2 (m1)"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0A1BA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E190B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"X3 (m2)"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79B67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73905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"X4 (E)"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75A23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1A4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573401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827D2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F08F246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4359D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DA9B5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26EC3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//Показатели работы моделируемой системы</w:t>
      </w:r>
    </w:p>
    <w:p w14:paraId="09401FD8" w14:textId="77777777" w:rsidR="003F6EF5" w:rsidRPr="007756EA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[Name(</w:t>
      </w:r>
      <w:r w:rsidRPr="007756EA">
        <w:rPr>
          <w:rFonts w:ascii="Consolas" w:hAnsi="Consolas" w:cs="Consolas"/>
          <w:color w:val="A31515"/>
          <w:sz w:val="19"/>
          <w:szCs w:val="19"/>
          <w:lang w:val="en-US"/>
        </w:rPr>
        <w:t>"L% (LostSignalChance)"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C1267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20394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"W% (WaitSignalChance)"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41518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E2470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"S (SpeedSignalProcessing)"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CB588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0FA7A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A9F9A7E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</w:t>
      </w:r>
    </w:p>
    <w:p w14:paraId="51C3D9A5" w14:textId="1B85D0C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</w:t>
      </w:r>
    </w:p>
    <w:p w14:paraId="5CCD7262" w14:textId="3129F501" w:rsidR="003F6EF5" w:rsidRPr="00E22EEE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  </w:t>
      </w:r>
      <w:r w:rsidRPr="00E22E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2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0AA0A9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53FC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ParamID = PID;</w:t>
      </w:r>
    </w:p>
    <w:p w14:paraId="1ACA79F9" w14:textId="596B9B98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l;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W = w; S = s;</w:t>
      </w:r>
    </w:p>
    <w:p w14:paraId="47BE9605" w14:textId="53E4EB4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  X2 = x2; X3 = x3;  X4 = (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)x4;</w:t>
      </w:r>
    </w:p>
    <w:p w14:paraId="07E7BCDF" w14:textId="2802FF0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 = t1;  T2 = t2; T3 = t3;</w:t>
      </w:r>
    </w:p>
    <w:p w14:paraId="6045774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E98F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CompareTo(ResultLineExtend resultLineExtend)</w:t>
      </w:r>
    </w:p>
    <w:p w14:paraId="393F2D5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A8AB7" w14:textId="3925F2C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28FE4214" w14:textId="59FD99BE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L == resultLineExtend.L? 0 : </w:t>
      </w:r>
    </w:p>
    <w:p w14:paraId="1EED58DE" w14:textId="6CACB84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L &lt; resultLineExtend.L ? 1 : -1;</w:t>
      </w:r>
    </w:p>
    <w:p w14:paraId="01B5133C" w14:textId="736AB2C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[1] = S == resultLineExtend.S</w:t>
      </w:r>
    </w:p>
    <w:p w14:paraId="1AAF9F8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5E885A8F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S &gt; resultLineExtend.S ? 1 : -1;</w:t>
      </w:r>
    </w:p>
    <w:p w14:paraId="17A0C0EF" w14:textId="7B87D19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0)</w:t>
      </w:r>
    </w:p>
    <w:p w14:paraId="0D16611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2E96DDFC" w14:textId="1517C7B1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1 || x == 0)</w:t>
      </w:r>
    </w:p>
    <w:p w14:paraId="6CCEDC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1</w:t>
      </w:r>
    </w:p>
    <w:p w14:paraId="56E806F7" w14:textId="54A5416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-1 || x == 0) ? -1 : 0;</w:t>
      </w:r>
    </w:p>
    <w:p w14:paraId="1E601A4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910CF" w14:textId="019F7F15" w:rsidR="003F6EF5" w:rsidRDefault="003F6EF5" w:rsidP="008E37D7">
      <w:pPr>
        <w:pStyle w:val="a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C6614" w14:textId="2292C1E3" w:rsidR="009C691A" w:rsidRDefault="009C691A" w:rsidP="00412935">
      <w:pPr>
        <w:pStyle w:val="a2"/>
        <w:rPr>
          <w:sz w:val="24"/>
          <w:szCs w:val="24"/>
        </w:rPr>
      </w:pPr>
      <w:r w:rsidRPr="00ED5DF5">
        <w:rPr>
          <w:sz w:val="24"/>
          <w:szCs w:val="24"/>
        </w:rPr>
        <w:t xml:space="preserve">Далее была создана функция, решающая </w:t>
      </w:r>
      <w:r w:rsidRPr="00ED5DF5">
        <w:rPr>
          <w:sz w:val="24"/>
          <w:szCs w:val="24"/>
        </w:rPr>
        <w:t>задачу Парето</w:t>
      </w:r>
      <w:r w:rsidR="00ED5DF5" w:rsidRPr="00ED5DF5">
        <w:rPr>
          <w:sz w:val="24"/>
          <w:szCs w:val="24"/>
        </w:rPr>
        <w:t>-оптимизации методом квадрантов</w:t>
      </w:r>
      <w:r w:rsidR="00ED5DF5" w:rsidRPr="00ED5DF5">
        <w:rPr>
          <w:sz w:val="24"/>
          <w:szCs w:val="24"/>
        </w:rPr>
        <w:t>, суть которого состоит в следующем: если</w:t>
      </w:r>
      <w:r w:rsidR="00ED5DF5" w:rsidRPr="00ED5DF5">
        <w:rPr>
          <w:sz w:val="24"/>
          <w:szCs w:val="24"/>
        </w:rPr>
        <w:t xml:space="preserve"> </w:t>
      </w:r>
      <w:r w:rsidR="00ED5DF5" w:rsidRPr="00ED5DF5">
        <w:rPr>
          <w:sz w:val="24"/>
          <w:szCs w:val="24"/>
        </w:rPr>
        <w:t>для варианта j найдется вариант k, лучший чем j пo всем s критериям,</w:t>
      </w:r>
      <w:r w:rsidR="00ED5DF5" w:rsidRPr="00ED5DF5">
        <w:rPr>
          <w:sz w:val="24"/>
          <w:szCs w:val="24"/>
        </w:rPr>
        <w:t xml:space="preserve"> </w:t>
      </w:r>
      <w:r w:rsidR="00ED5DF5" w:rsidRPr="00ED5DF5">
        <w:rPr>
          <w:sz w:val="24"/>
          <w:szCs w:val="24"/>
        </w:rPr>
        <w:t>то вариант j исключается из таблицы альтернатив</w:t>
      </w:r>
      <w:r w:rsidR="003D062E" w:rsidRPr="003D062E">
        <w:rPr>
          <w:sz w:val="24"/>
          <w:szCs w:val="24"/>
        </w:rPr>
        <w:t>:</w:t>
      </w:r>
    </w:p>
    <w:p w14:paraId="2DC01DFD" w14:textId="174AB273" w:rsidR="00C82662" w:rsidRPr="003D062E" w:rsidRDefault="00C82662" w:rsidP="00C82662">
      <w:pPr>
        <w:pStyle w:val="a2"/>
        <w:jc w:val="right"/>
        <w:rPr>
          <w:sz w:val="24"/>
          <w:szCs w:val="24"/>
        </w:rPr>
      </w:pPr>
      <w:r>
        <w:rPr>
          <w:sz w:val="24"/>
          <w:szCs w:val="24"/>
        </w:rPr>
        <w:t>Листинг 2. Функция метода квандрантов</w:t>
      </w:r>
      <w:bookmarkStart w:id="1" w:name="_GoBack"/>
      <w:bookmarkEnd w:id="1"/>
    </w:p>
    <w:p w14:paraId="3D523854" w14:textId="35E72CF8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MethodPareto(List&lt;ResultLineExtend&gt; ResultExtend)</w:t>
      </w:r>
    </w:p>
    <w:p w14:paraId="1647B39A" w14:textId="77777777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C1E08D" w14:textId="77777777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j_list=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D0779C" w14:textId="77777777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ResultExtend.FirstOrDefault(); </w:t>
      </w:r>
      <w:r w:rsidRPr="003D06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выберем</w:t>
      </w:r>
      <w:r w:rsidRPr="003D0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3D0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14:paraId="2F897536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76274C7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6E02B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j_list.Add(j.ParamID); </w:t>
      </w:r>
      <w:r>
        <w:rPr>
          <w:rFonts w:ascii="Consolas" w:hAnsi="Consolas" w:cs="Consolas"/>
          <w:color w:val="008000"/>
          <w:sz w:val="19"/>
          <w:szCs w:val="19"/>
        </w:rPr>
        <w:t>//добавим вариант в список</w:t>
      </w:r>
    </w:p>
    <w:p w14:paraId="5D31962B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= ResultExtend.FirstOrDefault(x =&gt; j.ParamID != x.ParamID &amp;&amp; j.CompareTo(x) == -1);</w:t>
      </w:r>
      <w:r>
        <w:rPr>
          <w:rFonts w:ascii="Consolas" w:hAnsi="Consolas" w:cs="Consolas"/>
          <w:color w:val="008000"/>
          <w:sz w:val="19"/>
          <w:szCs w:val="19"/>
        </w:rPr>
        <w:t>//для варианта k != j</w:t>
      </w:r>
    </w:p>
    <w:p w14:paraId="0475F16D" w14:textId="09DDD892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</w:t>
      </w:r>
      <w:r w:rsidRPr="003D06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B9C9F" w14:textId="2ACBFF64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ResultExtend.Remove(j);  }</w:t>
      </w:r>
    </w:p>
    <w:p w14:paraId="248A728B" w14:textId="77777777" w:rsidR="003D062E" w:rsidRP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ResultExtend.FirstOrDefault(x =&gt; !j_list.Contains(x.ParamID));</w:t>
      </w:r>
    </w:p>
    <w:p w14:paraId="6E591303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B5618" w14:textId="77777777" w:rsidR="003D062E" w:rsidRDefault="003D062E" w:rsidP="003D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//пока не просмотрены все варианты</w:t>
      </w:r>
    </w:p>
    <w:p w14:paraId="641C0904" w14:textId="0162C83D" w:rsidR="003D062E" w:rsidRPr="00ED5DF5" w:rsidRDefault="003D062E" w:rsidP="003D062E">
      <w:pPr>
        <w:pStyle w:val="a2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B53DF" w14:textId="77777777" w:rsidR="009C691A" w:rsidRPr="009C691A" w:rsidRDefault="009C691A" w:rsidP="008E37D7">
      <w:pPr>
        <w:pStyle w:val="a2"/>
        <w:numPr>
          <w:ilvl w:val="0"/>
          <w:numId w:val="0"/>
        </w:numPr>
        <w:rPr>
          <w:sz w:val="24"/>
          <w:szCs w:val="24"/>
        </w:rPr>
      </w:pPr>
    </w:p>
    <w:p w14:paraId="7ED34DDC" w14:textId="2B6F12D3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Тестирование: </w:t>
      </w:r>
    </w:p>
    <w:p w14:paraId="2265E5A8" w14:textId="0D8318F7" w:rsidR="00851DEC" w:rsidRDefault="00851DEC" w:rsidP="00851DEC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61757F" wp14:editId="0B87AE9A">
            <wp:extent cx="5067300" cy="1933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487" cy="19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A87" w14:textId="1A27A3FD" w:rsidR="00851DEC" w:rsidRDefault="00851DEC" w:rsidP="00851DEC">
      <w:pPr>
        <w:pStyle w:val="a4"/>
      </w:pPr>
      <w:r>
        <w:t>Интерфейс моделирования</w:t>
      </w:r>
    </w:p>
    <w:p w14:paraId="52809F60" w14:textId="34B539F6" w:rsidR="003B3BE7" w:rsidRDefault="00815E97" w:rsidP="00815E97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F378E1" wp14:editId="22F4AB7C">
            <wp:extent cx="5984875" cy="18033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721" cy="18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EBE" w14:textId="469B737A" w:rsidR="003B3BE7" w:rsidRDefault="003B3BE7" w:rsidP="003B3BE7">
      <w:pPr>
        <w:pStyle w:val="a4"/>
      </w:pPr>
      <w:r>
        <w:t>Результаты экспериментов</w:t>
      </w:r>
    </w:p>
    <w:p w14:paraId="54A9D77A" w14:textId="724D15CF" w:rsidR="003B3BE7" w:rsidRDefault="00815E97" w:rsidP="00815E9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4A947F" wp14:editId="1070889A">
            <wp:extent cx="6480175" cy="665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6ED" w14:textId="56B81F6F" w:rsidR="003B3BE7" w:rsidRPr="003B3BE7" w:rsidRDefault="003B3BE7" w:rsidP="003B3BE7">
      <w:pPr>
        <w:pStyle w:val="a4"/>
      </w:pPr>
      <w:r>
        <w:t>Результаты после оптимизации</w:t>
      </w:r>
    </w:p>
    <w:p w14:paraId="7BADC902" w14:textId="05EBA733" w:rsidR="00BA7BED" w:rsidRPr="00BC1321" w:rsidRDefault="00E9232D" w:rsidP="002D4E06">
      <w:pPr>
        <w:pStyle w:val="a2"/>
        <w:rPr>
          <w:sz w:val="24"/>
          <w:szCs w:val="24"/>
        </w:rPr>
      </w:pPr>
      <w:r w:rsidRPr="002D4E06">
        <w:rPr>
          <w:b/>
          <w:sz w:val="24"/>
          <w:szCs w:val="24"/>
        </w:rPr>
        <w:t xml:space="preserve">Вывод: </w:t>
      </w:r>
      <w:r w:rsidRPr="002D4E06">
        <w:rPr>
          <w:bCs/>
          <w:sz w:val="24"/>
          <w:szCs w:val="24"/>
        </w:rPr>
        <w:t>Таким образом в ходе выпо</w:t>
      </w:r>
      <w:r w:rsidR="002D4E06">
        <w:rPr>
          <w:bCs/>
          <w:sz w:val="24"/>
          <w:szCs w:val="24"/>
        </w:rPr>
        <w:t>лнения лабораторной работы была произведена оптимизация</w:t>
      </w:r>
      <w:r w:rsidR="002D4E06" w:rsidRPr="002D4E06">
        <w:rPr>
          <w:bCs/>
          <w:sz w:val="24"/>
          <w:szCs w:val="24"/>
        </w:rPr>
        <w:t xml:space="preserve"> системы массового обслуживания, </w:t>
      </w:r>
      <w:r w:rsidR="002D4E06">
        <w:rPr>
          <w:bCs/>
          <w:sz w:val="24"/>
          <w:szCs w:val="24"/>
        </w:rPr>
        <w:t xml:space="preserve">с использованием </w:t>
      </w:r>
      <w:r w:rsidR="002D4E06" w:rsidRPr="002D4E06">
        <w:rPr>
          <w:bCs/>
          <w:sz w:val="24"/>
          <w:szCs w:val="24"/>
        </w:rPr>
        <w:t>р</w:t>
      </w:r>
      <w:r w:rsidR="002D4E06">
        <w:rPr>
          <w:bCs/>
          <w:sz w:val="24"/>
          <w:szCs w:val="24"/>
        </w:rPr>
        <w:t>азработанной имитационной модели.</w:t>
      </w:r>
    </w:p>
    <w:sectPr w:rsidR="00BA7BED" w:rsidRPr="00BC1321" w:rsidSect="005D7FE2">
      <w:footerReference w:type="default" r:id="rId1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3A191" w14:textId="77777777" w:rsidR="003B1A27" w:rsidRDefault="003B1A27" w:rsidP="005D7FE2">
      <w:pPr>
        <w:spacing w:after="0" w:line="240" w:lineRule="auto"/>
      </w:pPr>
      <w:r>
        <w:separator/>
      </w:r>
    </w:p>
  </w:endnote>
  <w:endnote w:type="continuationSeparator" w:id="0">
    <w:p w14:paraId="3B603DA9" w14:textId="77777777" w:rsidR="003B1A27" w:rsidRDefault="003B1A27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266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9F11C" w14:textId="77777777" w:rsidR="003B1A27" w:rsidRDefault="003B1A27" w:rsidP="005D7FE2">
      <w:pPr>
        <w:spacing w:after="0" w:line="240" w:lineRule="auto"/>
      </w:pPr>
      <w:r>
        <w:separator/>
      </w:r>
    </w:p>
  </w:footnote>
  <w:footnote w:type="continuationSeparator" w:id="0">
    <w:p w14:paraId="146DB66B" w14:textId="77777777" w:rsidR="003B1A27" w:rsidRDefault="003B1A27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1564DF80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7A36CD"/>
    <w:multiLevelType w:val="hybridMultilevel"/>
    <w:tmpl w:val="42F87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D0388"/>
    <w:multiLevelType w:val="hybridMultilevel"/>
    <w:tmpl w:val="6B98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16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6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2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1C5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16F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37F1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13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4E06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1A27"/>
    <w:rsid w:val="003B3BE7"/>
    <w:rsid w:val="003B79F9"/>
    <w:rsid w:val="003C087E"/>
    <w:rsid w:val="003C12D4"/>
    <w:rsid w:val="003C285C"/>
    <w:rsid w:val="003C5798"/>
    <w:rsid w:val="003C6E22"/>
    <w:rsid w:val="003C799D"/>
    <w:rsid w:val="003D062E"/>
    <w:rsid w:val="003D49F4"/>
    <w:rsid w:val="003D4C11"/>
    <w:rsid w:val="003D664F"/>
    <w:rsid w:val="003D6D74"/>
    <w:rsid w:val="003E2F4D"/>
    <w:rsid w:val="003E749B"/>
    <w:rsid w:val="003E7636"/>
    <w:rsid w:val="003E7F7D"/>
    <w:rsid w:val="003F6EF5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0EA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078AF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5E10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248C"/>
    <w:rsid w:val="00673442"/>
    <w:rsid w:val="0067457D"/>
    <w:rsid w:val="0067545B"/>
    <w:rsid w:val="00675D07"/>
    <w:rsid w:val="0067674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671E4"/>
    <w:rsid w:val="0077342A"/>
    <w:rsid w:val="007756E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5E97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1DEC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E37D7"/>
    <w:rsid w:val="008F37D4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C639F"/>
    <w:rsid w:val="009C691A"/>
    <w:rsid w:val="009D0C37"/>
    <w:rsid w:val="009D154C"/>
    <w:rsid w:val="009E2D5B"/>
    <w:rsid w:val="009E55C4"/>
    <w:rsid w:val="009F3B57"/>
    <w:rsid w:val="009F49FE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2662"/>
    <w:rsid w:val="00C8345A"/>
    <w:rsid w:val="00C83C1B"/>
    <w:rsid w:val="00C83FF1"/>
    <w:rsid w:val="00C94CAB"/>
    <w:rsid w:val="00CA2547"/>
    <w:rsid w:val="00CA2D14"/>
    <w:rsid w:val="00CA34C6"/>
    <w:rsid w:val="00CA663F"/>
    <w:rsid w:val="00CB273C"/>
    <w:rsid w:val="00CB2DA9"/>
    <w:rsid w:val="00CB664F"/>
    <w:rsid w:val="00CB7ABE"/>
    <w:rsid w:val="00CC1F3D"/>
    <w:rsid w:val="00CC33A0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7D63"/>
    <w:rsid w:val="00D20E5E"/>
    <w:rsid w:val="00D20F03"/>
    <w:rsid w:val="00D2481B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2EEE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4CEB"/>
    <w:rsid w:val="00EB5F65"/>
    <w:rsid w:val="00EC1607"/>
    <w:rsid w:val="00EC192F"/>
    <w:rsid w:val="00EC2CA9"/>
    <w:rsid w:val="00EC3F31"/>
    <w:rsid w:val="00ED0724"/>
    <w:rsid w:val="00ED2BD8"/>
    <w:rsid w:val="00ED39E2"/>
    <w:rsid w:val="00ED5DF5"/>
    <w:rsid w:val="00ED633D"/>
    <w:rsid w:val="00EE11CD"/>
    <w:rsid w:val="00EE2218"/>
    <w:rsid w:val="00EE2EC8"/>
    <w:rsid w:val="00EE30FD"/>
    <w:rsid w:val="00EE3B76"/>
    <w:rsid w:val="00EE49BF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50CC2"/>
    <w:rsid w:val="00F57A7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1E987297-2EE5-4642-AF29-EC8631B94837}" type="presOf" srcId="{85743799-2CCD-4626-8CE5-B66E889C9B9C}" destId="{2B0115F8-6E0F-41E5-A82C-937517498BFA}" srcOrd="1" destOrd="0" presId="urn:microsoft.com/office/officeart/2009/3/layout/HorizontalOrganizationChart"/>
    <dgm:cxn modelId="{35F0F296-DA4A-49DB-A0E0-9FF1014D2318}" type="presOf" srcId="{85743799-2CCD-4626-8CE5-B66E889C9B9C}" destId="{ECCFABE1-56B6-42C5-B991-BA5024B3D251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A988D27-8FA4-47B1-BCA0-8F1F13E7FA24}" type="presOf" srcId="{014DE572-E47F-46DD-9518-401726B0C991}" destId="{E7A57EDD-CC87-4818-9A4C-C2A2B9EC1C4F}" srcOrd="0" destOrd="0" presId="urn:microsoft.com/office/officeart/2009/3/layout/HorizontalOrganizationChart"/>
    <dgm:cxn modelId="{FEFD3851-A4AC-41B5-AF86-AC51E1D7F22E}" type="presOf" srcId="{37F7C3D6-DD6C-46E0-8BAA-F9671AC313AE}" destId="{1826DD6C-8331-4A87-803A-986F5929698B}" srcOrd="0" destOrd="0" presId="urn:microsoft.com/office/officeart/2009/3/layout/HorizontalOrganizationChart"/>
    <dgm:cxn modelId="{E53C3AFB-AEF5-4634-9B4B-AFCD7DB1EF7F}" type="presOf" srcId="{5E256EF8-5F49-43FC-AE21-DA2D641434CA}" destId="{F86C4F5E-7B4A-4547-9474-C51FB635218B}" srcOrd="0" destOrd="0" presId="urn:microsoft.com/office/officeart/2009/3/layout/HorizontalOrganizationChart"/>
    <dgm:cxn modelId="{90E23E2F-B12E-4C01-B7D7-9D36BF9A4884}" type="presOf" srcId="{C27C1B19-7355-4E57-8C9C-66175BDB51BF}" destId="{96B5F602-B503-462B-9C20-7C63B391EFC3}" srcOrd="1" destOrd="0" presId="urn:microsoft.com/office/officeart/2009/3/layout/HorizontalOrganizationChart"/>
    <dgm:cxn modelId="{12C1C05C-0894-46CB-AA4D-864F0C7B2FF6}" type="presOf" srcId="{6FDE1BDA-B86F-4CE2-93E5-FE7B866870BE}" destId="{3FBE01EC-64C6-4F2F-A14C-953CB292D5C3}" srcOrd="0" destOrd="0" presId="urn:microsoft.com/office/officeart/2009/3/layout/HorizontalOrganizationChart"/>
    <dgm:cxn modelId="{9D7DCC67-F2D4-4D0A-A386-481B12493E20}" type="presOf" srcId="{16BF3589-FA1D-4350-B14D-7CF601E8779C}" destId="{64CF86BB-5C10-4201-A38B-123956749114}" srcOrd="1" destOrd="0" presId="urn:microsoft.com/office/officeart/2009/3/layout/HorizontalOrganizationChart"/>
    <dgm:cxn modelId="{1236B470-A1BD-4D3D-9BBE-96A012B50F6C}" type="presOf" srcId="{51682771-8618-4511-9F82-EEEABB76F956}" destId="{9C160728-7644-4D55-B26F-DB4FC3AF6AF2}" srcOrd="0" destOrd="0" presId="urn:microsoft.com/office/officeart/2009/3/layout/HorizontalOrganizationChart"/>
    <dgm:cxn modelId="{65BF7560-B5A2-485F-847F-F8CFE78493C5}" type="presOf" srcId="{C27C1B19-7355-4E57-8C9C-66175BDB51BF}" destId="{55EA6C29-9F10-4766-8DED-E383D4C77673}" srcOrd="0" destOrd="0" presId="urn:microsoft.com/office/officeart/2009/3/layout/HorizontalOrganizationChart"/>
    <dgm:cxn modelId="{588A9304-2AA5-4843-885A-06E748C22BD7}" type="presOf" srcId="{51682771-8618-4511-9F82-EEEABB76F956}" destId="{919477C2-8F28-46ED-8C45-BE19B343ED5D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1624DC07-B450-44BB-83A9-D230E1D156A5}" type="presOf" srcId="{E3ED16FA-32D3-4506-9E98-F7D8D9180739}" destId="{EDDF5BAA-6C7B-4D2D-86D9-F520ED40E6AB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5A644D6E-D4F2-496B-8224-D47476F348EE}" type="presOf" srcId="{DCDAA828-50B7-47BD-B9BF-DDAC8B821977}" destId="{3EEC2394-5517-4A08-841F-9B81CAF63CAA}" srcOrd="0" destOrd="0" presId="urn:microsoft.com/office/officeart/2009/3/layout/HorizontalOrganizationChart"/>
    <dgm:cxn modelId="{FB7A11F6-4111-457D-A685-8B37FF060E36}" type="presOf" srcId="{E3ED16FA-32D3-4506-9E98-F7D8D9180739}" destId="{95FC4B32-6CD6-4607-954A-8ED1268B9C9E}" srcOrd="1" destOrd="0" presId="urn:microsoft.com/office/officeart/2009/3/layout/HorizontalOrganizationChart"/>
    <dgm:cxn modelId="{4FB60FBD-720A-4AC2-A097-00E5FBD1600B}" type="presOf" srcId="{16BF3589-FA1D-4350-B14D-7CF601E8779C}" destId="{85D7AAA5-6C47-4D58-8783-CC1563D52654}" srcOrd="0" destOrd="0" presId="urn:microsoft.com/office/officeart/2009/3/layout/HorizontalOrganizationChart"/>
    <dgm:cxn modelId="{DEAE44AD-2CC3-452A-8BA8-39A8A1A31A3B}" type="presParOf" srcId="{3FBE01EC-64C6-4F2F-A14C-953CB292D5C3}" destId="{99BFF96D-C157-40DF-B8FA-BFC002D8E7AE}" srcOrd="0" destOrd="0" presId="urn:microsoft.com/office/officeart/2009/3/layout/HorizontalOrganizationChart"/>
    <dgm:cxn modelId="{6F5A6602-9B43-4CB3-8167-A7E1D2B33C88}" type="presParOf" srcId="{99BFF96D-C157-40DF-B8FA-BFC002D8E7AE}" destId="{68E42832-6CFD-4C73-A0AB-C3264C00AE12}" srcOrd="0" destOrd="0" presId="urn:microsoft.com/office/officeart/2009/3/layout/HorizontalOrganizationChart"/>
    <dgm:cxn modelId="{F5EF420E-DFA0-4E30-8773-7CDC8131C4DD}" type="presParOf" srcId="{68E42832-6CFD-4C73-A0AB-C3264C00AE12}" destId="{85D7AAA5-6C47-4D58-8783-CC1563D52654}" srcOrd="0" destOrd="0" presId="urn:microsoft.com/office/officeart/2009/3/layout/HorizontalOrganizationChart"/>
    <dgm:cxn modelId="{4E70182D-7F9A-4532-9E4F-EC101F582FEC}" type="presParOf" srcId="{68E42832-6CFD-4C73-A0AB-C3264C00AE12}" destId="{64CF86BB-5C10-4201-A38B-123956749114}" srcOrd="1" destOrd="0" presId="urn:microsoft.com/office/officeart/2009/3/layout/HorizontalOrganizationChart"/>
    <dgm:cxn modelId="{E1B29C08-56F4-4C1E-891D-799086989F1A}" type="presParOf" srcId="{99BFF96D-C157-40DF-B8FA-BFC002D8E7AE}" destId="{5CA6DE86-2BCF-4A70-AC00-60B122559B47}" srcOrd="1" destOrd="0" presId="urn:microsoft.com/office/officeart/2009/3/layout/HorizontalOrganizationChart"/>
    <dgm:cxn modelId="{37E644C5-A699-4705-8764-F6185762F5C2}" type="presParOf" srcId="{5CA6DE86-2BCF-4A70-AC00-60B122559B47}" destId="{F86C4F5E-7B4A-4547-9474-C51FB635218B}" srcOrd="0" destOrd="0" presId="urn:microsoft.com/office/officeart/2009/3/layout/HorizontalOrganizationChart"/>
    <dgm:cxn modelId="{761609FC-ACF3-480A-B765-084E529655D8}" type="presParOf" srcId="{5CA6DE86-2BCF-4A70-AC00-60B122559B47}" destId="{7B7B9D6F-435B-4FF4-A414-30486C85EFBE}" srcOrd="1" destOrd="0" presId="urn:microsoft.com/office/officeart/2009/3/layout/HorizontalOrganizationChart"/>
    <dgm:cxn modelId="{592CE46C-D75F-4DDE-A291-E6B5D1D128C3}" type="presParOf" srcId="{7B7B9D6F-435B-4FF4-A414-30486C85EFBE}" destId="{5ABFB76B-AD03-400B-B90A-482A76F6E9C9}" srcOrd="0" destOrd="0" presId="urn:microsoft.com/office/officeart/2009/3/layout/HorizontalOrganizationChart"/>
    <dgm:cxn modelId="{EDEE2E26-C841-4D7C-BB5E-D5573DD0130A}" type="presParOf" srcId="{5ABFB76B-AD03-400B-B90A-482A76F6E9C9}" destId="{ECCFABE1-56B6-42C5-B991-BA5024B3D251}" srcOrd="0" destOrd="0" presId="urn:microsoft.com/office/officeart/2009/3/layout/HorizontalOrganizationChart"/>
    <dgm:cxn modelId="{6B4B4E27-F702-468D-9477-B4216941FD7D}" type="presParOf" srcId="{5ABFB76B-AD03-400B-B90A-482A76F6E9C9}" destId="{2B0115F8-6E0F-41E5-A82C-937517498BFA}" srcOrd="1" destOrd="0" presId="urn:microsoft.com/office/officeart/2009/3/layout/HorizontalOrganizationChart"/>
    <dgm:cxn modelId="{822FBF99-C49B-4F15-857F-3976AFC1E160}" type="presParOf" srcId="{7B7B9D6F-435B-4FF4-A414-30486C85EFBE}" destId="{92500438-78F4-4D60-B611-25EA4752ACC5}" srcOrd="1" destOrd="0" presId="urn:microsoft.com/office/officeart/2009/3/layout/HorizontalOrganizationChart"/>
    <dgm:cxn modelId="{8996C9A4-31D1-4086-BB72-8E64113DEF19}" type="presParOf" srcId="{7B7B9D6F-435B-4FF4-A414-30486C85EFBE}" destId="{CAEA429F-545A-4932-A192-2FA9F29C5C87}" srcOrd="2" destOrd="0" presId="urn:microsoft.com/office/officeart/2009/3/layout/HorizontalOrganizationChart"/>
    <dgm:cxn modelId="{A0D3D9A0-76C4-4DF0-AD86-F6B2F014DEC1}" type="presParOf" srcId="{5CA6DE86-2BCF-4A70-AC00-60B122559B47}" destId="{E7A57EDD-CC87-4818-9A4C-C2A2B9EC1C4F}" srcOrd="2" destOrd="0" presId="urn:microsoft.com/office/officeart/2009/3/layout/HorizontalOrganizationChart"/>
    <dgm:cxn modelId="{46D3DE5F-2631-49B6-8624-69CE4FDC11F3}" type="presParOf" srcId="{5CA6DE86-2BCF-4A70-AC00-60B122559B47}" destId="{014E6868-96AF-4254-B4F2-0FF8C286AE61}" srcOrd="3" destOrd="0" presId="urn:microsoft.com/office/officeart/2009/3/layout/HorizontalOrganizationChart"/>
    <dgm:cxn modelId="{B4FA1F33-D965-4363-ACA3-72936FCFE3AD}" type="presParOf" srcId="{014E6868-96AF-4254-B4F2-0FF8C286AE61}" destId="{4A0CA756-E2E5-4FB6-88D8-7A8458E38477}" srcOrd="0" destOrd="0" presId="urn:microsoft.com/office/officeart/2009/3/layout/HorizontalOrganizationChart"/>
    <dgm:cxn modelId="{5D92E22C-4D84-49A7-A217-8043DBFA1EBD}" type="presParOf" srcId="{4A0CA756-E2E5-4FB6-88D8-7A8458E38477}" destId="{9C160728-7644-4D55-B26F-DB4FC3AF6AF2}" srcOrd="0" destOrd="0" presId="urn:microsoft.com/office/officeart/2009/3/layout/HorizontalOrganizationChart"/>
    <dgm:cxn modelId="{EAD3A94E-919F-4F1B-8CBD-3FC48E0049AC}" type="presParOf" srcId="{4A0CA756-E2E5-4FB6-88D8-7A8458E38477}" destId="{919477C2-8F28-46ED-8C45-BE19B343ED5D}" srcOrd="1" destOrd="0" presId="urn:microsoft.com/office/officeart/2009/3/layout/HorizontalOrganizationChart"/>
    <dgm:cxn modelId="{87B456EF-9CBA-4FD8-8CED-3E4FA0C220DF}" type="presParOf" srcId="{014E6868-96AF-4254-B4F2-0FF8C286AE61}" destId="{1FCD2984-EACE-4921-984D-76F0898F9CAE}" srcOrd="1" destOrd="0" presId="urn:microsoft.com/office/officeart/2009/3/layout/HorizontalOrganizationChart"/>
    <dgm:cxn modelId="{8B6D596F-B1F4-48F3-B9DA-363154C0FE24}" type="presParOf" srcId="{014E6868-96AF-4254-B4F2-0FF8C286AE61}" destId="{1B765715-DAB4-4D9C-BD38-50E00081F72B}" srcOrd="2" destOrd="0" presId="urn:microsoft.com/office/officeart/2009/3/layout/HorizontalOrganizationChart"/>
    <dgm:cxn modelId="{6975AAF7-6672-4B41-A593-5FEC209A1101}" type="presParOf" srcId="{5CA6DE86-2BCF-4A70-AC00-60B122559B47}" destId="{3EEC2394-5517-4A08-841F-9B81CAF63CAA}" srcOrd="4" destOrd="0" presId="urn:microsoft.com/office/officeart/2009/3/layout/HorizontalOrganizationChart"/>
    <dgm:cxn modelId="{F98BC587-C885-4969-8058-36536928F918}" type="presParOf" srcId="{5CA6DE86-2BCF-4A70-AC00-60B122559B47}" destId="{AD2938C9-536F-458C-B2A4-4B361E7CE9AE}" srcOrd="5" destOrd="0" presId="urn:microsoft.com/office/officeart/2009/3/layout/HorizontalOrganizationChart"/>
    <dgm:cxn modelId="{2C41B83A-E11C-4B34-8A34-1E708DDE3B32}" type="presParOf" srcId="{AD2938C9-536F-458C-B2A4-4B361E7CE9AE}" destId="{D5E52AD6-2B5F-4DD1-BD8F-7659B6221899}" srcOrd="0" destOrd="0" presId="urn:microsoft.com/office/officeart/2009/3/layout/HorizontalOrganizationChart"/>
    <dgm:cxn modelId="{5D234E25-CABA-4A44-8A4B-8B0BF0DEC3B3}" type="presParOf" srcId="{D5E52AD6-2B5F-4DD1-BD8F-7659B6221899}" destId="{EDDF5BAA-6C7B-4D2D-86D9-F520ED40E6AB}" srcOrd="0" destOrd="0" presId="urn:microsoft.com/office/officeart/2009/3/layout/HorizontalOrganizationChart"/>
    <dgm:cxn modelId="{EC01D537-D880-4298-90CB-CAFC37D26ED0}" type="presParOf" srcId="{D5E52AD6-2B5F-4DD1-BD8F-7659B6221899}" destId="{95FC4B32-6CD6-4607-954A-8ED1268B9C9E}" srcOrd="1" destOrd="0" presId="urn:microsoft.com/office/officeart/2009/3/layout/HorizontalOrganizationChart"/>
    <dgm:cxn modelId="{23052EC2-5CD2-432E-AE67-DEC06689D199}" type="presParOf" srcId="{AD2938C9-536F-458C-B2A4-4B361E7CE9AE}" destId="{DD322DE0-5F1D-49D8-9C92-1CBB42B8EDD1}" srcOrd="1" destOrd="0" presId="urn:microsoft.com/office/officeart/2009/3/layout/HorizontalOrganizationChart"/>
    <dgm:cxn modelId="{B38FE08F-A56C-455A-9748-E4572CFBE12F}" type="presParOf" srcId="{AD2938C9-536F-458C-B2A4-4B361E7CE9AE}" destId="{68D4E155-9888-4466-8005-96C9FB6C2321}" srcOrd="2" destOrd="0" presId="urn:microsoft.com/office/officeart/2009/3/layout/HorizontalOrganizationChart"/>
    <dgm:cxn modelId="{4176173A-EB87-4277-AE7C-A9551C518ECC}" type="presParOf" srcId="{99BFF96D-C157-40DF-B8FA-BFC002D8E7AE}" destId="{DB8C8504-594E-4FC7-B52A-97918EFDDD79}" srcOrd="2" destOrd="0" presId="urn:microsoft.com/office/officeart/2009/3/layout/HorizontalOrganizationChart"/>
    <dgm:cxn modelId="{43830C44-B1C2-4446-ADA1-E3DFE5A0DC28}" type="presParOf" srcId="{DB8C8504-594E-4FC7-B52A-97918EFDDD79}" destId="{1826DD6C-8331-4A87-803A-986F5929698B}" srcOrd="0" destOrd="0" presId="urn:microsoft.com/office/officeart/2009/3/layout/HorizontalOrganizationChart"/>
    <dgm:cxn modelId="{ED648EE6-9450-4D01-8A4B-17C57D3968C8}" type="presParOf" srcId="{DB8C8504-594E-4FC7-B52A-97918EFDDD79}" destId="{DC9F37C0-F111-44D2-91B9-7B22650B706B}" srcOrd="1" destOrd="0" presId="urn:microsoft.com/office/officeart/2009/3/layout/HorizontalOrganizationChart"/>
    <dgm:cxn modelId="{E81051CB-B7D7-40DE-A3DD-4B3ADD848741}" type="presParOf" srcId="{DC9F37C0-F111-44D2-91B9-7B22650B706B}" destId="{F65E6CD6-53BE-44D6-AECD-407706DE8956}" srcOrd="0" destOrd="0" presId="urn:microsoft.com/office/officeart/2009/3/layout/HorizontalOrganizationChart"/>
    <dgm:cxn modelId="{499645F2-CFB5-4B0E-AAD4-73BBE7F5A01D}" type="presParOf" srcId="{F65E6CD6-53BE-44D6-AECD-407706DE8956}" destId="{55EA6C29-9F10-4766-8DED-E383D4C77673}" srcOrd="0" destOrd="0" presId="urn:microsoft.com/office/officeart/2009/3/layout/HorizontalOrganizationChart"/>
    <dgm:cxn modelId="{0983E540-8019-4539-A511-686A5EEFC69B}" type="presParOf" srcId="{F65E6CD6-53BE-44D6-AECD-407706DE8956}" destId="{96B5F602-B503-462B-9C20-7C63B391EFC3}" srcOrd="1" destOrd="0" presId="urn:microsoft.com/office/officeart/2009/3/layout/HorizontalOrganizationChart"/>
    <dgm:cxn modelId="{7B814A63-2EAF-4099-AA62-44D2778B8834}" type="presParOf" srcId="{DC9F37C0-F111-44D2-91B9-7B22650B706B}" destId="{47A93D2E-11CB-4F16-A8A4-7381F0A9124E}" srcOrd="1" destOrd="0" presId="urn:microsoft.com/office/officeart/2009/3/layout/HorizontalOrganizationChart"/>
    <dgm:cxn modelId="{D43515DF-E522-4493-8870-4A2E70CFC35F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87B7-FE7B-4422-BD06-436BA657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3292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204</cp:revision>
  <cp:lastPrinted>2021-11-17T08:17:00Z</cp:lastPrinted>
  <dcterms:created xsi:type="dcterms:W3CDTF">2021-09-21T11:01:00Z</dcterms:created>
  <dcterms:modified xsi:type="dcterms:W3CDTF">2021-12-16T12:28:00Z</dcterms:modified>
</cp:coreProperties>
</file>