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F5A9C0F" w:rsidR="0011583B" w:rsidRDefault="1BF7C340">
      <w:r>
        <w:t>Intro:</w:t>
      </w:r>
    </w:p>
    <w:p w14:paraId="703BE414" w14:textId="7EDB17A0" w:rsidR="1BF7C340" w:rsidRDefault="1BF7C340" w:rsidP="6528E89E">
      <w:pPr>
        <w:spacing w:line="360" w:lineRule="auto"/>
        <w:rPr>
          <w:rFonts w:ascii="Times New Roman" w:eastAsia="Times New Roman" w:hAnsi="Times New Roman" w:cs="Times New Roman"/>
        </w:rPr>
      </w:pPr>
      <w:r w:rsidRPr="6528E89E">
        <w:rPr>
          <w:rFonts w:ascii="Times New Roman" w:eastAsia="Times New Roman" w:hAnsi="Times New Roman" w:cs="Times New Roman"/>
        </w:rPr>
        <w:t xml:space="preserve">Mount Erebus Volcano, Ross Island, Antarctica hosts a </w:t>
      </w:r>
      <w:proofErr w:type="spellStart"/>
      <w:r w:rsidRPr="6528E89E">
        <w:rPr>
          <w:rFonts w:ascii="Times New Roman" w:eastAsia="Times New Roman" w:hAnsi="Times New Roman" w:cs="Times New Roman"/>
        </w:rPr>
        <w:t>convecting</w:t>
      </w:r>
      <w:proofErr w:type="spellEnd"/>
      <w:r w:rsidRPr="6528E89E">
        <w:rPr>
          <w:rFonts w:ascii="Times New Roman" w:eastAsia="Times New Roman" w:hAnsi="Times New Roman" w:cs="Times New Roman"/>
        </w:rPr>
        <w:t xml:space="preserve"> lava lake with regular explosive eruptions documented in dense broadband seismic data. The structural complexity of the volcano causes strong scattering of seismic waves that presents challenges in distinguishing between seismic sources using direct wave analysis methods. Convolutional Neural Networks have well-recognized potential to classify seismic </w:t>
      </w:r>
      <w:proofErr w:type="gramStart"/>
      <w:r w:rsidRPr="6528E89E">
        <w:rPr>
          <w:rFonts w:ascii="Times New Roman" w:eastAsia="Times New Roman" w:hAnsi="Times New Roman" w:cs="Times New Roman"/>
        </w:rPr>
        <w:t>events, but</w:t>
      </w:r>
      <w:proofErr w:type="gramEnd"/>
      <w:r w:rsidRPr="6528E89E">
        <w:rPr>
          <w:rFonts w:ascii="Times New Roman" w:eastAsia="Times New Roman" w:hAnsi="Times New Roman" w:cs="Times New Roman"/>
        </w:rPr>
        <w:t xml:space="preserve"> are limited in their ability to recognize long-term dependencies within signals. Despite recent steps forward in deep learning for seismic analysis, few studies have explored Transformer architecture for event detection or classification. Transformers have shown some potential in classifying acoustic time series data while incorporating longer term context, which is a critical component of seismic event detection, especially at Volcanoes, where individual seismic signals can be extremely variable due to scattering.</w:t>
      </w:r>
    </w:p>
    <w:p w14:paraId="08196F52" w14:textId="0146AAA2" w:rsidR="1869529B" w:rsidRDefault="3D5296FE" w:rsidP="6528E89E">
      <w:pPr>
        <w:spacing w:line="360" w:lineRule="auto"/>
        <w:rPr>
          <w:rFonts w:ascii="Times New Roman" w:eastAsia="Times New Roman" w:hAnsi="Times New Roman" w:cs="Times New Roman"/>
        </w:rPr>
      </w:pPr>
      <w:r w:rsidRPr="6528E89E">
        <w:rPr>
          <w:rFonts w:ascii="Times New Roman" w:eastAsia="Times New Roman" w:hAnsi="Times New Roman" w:cs="Times New Roman"/>
        </w:rPr>
        <w:t>Data collection:</w:t>
      </w:r>
    </w:p>
    <w:p w14:paraId="23F775F9" w14:textId="682CF54D" w:rsidR="1869529B" w:rsidRDefault="3D5296FE" w:rsidP="44BE7DCE">
      <w:pPr>
        <w:spacing w:line="360" w:lineRule="auto"/>
        <w:rPr>
          <w:rFonts w:ascii="Times New Roman" w:eastAsia="Times New Roman" w:hAnsi="Times New Roman" w:cs="Times New Roman"/>
        </w:rPr>
      </w:pPr>
      <w:r w:rsidRPr="44BE7DCE">
        <w:rPr>
          <w:rFonts w:ascii="Times New Roman" w:eastAsia="Times New Roman" w:hAnsi="Times New Roman" w:cs="Times New Roman"/>
        </w:rPr>
        <w:t xml:space="preserve">Data used in this study is open access seismic data from the </w:t>
      </w:r>
      <w:r w:rsidR="1963CAC1" w:rsidRPr="44BE7DCE">
        <w:rPr>
          <w:rFonts w:ascii="Times New Roman" w:eastAsia="Times New Roman" w:hAnsi="Times New Roman" w:cs="Times New Roman"/>
        </w:rPr>
        <w:t xml:space="preserve">2007-2009 near-summit </w:t>
      </w:r>
      <w:proofErr w:type="spellStart"/>
      <w:r w:rsidR="1963CAC1" w:rsidRPr="44BE7DCE">
        <w:rPr>
          <w:rFonts w:ascii="Times New Roman" w:eastAsia="Times New Roman" w:hAnsi="Times New Roman" w:cs="Times New Roman"/>
        </w:rPr>
        <w:t>Tomo</w:t>
      </w:r>
      <w:proofErr w:type="spellEnd"/>
      <w:r w:rsidR="1963CAC1" w:rsidRPr="44BE7DCE">
        <w:rPr>
          <w:rFonts w:ascii="Times New Roman" w:eastAsia="Times New Roman" w:hAnsi="Times New Roman" w:cs="Times New Roman"/>
        </w:rPr>
        <w:t xml:space="preserve"> Erebus experiment, where a multichannel broadband array was installed on Mount Erebus, Ross Island, Antarctica. </w:t>
      </w:r>
      <w:r w:rsidR="41F34EEF" w:rsidRPr="44BE7DCE">
        <w:rPr>
          <w:rFonts w:ascii="Times New Roman" w:eastAsia="Times New Roman" w:hAnsi="Times New Roman" w:cs="Times New Roman"/>
        </w:rPr>
        <w:t xml:space="preserve">4 </w:t>
      </w:r>
      <w:r w:rsidR="5D2957D8" w:rsidRPr="44BE7DCE">
        <w:rPr>
          <w:rFonts w:ascii="Times New Roman" w:eastAsia="Times New Roman" w:hAnsi="Times New Roman" w:cs="Times New Roman"/>
        </w:rPr>
        <w:t>known eruption signals serve as “templates” for the extraction of other events using the matched filtering method, where waveforms with high similarity are extracted from the large time series.</w:t>
      </w:r>
      <w:r w:rsidR="39A62089" w:rsidRPr="44BE7DCE">
        <w:rPr>
          <w:rFonts w:ascii="Times New Roman" w:eastAsia="Times New Roman" w:hAnsi="Times New Roman" w:cs="Times New Roman"/>
        </w:rPr>
        <w:t xml:space="preserve"> In this study, we use data from December 10</w:t>
      </w:r>
      <w:r w:rsidR="39A62089" w:rsidRPr="44BE7DCE">
        <w:rPr>
          <w:rFonts w:ascii="Times New Roman" w:eastAsia="Times New Roman" w:hAnsi="Times New Roman" w:cs="Times New Roman"/>
          <w:vertAlign w:val="superscript"/>
        </w:rPr>
        <w:t>th</w:t>
      </w:r>
      <w:r w:rsidR="39A62089" w:rsidRPr="44BE7DCE">
        <w:rPr>
          <w:rFonts w:ascii="Times New Roman" w:eastAsia="Times New Roman" w:hAnsi="Times New Roman" w:cs="Times New Roman"/>
        </w:rPr>
        <w:t xml:space="preserve"> throu</w:t>
      </w:r>
      <w:r w:rsidR="44425541" w:rsidRPr="44BE7DCE">
        <w:rPr>
          <w:rFonts w:ascii="Times New Roman" w:eastAsia="Times New Roman" w:hAnsi="Times New Roman" w:cs="Times New Roman"/>
        </w:rPr>
        <w:t>gh the 22</w:t>
      </w:r>
      <w:r w:rsidR="44425541" w:rsidRPr="44BE7DCE">
        <w:rPr>
          <w:rFonts w:ascii="Times New Roman" w:eastAsia="Times New Roman" w:hAnsi="Times New Roman" w:cs="Times New Roman"/>
          <w:vertAlign w:val="superscript"/>
        </w:rPr>
        <w:t>nd</w:t>
      </w:r>
      <w:r w:rsidR="44425541" w:rsidRPr="44BE7DCE">
        <w:rPr>
          <w:rFonts w:ascii="Times New Roman" w:eastAsia="Times New Roman" w:hAnsi="Times New Roman" w:cs="Times New Roman"/>
        </w:rPr>
        <w:t xml:space="preserve"> 2008, which is the </w:t>
      </w:r>
      <w:proofErr w:type="gramStart"/>
      <w:r w:rsidR="44425541" w:rsidRPr="44BE7DCE">
        <w:rPr>
          <w:rFonts w:ascii="Times New Roman" w:eastAsia="Times New Roman" w:hAnsi="Times New Roman" w:cs="Times New Roman"/>
        </w:rPr>
        <w:t>time period</w:t>
      </w:r>
      <w:proofErr w:type="gramEnd"/>
      <w:r w:rsidR="44425541" w:rsidRPr="44BE7DCE">
        <w:rPr>
          <w:rFonts w:ascii="Times New Roman" w:eastAsia="Times New Roman" w:hAnsi="Times New Roman" w:cs="Times New Roman"/>
        </w:rPr>
        <w:t xml:space="preserve"> when the known eruptions were detected. By using the highest co</w:t>
      </w:r>
      <w:r w:rsidR="768F42E0" w:rsidRPr="44BE7DCE">
        <w:rPr>
          <w:rFonts w:ascii="Times New Roman" w:eastAsia="Times New Roman" w:hAnsi="Times New Roman" w:cs="Times New Roman"/>
        </w:rPr>
        <w:t xml:space="preserve">rrelated picks from this small time </w:t>
      </w:r>
      <w:proofErr w:type="gramStart"/>
      <w:r w:rsidR="768F42E0" w:rsidRPr="44BE7DCE">
        <w:rPr>
          <w:rFonts w:ascii="Times New Roman" w:eastAsia="Times New Roman" w:hAnsi="Times New Roman" w:cs="Times New Roman"/>
        </w:rPr>
        <w:t>window</w:t>
      </w:r>
      <w:proofErr w:type="gramEnd"/>
      <w:r w:rsidR="768F42E0" w:rsidRPr="44BE7DCE">
        <w:rPr>
          <w:rFonts w:ascii="Times New Roman" w:eastAsia="Times New Roman" w:hAnsi="Times New Roman" w:cs="Times New Roman"/>
        </w:rPr>
        <w:t xml:space="preserve"> it is more likely that waveforms will be similar </w:t>
      </w:r>
      <w:proofErr w:type="gramStart"/>
      <w:r w:rsidR="7603A3E9" w:rsidRPr="44BE7DCE">
        <w:rPr>
          <w:rFonts w:ascii="Times New Roman" w:eastAsia="Times New Roman" w:hAnsi="Times New Roman" w:cs="Times New Roman"/>
        </w:rPr>
        <w:t>in spite of</w:t>
      </w:r>
      <w:proofErr w:type="gramEnd"/>
      <w:r w:rsidR="768F42E0" w:rsidRPr="44BE7DCE">
        <w:rPr>
          <w:rFonts w:ascii="Times New Roman" w:eastAsia="Times New Roman" w:hAnsi="Times New Roman" w:cs="Times New Roman"/>
        </w:rPr>
        <w:t xml:space="preserve"> the evolving system </w:t>
      </w:r>
      <w:r w:rsidR="1242D0D6" w:rsidRPr="44BE7DCE">
        <w:rPr>
          <w:rFonts w:ascii="Times New Roman" w:eastAsia="Times New Roman" w:hAnsi="Times New Roman" w:cs="Times New Roman"/>
        </w:rPr>
        <w:t>of magmatic plumbing at Mount Erebus.</w:t>
      </w:r>
    </w:p>
    <w:p w14:paraId="43A143ED" w14:textId="72BC579A" w:rsidR="1869529B" w:rsidRDefault="1869529B" w:rsidP="6528E89E">
      <w:pPr>
        <w:spacing w:line="360" w:lineRule="auto"/>
        <w:rPr>
          <w:rFonts w:ascii="Times New Roman" w:eastAsia="Times New Roman" w:hAnsi="Times New Roman" w:cs="Times New Roman"/>
          <w:vertAlign w:val="superscript"/>
        </w:rPr>
      </w:pPr>
      <w:r>
        <w:t>Pre-processing:</w:t>
      </w:r>
    </w:p>
    <w:p w14:paraId="1DC04549" w14:textId="25B8C7C1" w:rsidR="1869529B" w:rsidRDefault="1869529B" w:rsidP="6528E89E">
      <w:pPr>
        <w:spacing w:line="360" w:lineRule="auto"/>
        <w:rPr>
          <w:rFonts w:ascii="Times New Roman" w:eastAsia="Times New Roman" w:hAnsi="Times New Roman" w:cs="Times New Roman"/>
        </w:rPr>
      </w:pPr>
      <w:r w:rsidRPr="6528E89E">
        <w:rPr>
          <w:rFonts w:ascii="Times New Roman" w:eastAsia="Times New Roman" w:hAnsi="Times New Roman" w:cs="Times New Roman"/>
        </w:rPr>
        <w:t xml:space="preserve">Raw signals are pre-processed using standard signal processing techniques such as a 1-10Hz bandpass filter (filters out the less-informative high and low frequencies), de-meaning and normalization by mean absolute deviation (reduces large amplitude discrepancies between stations), de-trending and dividing by instrument sensitivity (remove instrument response and convert data to </w:t>
      </w:r>
      <w:proofErr w:type="gramStart"/>
      <w:r w:rsidRPr="6528E89E">
        <w:rPr>
          <w:rFonts w:ascii="Times New Roman" w:eastAsia="Times New Roman" w:hAnsi="Times New Roman" w:cs="Times New Roman"/>
        </w:rPr>
        <w:t>units</w:t>
      </w:r>
      <w:proofErr w:type="gramEnd"/>
      <w:r w:rsidRPr="6528E89E">
        <w:rPr>
          <w:rFonts w:ascii="Times New Roman" w:eastAsia="Times New Roman" w:hAnsi="Times New Roman" w:cs="Times New Roman"/>
        </w:rPr>
        <w:t xml:space="preserve"> velocity). Then, </w:t>
      </w:r>
      <w:r w:rsidR="22591625" w:rsidRPr="6528E89E">
        <w:rPr>
          <w:rFonts w:ascii="Times New Roman" w:eastAsia="Times New Roman" w:hAnsi="Times New Roman" w:cs="Times New Roman"/>
        </w:rPr>
        <w:t>4</w:t>
      </w:r>
      <w:r w:rsidRPr="6528E89E">
        <w:rPr>
          <w:rFonts w:ascii="Times New Roman" w:eastAsia="Times New Roman" w:hAnsi="Times New Roman" w:cs="Times New Roman"/>
        </w:rPr>
        <w:t xml:space="preserve"> known eruption signals are cross-correlated with data from December 10</w:t>
      </w:r>
      <w:r w:rsidRPr="6528E89E">
        <w:rPr>
          <w:rFonts w:ascii="Times New Roman" w:eastAsia="Times New Roman" w:hAnsi="Times New Roman" w:cs="Times New Roman"/>
          <w:vertAlign w:val="superscript"/>
        </w:rPr>
        <w:t>th</w:t>
      </w:r>
      <w:r w:rsidRPr="6528E89E">
        <w:rPr>
          <w:rFonts w:ascii="Times New Roman" w:eastAsia="Times New Roman" w:hAnsi="Times New Roman" w:cs="Times New Roman"/>
        </w:rPr>
        <w:t>–27</w:t>
      </w:r>
      <w:r w:rsidRPr="6528E89E">
        <w:rPr>
          <w:rFonts w:ascii="Times New Roman" w:eastAsia="Times New Roman" w:hAnsi="Times New Roman" w:cs="Times New Roman"/>
          <w:vertAlign w:val="superscript"/>
        </w:rPr>
        <w:t>th</w:t>
      </w:r>
      <w:r w:rsidRPr="6528E89E">
        <w:rPr>
          <w:rFonts w:ascii="Times New Roman" w:eastAsia="Times New Roman" w:hAnsi="Times New Roman" w:cs="Times New Roman"/>
        </w:rPr>
        <w:t xml:space="preserve">, 2008 </w:t>
      </w:r>
      <w:proofErr w:type="gramStart"/>
      <w:r w:rsidRPr="6528E89E">
        <w:rPr>
          <w:rFonts w:ascii="Times New Roman" w:eastAsia="Times New Roman" w:hAnsi="Times New Roman" w:cs="Times New Roman"/>
        </w:rPr>
        <w:t>in order to</w:t>
      </w:r>
      <w:proofErr w:type="gramEnd"/>
      <w:r w:rsidRPr="6528E89E">
        <w:rPr>
          <w:rFonts w:ascii="Times New Roman" w:eastAsia="Times New Roman" w:hAnsi="Times New Roman" w:cs="Times New Roman"/>
        </w:rPr>
        <w:t xml:space="preserve"> build a catalog of </w:t>
      </w:r>
      <w:r w:rsidR="58C9E2EA" w:rsidRPr="6528E89E">
        <w:rPr>
          <w:rFonts w:ascii="Times New Roman" w:eastAsia="Times New Roman" w:hAnsi="Times New Roman" w:cs="Times New Roman"/>
        </w:rPr>
        <w:t>57,031</w:t>
      </w:r>
      <w:r w:rsidR="7F3BAF26" w:rsidRPr="6528E89E">
        <w:rPr>
          <w:rFonts w:ascii="Times New Roman" w:eastAsia="Times New Roman" w:hAnsi="Times New Roman" w:cs="Times New Roman"/>
        </w:rPr>
        <w:t xml:space="preserve"> seismic traces</w:t>
      </w:r>
      <w:r w:rsidRPr="6528E89E">
        <w:rPr>
          <w:rFonts w:ascii="Times New Roman" w:eastAsia="Times New Roman" w:hAnsi="Times New Roman" w:cs="Times New Roman"/>
        </w:rPr>
        <w:t xml:space="preserve">. This technique, called matched filtering, is a means to develop a catalog of clustered eruptions at </w:t>
      </w:r>
      <w:r w:rsidRPr="6528E89E">
        <w:rPr>
          <w:rFonts w:ascii="Times New Roman" w:eastAsia="Times New Roman" w:hAnsi="Times New Roman" w:cs="Times New Roman"/>
        </w:rPr>
        <w:lastRenderedPageBreak/>
        <w:t>Erebus by extracting highly correlated waveforms and iteratively detecting new events. Highly correlated waveforms are from events which have highly similar sources (size, origin) and wave propagation paths (path from source to instrument).</w:t>
      </w:r>
      <w:r w:rsidR="2E5F0A3C" w:rsidRPr="6528E89E">
        <w:rPr>
          <w:rFonts w:ascii="Times New Roman" w:eastAsia="Times New Roman" w:hAnsi="Times New Roman" w:cs="Times New Roman"/>
        </w:rPr>
        <w:t xml:space="preserve"> Each data class represents a different type of volcanic eruption, different in the characteristic shape of their waveforms. The differences between them are statistically significant, and more research is currently being done to fully characterize them in terms of the volcano’s </w:t>
      </w:r>
      <w:proofErr w:type="spellStart"/>
      <w:r w:rsidR="2E5F0A3C" w:rsidRPr="6528E89E">
        <w:rPr>
          <w:rFonts w:ascii="Times New Roman" w:eastAsia="Times New Roman" w:hAnsi="Times New Roman" w:cs="Times New Roman"/>
        </w:rPr>
        <w:t>condiut</w:t>
      </w:r>
      <w:proofErr w:type="spellEnd"/>
      <w:r w:rsidR="2E5F0A3C" w:rsidRPr="6528E89E">
        <w:rPr>
          <w:rFonts w:ascii="Times New Roman" w:eastAsia="Times New Roman" w:hAnsi="Times New Roman" w:cs="Times New Roman"/>
        </w:rPr>
        <w:t xml:space="preserve"> system (magma plumbing system), especially in the “tails” of the waveform, where the frequency contents are especially descriptive of the type of eruption (primarily distinguishing between gas slugs, or gas bubbles, of different sizes exiting the lava lake). Here we collect samples from the tails of events, ~10s after the initial event onset, to attempt to characterize this behavior.</w:t>
      </w:r>
    </w:p>
    <w:p w14:paraId="0D1F08F6" w14:textId="37E9193B" w:rsidR="008B4055" w:rsidRDefault="008B4055" w:rsidP="44BE7DCE">
      <w:pPr>
        <w:spacing w:line="360" w:lineRule="auto"/>
        <w:rPr>
          <w:rFonts w:ascii="Times New Roman" w:eastAsia="Times New Roman" w:hAnsi="Times New Roman" w:cs="Times New Roman"/>
        </w:rPr>
      </w:pPr>
      <w:r w:rsidRPr="44BE7DCE">
        <w:rPr>
          <w:rFonts w:ascii="Times New Roman" w:eastAsia="Times New Roman" w:hAnsi="Times New Roman" w:cs="Times New Roman"/>
        </w:rPr>
        <w:t xml:space="preserve">Data is arranged in a .csv file where the first column is a label (0-4), and the second 4000 columns make up the seismic trace. </w:t>
      </w:r>
      <w:r w:rsidR="31D4836A" w:rsidRPr="44BE7DCE">
        <w:rPr>
          <w:rFonts w:ascii="Times New Roman" w:eastAsia="Times New Roman" w:hAnsi="Times New Roman" w:cs="Times New Roman"/>
        </w:rPr>
        <w:t>Class 0 is columns w</w:t>
      </w:r>
      <w:r w:rsidR="55CD8671" w:rsidRPr="44BE7DCE">
        <w:rPr>
          <w:rFonts w:ascii="Times New Roman" w:eastAsia="Times New Roman" w:hAnsi="Times New Roman" w:cs="Times New Roman"/>
        </w:rPr>
        <w:t>hich contain no notable seismic event and were extracted in the time period 70 seconds after a</w:t>
      </w:r>
      <w:r w:rsidR="69A674A4" w:rsidRPr="44BE7DCE">
        <w:rPr>
          <w:rFonts w:ascii="Times New Roman" w:eastAsia="Times New Roman" w:hAnsi="Times New Roman" w:cs="Times New Roman"/>
        </w:rPr>
        <w:t xml:space="preserve"> detected</w:t>
      </w:r>
      <w:r w:rsidR="55CD8671" w:rsidRPr="44BE7DCE">
        <w:rPr>
          <w:rFonts w:ascii="Times New Roman" w:eastAsia="Times New Roman" w:hAnsi="Times New Roman" w:cs="Times New Roman"/>
        </w:rPr>
        <w:t xml:space="preserve"> event when there is low </w:t>
      </w:r>
      <w:r w:rsidR="67C07B39" w:rsidRPr="44BE7DCE">
        <w:rPr>
          <w:rFonts w:ascii="Times New Roman" w:eastAsia="Times New Roman" w:hAnsi="Times New Roman" w:cs="Times New Roman"/>
        </w:rPr>
        <w:t>likelihood</w:t>
      </w:r>
      <w:r w:rsidR="55CD8671" w:rsidRPr="44BE7DCE">
        <w:rPr>
          <w:rFonts w:ascii="Times New Roman" w:eastAsia="Times New Roman" w:hAnsi="Times New Roman" w:cs="Times New Roman"/>
        </w:rPr>
        <w:t xml:space="preserve"> of detecting another</w:t>
      </w:r>
      <w:r w:rsidR="0E2DEE84" w:rsidRPr="44BE7DCE">
        <w:rPr>
          <w:rFonts w:ascii="Times New Roman" w:eastAsia="Times New Roman" w:hAnsi="Times New Roman" w:cs="Times New Roman"/>
        </w:rPr>
        <w:t xml:space="preserve"> (author note- this decision was made earlier in first semester of graduate school</w:t>
      </w:r>
      <w:r w:rsidR="42774ADE" w:rsidRPr="44BE7DCE">
        <w:rPr>
          <w:rFonts w:ascii="Times New Roman" w:eastAsia="Times New Roman" w:hAnsi="Times New Roman" w:cs="Times New Roman"/>
        </w:rPr>
        <w:t xml:space="preserve"> and with the opportunity to re-extract this data I would have chosen instead to randomly select non-event time periods instead to avoid the gradual am</w:t>
      </w:r>
      <w:r w:rsidR="5B4A56A5" w:rsidRPr="44BE7DCE">
        <w:rPr>
          <w:rFonts w:ascii="Times New Roman" w:eastAsia="Times New Roman" w:hAnsi="Times New Roman" w:cs="Times New Roman"/>
        </w:rPr>
        <w:t>plitude decay throughout these signals)</w:t>
      </w:r>
      <w:r w:rsidR="55CD8671" w:rsidRPr="44BE7DCE">
        <w:rPr>
          <w:rFonts w:ascii="Times New Roman" w:eastAsia="Times New Roman" w:hAnsi="Times New Roman" w:cs="Times New Roman"/>
        </w:rPr>
        <w:t xml:space="preserve">. </w:t>
      </w:r>
      <w:r w:rsidR="2CE50520" w:rsidRPr="44BE7DCE">
        <w:rPr>
          <w:rFonts w:ascii="Times New Roman" w:eastAsia="Times New Roman" w:hAnsi="Times New Roman" w:cs="Times New Roman"/>
        </w:rPr>
        <w:t xml:space="preserve">There are noticeably higher amplitudes in these traces after normalization because of the less pronounced </w:t>
      </w:r>
      <w:r w:rsidR="30D04AE6" w:rsidRPr="44BE7DCE">
        <w:rPr>
          <w:rFonts w:ascii="Times New Roman" w:eastAsia="Times New Roman" w:hAnsi="Times New Roman" w:cs="Times New Roman"/>
        </w:rPr>
        <w:t xml:space="preserve">peak towards the beginning. Consistent amplitudes throughout the signal </w:t>
      </w:r>
      <w:proofErr w:type="gramStart"/>
      <w:r w:rsidR="30D04AE6" w:rsidRPr="44BE7DCE">
        <w:rPr>
          <w:rFonts w:ascii="Times New Roman" w:eastAsia="Times New Roman" w:hAnsi="Times New Roman" w:cs="Times New Roman"/>
        </w:rPr>
        <w:t>is</w:t>
      </w:r>
      <w:proofErr w:type="gramEnd"/>
      <w:r w:rsidR="30D04AE6" w:rsidRPr="44BE7DCE">
        <w:rPr>
          <w:rFonts w:ascii="Times New Roman" w:eastAsia="Times New Roman" w:hAnsi="Times New Roman" w:cs="Times New Roman"/>
        </w:rPr>
        <w:t xml:space="preserve"> characteristic of noise. </w:t>
      </w:r>
    </w:p>
    <w:p w14:paraId="6AE6B569" w14:textId="66A452AE" w:rsidR="434D0C78" w:rsidRDefault="434D0C78" w:rsidP="6528E89E">
      <w:pPr>
        <w:spacing w:line="360" w:lineRule="auto"/>
        <w:rPr>
          <w:rFonts w:ascii="Times New Roman" w:eastAsia="Times New Roman" w:hAnsi="Times New Roman" w:cs="Times New Roman"/>
        </w:rPr>
      </w:pPr>
      <w:r w:rsidRPr="6528E89E">
        <w:rPr>
          <w:rFonts w:ascii="Times New Roman" w:eastAsia="Times New Roman" w:hAnsi="Times New Roman" w:cs="Times New Roman"/>
        </w:rPr>
        <w:t>Classes are distributed evenly, with 10,000-12,000 examples of each. Waveforms are noticeably unique, with most characteristic behavior towards the beginning of the waveform. The differenc</w:t>
      </w:r>
      <w:r w:rsidR="3A4A5717" w:rsidRPr="6528E89E">
        <w:rPr>
          <w:rFonts w:ascii="Times New Roman" w:eastAsia="Times New Roman" w:hAnsi="Times New Roman" w:cs="Times New Roman"/>
        </w:rPr>
        <w:t xml:space="preserve">es between waveforms in the </w:t>
      </w:r>
      <w:proofErr w:type="spellStart"/>
      <w:r w:rsidR="3A4A5717" w:rsidRPr="6528E89E">
        <w:rPr>
          <w:rFonts w:ascii="Times New Roman" w:eastAsia="Times New Roman" w:hAnsi="Times New Roman" w:cs="Times New Roman"/>
        </w:rPr>
        <w:t>later</w:t>
      </w:r>
      <w:proofErr w:type="spellEnd"/>
      <w:r w:rsidR="3A4A5717" w:rsidRPr="6528E89E">
        <w:rPr>
          <w:rFonts w:ascii="Times New Roman" w:eastAsia="Times New Roman" w:hAnsi="Times New Roman" w:cs="Times New Roman"/>
        </w:rPr>
        <w:t xml:space="preserve"> half of the waveforms are noise, which varies based on individual channels and is </w:t>
      </w:r>
      <w:r w:rsidR="0500F96B" w:rsidRPr="6528E89E">
        <w:rPr>
          <w:rFonts w:ascii="Times New Roman" w:eastAsia="Times New Roman" w:hAnsi="Times New Roman" w:cs="Times New Roman"/>
        </w:rPr>
        <w:t>likely</w:t>
      </w:r>
      <w:r w:rsidR="3A4A5717" w:rsidRPr="6528E89E">
        <w:rPr>
          <w:rFonts w:ascii="Times New Roman" w:eastAsia="Times New Roman" w:hAnsi="Times New Roman" w:cs="Times New Roman"/>
        </w:rPr>
        <w:t xml:space="preserve"> much less significant in the classification of events. </w:t>
      </w:r>
      <w:r w:rsidR="386C38DB" w:rsidRPr="6528E89E">
        <w:rPr>
          <w:rFonts w:ascii="Times New Roman" w:eastAsia="Times New Roman" w:hAnsi="Times New Roman" w:cs="Times New Roman"/>
        </w:rPr>
        <w:t>Cutting waveforms to shorter timestamps becomes necessary for the transformer due to the computational demands of the attention block, even on a larger machine.</w:t>
      </w:r>
    </w:p>
    <w:p w14:paraId="5963C65B" w14:textId="2AAE57AC" w:rsidR="434D0C78" w:rsidRDefault="434D0C78" w:rsidP="6528E89E">
      <w:pPr>
        <w:spacing w:line="360" w:lineRule="auto"/>
      </w:pPr>
      <w:r>
        <w:rPr>
          <w:noProof/>
        </w:rPr>
        <w:lastRenderedPageBreak/>
        <w:drawing>
          <wp:inline distT="0" distB="0" distL="0" distR="0" wp14:anchorId="025D7EF9" wp14:editId="79C27415">
            <wp:extent cx="5943600" cy="2971800"/>
            <wp:effectExtent l="0" t="0" r="0" b="0"/>
            <wp:docPr id="1343747113" name="drawing">
              <a:extLst xmlns:a="http://schemas.openxmlformats.org/drawingml/2006/main">
                <a:ext uri="{FF2B5EF4-FFF2-40B4-BE49-F238E27FC236}">
                  <a16:creationId xmlns:a16="http://schemas.microsoft.com/office/drawing/2014/main" id="{F1519CCC-3FE4-46AF-839B-DFBE5E933E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6373" name="Picture 961516373"/>
                    <pic:cNvPicPr/>
                  </pic:nvPicPr>
                  <pic:blipFill>
                    <a:blip r:embed="rId5">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09FEE50A" w14:textId="77777777" w:rsidR="00706BB4" w:rsidRDefault="00706BB4" w:rsidP="6528E89E">
      <w:pPr>
        <w:spacing w:line="360" w:lineRule="auto"/>
      </w:pPr>
    </w:p>
    <w:p w14:paraId="3D7D80B8" w14:textId="6D340536" w:rsidR="00706BB4" w:rsidRDefault="00706BB4" w:rsidP="6528E89E">
      <w:pPr>
        <w:spacing w:line="360" w:lineRule="auto"/>
      </w:pPr>
      <w:r>
        <w:t>Transformer architecture.</w:t>
      </w:r>
    </w:p>
    <w:p w14:paraId="702DDB79" w14:textId="46558A7C" w:rsidR="00706BB4" w:rsidRDefault="00706BB4" w:rsidP="6528E89E">
      <w:pPr>
        <w:spacing w:line="360" w:lineRule="auto"/>
      </w:pPr>
      <w:r>
        <w:t xml:space="preserve">This transformer is </w:t>
      </w:r>
      <w:r w:rsidR="00462012">
        <w:t>focused on classification of</w:t>
      </w:r>
      <w:r w:rsidR="00501E31">
        <w:t xml:space="preserve"> seismic</w:t>
      </w:r>
      <w:r w:rsidR="00462012">
        <w:t xml:space="preserve"> time series data</w:t>
      </w:r>
      <w:r w:rsidR="00FE592C">
        <w:t xml:space="preserve"> into multiple classes</w:t>
      </w:r>
      <w:r w:rsidR="00462012">
        <w:t>. It implements a single layer, multi headed attention mechanism designed for sequence classification</w:t>
      </w:r>
      <w:r w:rsidR="00276F5B">
        <w:t xml:space="preserve">. The multi headed attention </w:t>
      </w:r>
      <w:r w:rsidR="001F65A8">
        <w:t xml:space="preserve">component has separate projections for queries, keys, and values, plus an output projection, all of which are linear. The classification head </w:t>
      </w:r>
      <w:r w:rsidR="006F22C3">
        <w:t>uses token pooling to extract only the first token’s representation</w:t>
      </w:r>
      <w:r w:rsidR="004F377A">
        <w:t xml:space="preserve"> and sends it through a linear classifier. </w:t>
      </w:r>
    </w:p>
    <w:p w14:paraId="59A7A489" w14:textId="21E79B76" w:rsidR="00A77D93" w:rsidRDefault="00A77D93" w:rsidP="6528E89E">
      <w:pPr>
        <w:spacing w:line="360" w:lineRule="auto"/>
      </w:pPr>
      <w:r>
        <w:t>Model inputs</w:t>
      </w:r>
      <w:r w:rsidR="00172716">
        <w:t>, originally 2000 samples long,</w:t>
      </w:r>
      <w:r>
        <w:t xml:space="preserve"> are </w:t>
      </w:r>
      <w:r w:rsidR="00172716">
        <w:t xml:space="preserve">standardized using standard deviation to prevent </w:t>
      </w:r>
      <w:r w:rsidR="00193284">
        <w:t>underflow,</w:t>
      </w:r>
      <w:r w:rsidR="00172716">
        <w:t xml:space="preserve"> and linearly mapped into 64 dimensions</w:t>
      </w:r>
      <w:r w:rsidR="00193284">
        <w:t xml:space="preserve"> (</w:t>
      </w:r>
      <w:proofErr w:type="spellStart"/>
      <w:r w:rsidR="00193284">
        <w:t>embedding_dim</w:t>
      </w:r>
      <w:proofErr w:type="spellEnd"/>
      <w:r w:rsidR="00193284">
        <w:t>)</w:t>
      </w:r>
      <w:r w:rsidR="00172716">
        <w:t>.</w:t>
      </w:r>
      <w:r w:rsidR="00193284">
        <w:t xml:space="preserve"> They additionally </w:t>
      </w:r>
      <w:r w:rsidR="00527545">
        <w:t>need positional encoding for the attention layer. The final input is a sum of the projected and positionally encoded raw input.</w:t>
      </w:r>
      <w:r w:rsidR="00172716">
        <w:t xml:space="preserve"> </w:t>
      </w:r>
    </w:p>
    <w:p w14:paraId="3C0F50B4" w14:textId="425FC6B8" w:rsidR="001E6B0D" w:rsidRDefault="001E6B0D" w:rsidP="6528E89E">
      <w:pPr>
        <w:spacing w:line="360" w:lineRule="auto"/>
      </w:pPr>
      <w:r>
        <w:t xml:space="preserve">The simplicity of this model was chosen based on the limited amount of data </w:t>
      </w:r>
      <w:r w:rsidR="008D687E">
        <w:t xml:space="preserve">available for training. </w:t>
      </w:r>
      <w:r w:rsidR="001F77B6">
        <w:t xml:space="preserve">First the data goes through a </w:t>
      </w:r>
      <w:proofErr w:type="spellStart"/>
      <w:r w:rsidR="001F77B6">
        <w:t>self attention</w:t>
      </w:r>
      <w:proofErr w:type="spellEnd"/>
      <w:r w:rsidR="001F77B6">
        <w:t xml:space="preserve"> layer. </w:t>
      </w:r>
      <w:r w:rsidR="00074076">
        <w:t>There is only one attention layer</w:t>
      </w:r>
      <w:r w:rsidR="009C0375">
        <w:t xml:space="preserve"> with 4 heads and 64 hidden dimensions. The self-attention layer uses the same embedding sequence as Q, K, V. Dropout is set to 0.3 for regularization. </w:t>
      </w:r>
      <w:r w:rsidR="000C23E9">
        <w:t xml:space="preserve">Next, the classification head </w:t>
      </w:r>
      <w:r w:rsidR="000C23E9">
        <w:lastRenderedPageBreak/>
        <w:t xml:space="preserve">pools and maps the input into 5 classes and outputs the probabilities of the sequence being a part of each class. </w:t>
      </w:r>
    </w:p>
    <w:p w14:paraId="1327CFA9" w14:textId="7708C221" w:rsidR="000C23E9" w:rsidRDefault="000C23E9" w:rsidP="6528E89E">
      <w:pPr>
        <w:spacing w:line="360" w:lineRule="auto"/>
      </w:pPr>
      <w:r>
        <w:t>Transformer training</w:t>
      </w:r>
      <w:r w:rsidR="00A40904">
        <w:t xml:space="preserve"> parameters</w:t>
      </w:r>
      <w:r>
        <w:t>:</w:t>
      </w:r>
    </w:p>
    <w:p w14:paraId="31745605" w14:textId="7C001E57" w:rsidR="000C23E9" w:rsidRDefault="00532449" w:rsidP="6528E89E">
      <w:pPr>
        <w:spacing w:line="360" w:lineRule="auto"/>
      </w:pPr>
      <w:r>
        <w:t>The training configuration has the following parameters.</w:t>
      </w:r>
    </w:p>
    <w:p w14:paraId="25E401FC" w14:textId="1C129937" w:rsidR="00532449" w:rsidRDefault="00532449" w:rsidP="00532449">
      <w:pPr>
        <w:pStyle w:val="ListParagraph"/>
        <w:numPr>
          <w:ilvl w:val="0"/>
          <w:numId w:val="2"/>
        </w:numPr>
        <w:spacing w:line="360" w:lineRule="auto"/>
      </w:pPr>
      <w:r>
        <w:rPr>
          <w:b/>
          <w:bCs/>
        </w:rPr>
        <w:t xml:space="preserve">Optimizer: </w:t>
      </w:r>
      <w:proofErr w:type="spellStart"/>
      <w:r>
        <w:t>AdamW</w:t>
      </w:r>
      <w:proofErr w:type="spellEnd"/>
      <w:r>
        <w:t xml:space="preserve"> (</w:t>
      </w:r>
      <w:proofErr w:type="spellStart"/>
      <w:r>
        <w:t>lr</w:t>
      </w:r>
      <w:proofErr w:type="spellEnd"/>
      <w:r>
        <w:t>=0.01,</w:t>
      </w:r>
      <w:r w:rsidR="005678A3">
        <w:t xml:space="preserve"> </w:t>
      </w:r>
      <w:r w:rsidR="00EC526C" w:rsidRPr="00EC526C">
        <w:t>betas</w:t>
      </w:r>
      <w:proofErr w:type="gramStart"/>
      <w:r w:rsidR="00EC526C" w:rsidRPr="00EC526C">
        <w:t>=(</w:t>
      </w:r>
      <w:proofErr w:type="gramEnd"/>
      <w:r w:rsidR="00EC526C" w:rsidRPr="00EC526C">
        <w:t>0.9, 0.98), eps=1E-9</w:t>
      </w:r>
      <w:r w:rsidR="005678A3">
        <w:t>)</w:t>
      </w:r>
    </w:p>
    <w:p w14:paraId="7B1A5C25" w14:textId="6B23A33D" w:rsidR="00EC526C" w:rsidRDefault="00EC526C" w:rsidP="00532449">
      <w:pPr>
        <w:pStyle w:val="ListParagraph"/>
        <w:numPr>
          <w:ilvl w:val="0"/>
          <w:numId w:val="2"/>
        </w:numPr>
        <w:spacing w:line="360" w:lineRule="auto"/>
      </w:pPr>
      <w:r>
        <w:rPr>
          <w:b/>
          <w:bCs/>
        </w:rPr>
        <w:t xml:space="preserve">Loss: </w:t>
      </w:r>
      <w:r>
        <w:t>Cross-entropy loss with class balancing weights</w:t>
      </w:r>
    </w:p>
    <w:p w14:paraId="7E5028DF" w14:textId="458CD232" w:rsidR="00B5731F" w:rsidRDefault="00B5731F" w:rsidP="00532449">
      <w:pPr>
        <w:pStyle w:val="ListParagraph"/>
        <w:numPr>
          <w:ilvl w:val="0"/>
          <w:numId w:val="2"/>
        </w:numPr>
        <w:spacing w:line="360" w:lineRule="auto"/>
      </w:pPr>
      <w:r>
        <w:rPr>
          <w:b/>
          <w:bCs/>
        </w:rPr>
        <w:t>Batch size:</w:t>
      </w:r>
      <w:r>
        <w:t xml:space="preserve"> 32</w:t>
      </w:r>
    </w:p>
    <w:p w14:paraId="352D6848" w14:textId="568E3B6D" w:rsidR="00B5731F" w:rsidRDefault="00B5731F" w:rsidP="00532449">
      <w:pPr>
        <w:pStyle w:val="ListParagraph"/>
        <w:numPr>
          <w:ilvl w:val="0"/>
          <w:numId w:val="2"/>
        </w:numPr>
        <w:spacing w:line="360" w:lineRule="auto"/>
      </w:pPr>
      <w:r>
        <w:rPr>
          <w:b/>
          <w:bCs/>
        </w:rPr>
        <w:t>Dataset split:</w:t>
      </w:r>
      <w:r>
        <w:t xml:space="preserve"> 60% train, 20% validation, 20% test</w:t>
      </w:r>
    </w:p>
    <w:p w14:paraId="37AB642D" w14:textId="228118EB" w:rsidR="008D6F74" w:rsidRPr="008B11F2" w:rsidRDefault="008D6F74" w:rsidP="00532449">
      <w:pPr>
        <w:pStyle w:val="ListParagraph"/>
        <w:numPr>
          <w:ilvl w:val="0"/>
          <w:numId w:val="2"/>
        </w:numPr>
        <w:spacing w:line="360" w:lineRule="auto"/>
      </w:pPr>
      <w:r>
        <w:rPr>
          <w:b/>
          <w:bCs/>
        </w:rPr>
        <w:t>Xavier initialization</w:t>
      </w:r>
    </w:p>
    <w:p w14:paraId="68FE991F" w14:textId="2F8251FD" w:rsidR="008B11F2" w:rsidRDefault="00122ED3" w:rsidP="008B11F2">
      <w:pPr>
        <w:spacing w:line="360" w:lineRule="auto"/>
      </w:pPr>
      <w:r>
        <w:t xml:space="preserve">The single attention layer was chosen due to the computational constraints </w:t>
      </w:r>
      <w:r w:rsidR="0068442F">
        <w:t xml:space="preserve">of a larger model. Similarly, the amount of available data was a limitation for training a model to generalize well on the data with large numbers of features. </w:t>
      </w:r>
    </w:p>
    <w:p w14:paraId="22C6C111" w14:textId="2C0425C0" w:rsidR="43ED86D7" w:rsidRDefault="00A40904">
      <w:r>
        <w:t>Transformer results:</w:t>
      </w:r>
    </w:p>
    <w:p w14:paraId="2089BF23" w14:textId="77777777" w:rsidR="00080BA4" w:rsidRDefault="001E4EE6">
      <w:r>
        <w:t xml:space="preserve">The transformer </w:t>
      </w:r>
      <w:r w:rsidR="00B378D8">
        <w:t xml:space="preserve">model </w:t>
      </w:r>
      <w:r w:rsidR="00862599">
        <w:t xml:space="preserve">was unable to learn effectively from the data. While the training loss </w:t>
      </w:r>
      <w:r w:rsidR="00831675">
        <w:t>stabilized</w:t>
      </w:r>
      <w:r w:rsidR="00862599">
        <w:t>, the model</w:t>
      </w:r>
      <w:r w:rsidR="000E0502">
        <w:t xml:space="preserve"> </w:t>
      </w:r>
      <w:r w:rsidR="007C509C">
        <w:t>was not consistently able to exceed the random guessing probability (20%) in the validation accuracy</w:t>
      </w:r>
      <w:r w:rsidR="00607D7C">
        <w:t xml:space="preserve">. </w:t>
      </w:r>
      <w:r w:rsidR="00025B33">
        <w:t xml:space="preserve">Even after extensive hyperparameter tuning, this </w:t>
      </w:r>
      <w:r w:rsidR="003A44A2">
        <w:t>model failed to have meaningful performance</w:t>
      </w:r>
      <w:r w:rsidR="001C176A">
        <w:t>, indicating that the model architecture may have been unsuitable for the problem, requiring further modification, or</w:t>
      </w:r>
      <w:r w:rsidR="00BE6258">
        <w:t xml:space="preserve"> indicating that more data is necessary </w:t>
      </w:r>
      <w:proofErr w:type="gramStart"/>
      <w:r w:rsidR="00BE6258">
        <w:t>in order to</w:t>
      </w:r>
      <w:proofErr w:type="gramEnd"/>
      <w:r w:rsidR="00BE6258">
        <w:t xml:space="preserve"> properly generalize this seismic activity.</w:t>
      </w:r>
    </w:p>
    <w:p w14:paraId="5FF587F5" w14:textId="633FC587" w:rsidR="00A40904" w:rsidRDefault="00080BA4">
      <w:r>
        <w:rPr>
          <w:noProof/>
        </w:rPr>
        <w:lastRenderedPageBreak/>
        <w:drawing>
          <wp:inline distT="0" distB="0" distL="0" distR="0" wp14:anchorId="3DA376B8" wp14:editId="06F43FC9">
            <wp:extent cx="4572000" cy="2743200"/>
            <wp:effectExtent l="0" t="0" r="0" b="0"/>
            <wp:docPr id="1790773742"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73742" name="Picture 2" descr="A graph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72000" cy="2743200"/>
                    </a:xfrm>
                    <a:prstGeom prst="rect">
                      <a:avLst/>
                    </a:prstGeom>
                  </pic:spPr>
                </pic:pic>
              </a:graphicData>
            </a:graphic>
          </wp:inline>
        </w:drawing>
      </w:r>
    </w:p>
    <w:sectPr w:rsidR="00A40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D0F17"/>
    <w:multiLevelType w:val="hybridMultilevel"/>
    <w:tmpl w:val="693CAF32"/>
    <w:lvl w:ilvl="0" w:tplc="E03ABD22">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150F4C"/>
    <w:multiLevelType w:val="hybridMultilevel"/>
    <w:tmpl w:val="40C88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6885539">
    <w:abstractNumId w:val="0"/>
  </w:num>
  <w:num w:numId="2" w16cid:durableId="248006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943A72"/>
    <w:rsid w:val="00025B33"/>
    <w:rsid w:val="00074076"/>
    <w:rsid w:val="00080BA4"/>
    <w:rsid w:val="000C23E9"/>
    <w:rsid w:val="000E0502"/>
    <w:rsid w:val="0011583B"/>
    <w:rsid w:val="00122ED3"/>
    <w:rsid w:val="00172716"/>
    <w:rsid w:val="00193284"/>
    <w:rsid w:val="001C176A"/>
    <w:rsid w:val="001E4EE6"/>
    <w:rsid w:val="001E6B0D"/>
    <w:rsid w:val="001F65A8"/>
    <w:rsid w:val="001F77B6"/>
    <w:rsid w:val="00276F5B"/>
    <w:rsid w:val="003A44A2"/>
    <w:rsid w:val="004334BD"/>
    <w:rsid w:val="00462012"/>
    <w:rsid w:val="004F377A"/>
    <w:rsid w:val="00501E31"/>
    <w:rsid w:val="00527545"/>
    <w:rsid w:val="00532449"/>
    <w:rsid w:val="005678A3"/>
    <w:rsid w:val="00607D7C"/>
    <w:rsid w:val="0068442F"/>
    <w:rsid w:val="006F22C3"/>
    <w:rsid w:val="00706BB4"/>
    <w:rsid w:val="007C509C"/>
    <w:rsid w:val="00831675"/>
    <w:rsid w:val="00862599"/>
    <w:rsid w:val="008B11F2"/>
    <w:rsid w:val="008B4055"/>
    <w:rsid w:val="008D687E"/>
    <w:rsid w:val="008D6F74"/>
    <w:rsid w:val="009C0375"/>
    <w:rsid w:val="00A40904"/>
    <w:rsid w:val="00A77D93"/>
    <w:rsid w:val="00A875EE"/>
    <w:rsid w:val="00B378D8"/>
    <w:rsid w:val="00B5731F"/>
    <w:rsid w:val="00BE6258"/>
    <w:rsid w:val="00C93B1B"/>
    <w:rsid w:val="00EC526C"/>
    <w:rsid w:val="00FE592C"/>
    <w:rsid w:val="01E62AB6"/>
    <w:rsid w:val="0500F96B"/>
    <w:rsid w:val="07148ECB"/>
    <w:rsid w:val="0D553FB5"/>
    <w:rsid w:val="0D78B92F"/>
    <w:rsid w:val="0E2DEE84"/>
    <w:rsid w:val="0F8F5258"/>
    <w:rsid w:val="1242D0D6"/>
    <w:rsid w:val="12A955A7"/>
    <w:rsid w:val="12F8C914"/>
    <w:rsid w:val="148DD785"/>
    <w:rsid w:val="158F1C73"/>
    <w:rsid w:val="180FCB3B"/>
    <w:rsid w:val="181C74BD"/>
    <w:rsid w:val="1869529B"/>
    <w:rsid w:val="1963CAC1"/>
    <w:rsid w:val="1BF7C340"/>
    <w:rsid w:val="22591625"/>
    <w:rsid w:val="235E10F7"/>
    <w:rsid w:val="28B60019"/>
    <w:rsid w:val="290BEE07"/>
    <w:rsid w:val="2BE2E2F8"/>
    <w:rsid w:val="2CE50520"/>
    <w:rsid w:val="2E5F0A3C"/>
    <w:rsid w:val="3080DFB0"/>
    <w:rsid w:val="30D04AE6"/>
    <w:rsid w:val="310CD5B6"/>
    <w:rsid w:val="31D4836A"/>
    <w:rsid w:val="3830F0E8"/>
    <w:rsid w:val="386C38DB"/>
    <w:rsid w:val="389C23B3"/>
    <w:rsid w:val="39A62089"/>
    <w:rsid w:val="3A4A5717"/>
    <w:rsid w:val="3CE77DF3"/>
    <w:rsid w:val="3D5296FE"/>
    <w:rsid w:val="3DA0F697"/>
    <w:rsid w:val="41F34EEF"/>
    <w:rsid w:val="42774ADE"/>
    <w:rsid w:val="434D0C78"/>
    <w:rsid w:val="43ED86D7"/>
    <w:rsid w:val="44425541"/>
    <w:rsid w:val="4452D4EB"/>
    <w:rsid w:val="44BE7DCE"/>
    <w:rsid w:val="46063DBA"/>
    <w:rsid w:val="4849621E"/>
    <w:rsid w:val="4B0FC03F"/>
    <w:rsid w:val="4B3F4C13"/>
    <w:rsid w:val="4B59ADA9"/>
    <w:rsid w:val="4C55A317"/>
    <w:rsid w:val="5103E1BF"/>
    <w:rsid w:val="520F8DAD"/>
    <w:rsid w:val="5373A490"/>
    <w:rsid w:val="53C9A879"/>
    <w:rsid w:val="55CD8671"/>
    <w:rsid w:val="588FE3EE"/>
    <w:rsid w:val="58C9E2EA"/>
    <w:rsid w:val="597BE330"/>
    <w:rsid w:val="599B8FA5"/>
    <w:rsid w:val="5A7FD4D9"/>
    <w:rsid w:val="5B4A56A5"/>
    <w:rsid w:val="5BD08A73"/>
    <w:rsid w:val="5D2957D8"/>
    <w:rsid w:val="608E7626"/>
    <w:rsid w:val="61906E11"/>
    <w:rsid w:val="64FB61F9"/>
    <w:rsid w:val="6528E89E"/>
    <w:rsid w:val="654D7D4D"/>
    <w:rsid w:val="67209D02"/>
    <w:rsid w:val="67C07B39"/>
    <w:rsid w:val="69A674A4"/>
    <w:rsid w:val="6CDFA15F"/>
    <w:rsid w:val="708FC32B"/>
    <w:rsid w:val="70943A72"/>
    <w:rsid w:val="735DC353"/>
    <w:rsid w:val="75DC8349"/>
    <w:rsid w:val="7603A3E9"/>
    <w:rsid w:val="768F42E0"/>
    <w:rsid w:val="7B4DE517"/>
    <w:rsid w:val="7CAEE49F"/>
    <w:rsid w:val="7CD6F415"/>
    <w:rsid w:val="7E67F431"/>
    <w:rsid w:val="7F3BA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943A72"/>
  <w15:chartTrackingRefBased/>
  <w15:docId w15:val="{56B3A1AD-2F92-DC4C-8492-2ACD0FAF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2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Burton,Sam</dc:creator>
  <cp:keywords/>
  <dc:description/>
  <cp:lastModifiedBy>Burton,Sam</cp:lastModifiedBy>
  <cp:revision>2</cp:revision>
  <dcterms:created xsi:type="dcterms:W3CDTF">2025-12-12T22:47:00Z</dcterms:created>
  <dcterms:modified xsi:type="dcterms:W3CDTF">2025-12-12T22:47:00Z</dcterms:modified>
</cp:coreProperties>
</file>