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80" w:before="0" w:line="300" w:lineRule="auto"/>
        <w:rPr>
          <w:b w:val="1"/>
          <w:color w:val="1f2328"/>
          <w:sz w:val="36"/>
          <w:szCs w:val="36"/>
        </w:rPr>
      </w:pPr>
      <w:bookmarkStart w:colFirst="0" w:colLast="0" w:name="_z57tfvamb97" w:id="0"/>
      <w:bookmarkEnd w:id="0"/>
      <w:r w:rsidDel="00000000" w:rsidR="00000000" w:rsidRPr="00000000">
        <w:rPr>
          <w:b w:val="1"/>
          <w:color w:val="1f2328"/>
          <w:sz w:val="36"/>
          <w:szCs w:val="36"/>
          <w:rtl w:val="0"/>
        </w:rPr>
        <w:t xml:space="preserve">TP - Guía de Comprensión de Componentes - Proyecto Seminario</w:t>
      </w:r>
    </w:p>
    <w:p w:rsidR="00000000" w:rsidDel="00000000" w:rsidP="00000000" w:rsidRDefault="00000000" w:rsidRPr="00000000" w14:paraId="00000002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Antes de recibir los componentes físicos, cada grupo deberá responder esta guía y realizar una simulación funcional del circuito propuesto.</w:t>
      </w:r>
    </w:p>
    <w:p w:rsidR="00000000" w:rsidDel="00000000" w:rsidP="00000000" w:rsidRDefault="00000000" w:rsidRPr="00000000" w14:paraId="00000003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El objetivo de la guía es asegurarse de que comprendan el principio de funcionamiento, las conexiones y la lógica de programación de los elementos que van a utilizar.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hd w:fill="ffffff" w:val="clear"/>
        <w:spacing w:after="0" w:afterAutospacing="0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Las respuestas deben ser claras, completas y referidas al componente elegido.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Cada grupo deberá crear en el repositorio del proyecto una carpeta llamada “Guía de Comprensión”, donde se deberán subir un archivo respondiendo la Guía por cada componente utilizado.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El nombre de cada archivo debe seguir el formato: </w:t>
      </w:r>
      <w:r w:rsidDel="00000000" w:rsidR="00000000" w:rsidRPr="00000000">
        <w:rPr>
          <w:i w:val="1"/>
          <w:color w:val="1f2328"/>
          <w:sz w:val="24"/>
          <w:szCs w:val="24"/>
          <w:rtl w:val="0"/>
        </w:rPr>
        <w:t xml:space="preserve">Nombre del proyecto - Apellido1 - Apellido2 - Nombre del componente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Por ejemplo: </w:t>
      </w:r>
      <w:r w:rsidDel="00000000" w:rsidR="00000000" w:rsidRPr="00000000">
        <w:rPr>
          <w:i w:val="1"/>
          <w:color w:val="1f2328"/>
          <w:sz w:val="24"/>
          <w:szCs w:val="24"/>
          <w:rtl w:val="0"/>
        </w:rPr>
        <w:t xml:space="preserve">EstaciónMeteorológica - Iglesias - Mischener - SensorDeTemperatura.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i w:val="1"/>
          <w:color w:val="1f2328"/>
          <w:sz w:val="24"/>
          <w:szCs w:val="24"/>
          <w:rtl w:val="0"/>
        </w:rPr>
        <w:t xml:space="preserve">La entrega es obligatoria: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sin la presentación de esta guía completa y la simulación correspondiente, no se entregarán los componentes físicos para el armado del proyecto.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hd w:fill="ffffff" w:val="clear"/>
        <w:spacing w:before="280" w:line="300" w:lineRule="auto"/>
        <w:rPr>
          <w:b w:val="1"/>
          <w:color w:val="1f2328"/>
          <w:sz w:val="35"/>
          <w:szCs w:val="35"/>
        </w:rPr>
      </w:pPr>
      <w:bookmarkStart w:colFirst="0" w:colLast="0" w:name="_7xngg990ptow" w:id="1"/>
      <w:bookmarkEnd w:id="1"/>
      <w:r w:rsidDel="00000000" w:rsidR="00000000" w:rsidRPr="00000000">
        <w:rPr>
          <w:b w:val="1"/>
          <w:color w:val="1f2328"/>
          <w:sz w:val="35"/>
          <w:szCs w:val="35"/>
          <w:rtl w:val="0"/>
        </w:rPr>
        <w:t xml:space="preserve">Guía de Preguntas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hd w:fill="ffffff" w:val="clear"/>
        <w:spacing w:after="40" w:before="240" w:line="300" w:lineRule="auto"/>
        <w:rPr>
          <w:b w:val="1"/>
          <w:color w:val="1f2328"/>
        </w:rPr>
      </w:pPr>
      <w:bookmarkStart w:colFirst="0" w:colLast="0" w:name="_ka3a2mq808y8" w:id="2"/>
      <w:bookmarkEnd w:id="2"/>
      <w:r w:rsidDel="00000000" w:rsidR="00000000" w:rsidRPr="00000000">
        <w:rPr>
          <w:b w:val="1"/>
          <w:color w:val="1f2328"/>
          <w:rtl w:val="0"/>
        </w:rPr>
        <w:t xml:space="preserve">Nombre del componente: (Pulsador)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color w:val="1f2328"/>
          <w:sz w:val="24"/>
          <w:szCs w:val="24"/>
          <w:rtl w:val="0"/>
        </w:rPr>
        <w:t xml:space="preserve">¿Qué tipo de dispositivo es (sensor o actuador)? Explicá brevemente su función principal.</w:t>
      </w:r>
    </w:p>
    <w:p w:rsidR="00000000" w:rsidDel="00000000" w:rsidP="00000000" w:rsidRDefault="00000000" w:rsidRPr="00000000" w14:paraId="0000000C">
      <w:pPr>
        <w:shd w:fill="ffffff" w:val="clear"/>
        <w:ind w:left="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El botón es un sensor. Tiene dos estados abierto o cerrado al ser tocado se cierra o se abre el circuito dependiendo de su posición inicial, por lo que circulan 0 o 5 volts dependiendo de la posición. Esta señal eléctrica es interpretada por el microcontrolador y tomada como instrucciones.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before="60" w:lineRule="auto"/>
        <w:ind w:left="720" w:hanging="360"/>
        <w:rPr>
          <w:b w:val="1"/>
        </w:rPr>
      </w:pPr>
      <w:r w:rsidDel="00000000" w:rsidR="00000000" w:rsidRPr="00000000">
        <w:rPr>
          <w:b w:val="1"/>
          <w:color w:val="1f2328"/>
          <w:sz w:val="24"/>
          <w:szCs w:val="24"/>
          <w:rtl w:val="0"/>
        </w:rPr>
        <w:t xml:space="preserve">¿Qué tipo de señal utiliza para comunicarse con Arduino?</w:t>
      </w:r>
    </w:p>
    <w:p w:rsidR="00000000" w:rsidDel="00000000" w:rsidP="00000000" w:rsidRDefault="00000000" w:rsidRPr="00000000" w14:paraId="0000000E">
      <w:pPr>
        <w:shd w:fill="ffffff" w:val="clear"/>
        <w:spacing w:before="6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El botón utiliza señal digital para comunicarse con Arduino ya que la señal digital permite dos estados, (HIGH y LOW).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before="60" w:lineRule="auto"/>
        <w:ind w:left="720" w:hanging="360"/>
        <w:rPr>
          <w:b w:val="1"/>
        </w:rPr>
      </w:pPr>
      <w:r w:rsidDel="00000000" w:rsidR="00000000" w:rsidRPr="00000000">
        <w:rPr>
          <w:b w:val="1"/>
          <w:color w:val="1f2328"/>
          <w:sz w:val="24"/>
          <w:szCs w:val="24"/>
          <w:rtl w:val="0"/>
        </w:rPr>
        <w:t xml:space="preserve">¿Cuál es el rango de valores que puede entregar o recibir el componente?</w:t>
      </w:r>
    </w:p>
    <w:p w:rsidR="00000000" w:rsidDel="00000000" w:rsidP="00000000" w:rsidRDefault="00000000" w:rsidRPr="00000000" w14:paraId="00000010">
      <w:pPr>
        <w:shd w:fill="ffffff" w:val="clear"/>
        <w:spacing w:before="60" w:lineRule="auto"/>
        <w:ind w:left="72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El rango es (HIGH - LOW) o (1 - 0)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before="60" w:lineRule="auto"/>
        <w:ind w:left="720" w:hanging="360"/>
        <w:rPr>
          <w:b w:val="1"/>
        </w:rPr>
      </w:pPr>
      <w:r w:rsidDel="00000000" w:rsidR="00000000" w:rsidRPr="00000000">
        <w:rPr>
          <w:b w:val="1"/>
          <w:color w:val="1f2328"/>
          <w:sz w:val="24"/>
          <w:szCs w:val="24"/>
          <w:rtl w:val="0"/>
        </w:rPr>
        <w:t xml:space="preserve">¿Qué pines de conexión tiene el componente? Ennumerar y describir su función.</w:t>
      </w:r>
    </w:p>
    <w:p w:rsidR="00000000" w:rsidDel="00000000" w:rsidP="00000000" w:rsidRDefault="00000000" w:rsidRPr="00000000" w14:paraId="00000012">
      <w:pPr>
        <w:shd w:fill="ffffff" w:val="clear"/>
        <w:spacing w:before="60" w:lineRule="auto"/>
        <w:ind w:left="72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El pulsador tiene 4 pines. El 1 y 2 están unidos entre sí y el 3 y 4 también respectivamente. El primer nodo se conecta al ground y el segundo al pin digital arduino. Al pulsarlo, se conectan los nodos y se lee como pulsado.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before="60" w:lineRule="auto"/>
        <w:ind w:left="720" w:hanging="360"/>
        <w:rPr>
          <w:b w:val="1"/>
        </w:rPr>
      </w:pPr>
      <w:r w:rsidDel="00000000" w:rsidR="00000000" w:rsidRPr="00000000">
        <w:rPr>
          <w:b w:val="1"/>
          <w:color w:val="1f2328"/>
          <w:sz w:val="24"/>
          <w:szCs w:val="24"/>
          <w:rtl w:val="0"/>
        </w:rPr>
        <w:t xml:space="preserve">¿Qué pin o pines de Arduino utilizan para conectarlo? ¿Por qué elegiste esos pines?</w:t>
      </w:r>
    </w:p>
    <w:p w:rsidR="00000000" w:rsidDel="00000000" w:rsidP="00000000" w:rsidRDefault="00000000" w:rsidRPr="00000000" w14:paraId="00000014">
      <w:pPr>
        <w:shd w:fill="ffffff" w:val="clear"/>
        <w:spacing w:before="60" w:lineRule="auto"/>
        <w:ind w:left="72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Lo conectamos del 4 al 7 eston son pines digitales que leeran perfecto al boton.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spacing w:before="60" w:lineRule="auto"/>
        <w:ind w:left="720" w:hanging="360"/>
        <w:rPr>
          <w:b w:val="1"/>
        </w:rPr>
      </w:pPr>
      <w:r w:rsidDel="00000000" w:rsidR="00000000" w:rsidRPr="00000000">
        <w:rPr>
          <w:b w:val="1"/>
          <w:color w:val="1f2328"/>
          <w:sz w:val="24"/>
          <w:szCs w:val="24"/>
          <w:rtl w:val="0"/>
        </w:rPr>
        <w:t xml:space="preserve">Dibujá y explicá brevemente el esquema de conexión del componente con Arduino (incluyendo resistencias si son necesarias).</w:t>
      </w:r>
    </w:p>
    <w:p w:rsidR="00000000" w:rsidDel="00000000" w:rsidP="00000000" w:rsidRDefault="00000000" w:rsidRPr="00000000" w14:paraId="00000016">
      <w:pPr>
        <w:shd w:fill="ffffff" w:val="clear"/>
        <w:spacing w:before="60" w:lineRule="auto"/>
        <w:ind w:left="720" w:firstLine="0"/>
        <w:rPr>
          <w:b w:val="1"/>
          <w:color w:val="1f2328"/>
          <w:sz w:val="24"/>
          <w:szCs w:val="24"/>
        </w:rPr>
      </w:pPr>
      <w:r w:rsidDel="00000000" w:rsidR="00000000" w:rsidRPr="00000000">
        <w:rPr>
          <w:b w:val="1"/>
          <w:color w:val="1f2328"/>
          <w:sz w:val="24"/>
          <w:szCs w:val="24"/>
        </w:rPr>
        <w:drawing>
          <wp:inline distB="114300" distT="114300" distL="114300" distR="114300">
            <wp:extent cx="5943600" cy="3136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spacing w:before="60" w:lineRule="auto"/>
        <w:ind w:left="720" w:hanging="360"/>
        <w:rPr>
          <w:b w:val="1"/>
        </w:rPr>
      </w:pPr>
      <w:r w:rsidDel="00000000" w:rsidR="00000000" w:rsidRPr="00000000">
        <w:rPr>
          <w:b w:val="1"/>
          <w:color w:val="1f2328"/>
          <w:sz w:val="24"/>
          <w:szCs w:val="24"/>
          <w:rtl w:val="0"/>
        </w:rPr>
        <w:t xml:space="preserve">¿Cuál es el principio de funcionamiento del componente?</w:t>
      </w:r>
    </w:p>
    <w:p w:rsidR="00000000" w:rsidDel="00000000" w:rsidP="00000000" w:rsidRDefault="00000000" w:rsidRPr="00000000" w14:paraId="00000018">
      <w:pPr>
        <w:shd w:fill="ffffff" w:val="clear"/>
        <w:spacing w:before="60" w:lineRule="auto"/>
        <w:ind w:left="72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El pulsador convierte la presión ejercida por el usuario en señales eléctricas. Esto lo logra abriendo y cerrando el circuito (HIGH - LOW), lo que crea una diferencia de voltaje que detecta el procesador del arduino y toma como una instrucción. El estado inicial del botón depende de si la conexión es PULL-UP o PULL-DOWN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before="60" w:lineRule="auto"/>
        <w:ind w:left="720" w:hanging="360"/>
        <w:rPr>
          <w:b w:val="1"/>
        </w:rPr>
      </w:pPr>
      <w:r w:rsidDel="00000000" w:rsidR="00000000" w:rsidRPr="00000000">
        <w:rPr>
          <w:b w:val="1"/>
          <w:color w:val="1f2328"/>
          <w:sz w:val="24"/>
          <w:szCs w:val="24"/>
          <w:rtl w:val="0"/>
        </w:rPr>
        <w:t xml:space="preserve">¿Utiliza alguna librería particular para programarlo?</w:t>
      </w:r>
    </w:p>
    <w:p w:rsidR="00000000" w:rsidDel="00000000" w:rsidP="00000000" w:rsidRDefault="00000000" w:rsidRPr="00000000" w14:paraId="0000001A">
      <w:pPr>
        <w:shd w:fill="ffffff" w:val="clear"/>
        <w:spacing w:before="60" w:lineRule="auto"/>
        <w:ind w:left="72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before="60" w:lineRule="auto"/>
        <w:ind w:left="720" w:hanging="360"/>
        <w:rPr>
          <w:b w:val="1"/>
        </w:rPr>
      </w:pPr>
      <w:r w:rsidDel="00000000" w:rsidR="00000000" w:rsidRPr="00000000">
        <w:rPr>
          <w:b w:val="1"/>
          <w:color w:val="1f2328"/>
          <w:sz w:val="24"/>
          <w:szCs w:val="24"/>
          <w:rtl w:val="0"/>
        </w:rPr>
        <w:t xml:space="preserve">¿Cómo se interpreta el dato de entrada o salida del componente en el programa?</w:t>
      </w:r>
    </w:p>
    <w:p w:rsidR="00000000" w:rsidDel="00000000" w:rsidP="00000000" w:rsidRDefault="00000000" w:rsidRPr="00000000" w14:paraId="0000001C">
      <w:pPr>
        <w:shd w:fill="ffffff" w:val="clear"/>
        <w:spacing w:before="60" w:lineRule="auto"/>
        <w:ind w:left="72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Se interpreta con un digitalread, que devuelve el estado HIGH o LOW (1 0) Teniendo en cuenta esos valores y el tipo de conexión podemos determinar si el botón está siendo pulsado o no, actuando en consecuencia.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before="60" w:lineRule="auto"/>
        <w:ind w:left="720" w:hanging="360"/>
        <w:rPr>
          <w:b w:val="1"/>
        </w:rPr>
      </w:pPr>
      <w:r w:rsidDel="00000000" w:rsidR="00000000" w:rsidRPr="00000000">
        <w:rPr>
          <w:b w:val="1"/>
          <w:color w:val="1f2328"/>
          <w:sz w:val="24"/>
          <w:szCs w:val="24"/>
          <w:rtl w:val="0"/>
        </w:rPr>
        <w:t xml:space="preserve">¿Qué limitaciones o precauciones eléctricas hay que tener en cuenta?</w:t>
      </w:r>
    </w:p>
    <w:p w:rsidR="00000000" w:rsidDel="00000000" w:rsidP="00000000" w:rsidRDefault="00000000" w:rsidRPr="00000000" w14:paraId="0000001E">
      <w:pPr>
        <w:shd w:fill="ffffff" w:val="clear"/>
        <w:spacing w:before="60" w:lineRule="auto"/>
        <w:ind w:left="72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Es imprescindible evitar el efecto rebote en el cual se leen varias pulsaciones en vez de una por fricciones internas. Además deberíamos definir un estado inicial del pin de entrada y colocar una resistencia pull up o pull down para evitar interferencias.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spacing w:before="60" w:lineRule="auto"/>
        <w:ind w:left="720" w:hanging="360"/>
        <w:rPr>
          <w:b w:val="1"/>
        </w:rPr>
      </w:pPr>
      <w:r w:rsidDel="00000000" w:rsidR="00000000" w:rsidRPr="00000000">
        <w:rPr>
          <w:b w:val="1"/>
          <w:color w:val="1f2328"/>
          <w:sz w:val="24"/>
          <w:szCs w:val="24"/>
          <w:rtl w:val="0"/>
        </w:rPr>
        <w:t xml:space="preserve">¿Cómo verificarías que el componente funciona correctamente antes de incorporarlo al proyecto final?</w:t>
      </w:r>
    </w:p>
    <w:p w:rsidR="00000000" w:rsidDel="00000000" w:rsidP="00000000" w:rsidRDefault="00000000" w:rsidRPr="00000000" w14:paraId="00000020">
      <w:pPr>
        <w:shd w:fill="ffffff" w:val="clear"/>
        <w:spacing w:before="60" w:lineRule="auto"/>
        <w:ind w:left="72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Programaría el botón para que encienda un led al presionar, si funciona sin problemas lo incorporaria.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spacing w:before="60" w:lineRule="auto"/>
        <w:ind w:left="720" w:hanging="360"/>
        <w:rPr>
          <w:b w:val="1"/>
        </w:rPr>
      </w:pPr>
      <w:r w:rsidDel="00000000" w:rsidR="00000000" w:rsidRPr="00000000">
        <w:rPr>
          <w:b w:val="1"/>
          <w:color w:val="1f2328"/>
          <w:sz w:val="24"/>
          <w:szCs w:val="24"/>
          <w:rtl w:val="0"/>
        </w:rPr>
        <w:t xml:space="preserve">Simular en Tinkercad e incluir el link de la simulación.</w:t>
      </w:r>
    </w:p>
    <w:p w:rsidR="00000000" w:rsidDel="00000000" w:rsidP="00000000" w:rsidRDefault="00000000" w:rsidRPr="00000000" w14:paraId="00000022">
      <w:pPr>
        <w:shd w:fill="ffffff" w:val="clear"/>
        <w:spacing w:before="60" w:lineRule="auto"/>
        <w:ind w:left="72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https://www.tinkercad.com/things/jWbrNe9EyAj/editel?returnTo=%2Fdashboard%2Fdesigns%2Fcircuits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spacing w:before="60" w:lineRule="auto"/>
        <w:ind w:left="720" w:hanging="360"/>
        <w:rPr>
          <w:b w:val="1"/>
        </w:rPr>
      </w:pPr>
      <w:r w:rsidDel="00000000" w:rsidR="00000000" w:rsidRPr="00000000">
        <w:rPr>
          <w:b w:val="1"/>
          <w:color w:val="1f2328"/>
          <w:sz w:val="24"/>
          <w:szCs w:val="24"/>
          <w:rtl w:val="0"/>
        </w:rPr>
        <w:t xml:space="preserve">En caso de aplicar, ¿qué valor o lectura esperás obtener en la simulación si el componente funciona correctamente?</w:t>
      </w:r>
    </w:p>
    <w:p w:rsidR="00000000" w:rsidDel="00000000" w:rsidP="00000000" w:rsidRDefault="00000000" w:rsidRPr="00000000" w14:paraId="00000024">
      <w:pPr>
        <w:shd w:fill="ffffff" w:val="clear"/>
        <w:spacing w:before="60" w:lineRule="auto"/>
        <w:ind w:left="72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Esperaría recibir el estado (HIGH o LOW) dependiendo de la conexión que haga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spacing w:before="60" w:lineRule="auto"/>
        <w:ind w:left="720" w:hanging="360"/>
        <w:rPr>
          <w:b w:val="1"/>
        </w:rPr>
      </w:pPr>
      <w:r w:rsidDel="00000000" w:rsidR="00000000" w:rsidRPr="00000000">
        <w:rPr>
          <w:b w:val="1"/>
          <w:color w:val="1f2328"/>
          <w:sz w:val="24"/>
          <w:szCs w:val="24"/>
          <w:rtl w:val="0"/>
        </w:rPr>
        <w:t xml:space="preserve">¿Cómo podría fallar el componente o cómo detectarías un mal funcionamiento en el código o en el circuito?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Se podrían tomar lecturas erróneas, por ejemplo que siempre lea 1 lo que me indicaría un funcionamiento erróneo. También podría sufrir por el efecto rebote lo que devolvería muchas lecturas en vez de una. Si ninguno de estos es el caso y el botón no hace lo que yo quiero lo atribuiría a un error de código, podría no estar respetando la sintaxis o mal pensado.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