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</w:t>
      </w:r>
    </w:p>
    <w:p w:rsidR="00000000" w:rsidDel="00000000" w:rsidP="00000000" w:rsidRDefault="00000000" w:rsidRPr="00000000" w14:paraId="00000002">
      <w:pPr>
        <w:pStyle w:val="Subtitle"/>
        <w:keepNext w:val="1"/>
        <w:keepLines w:val="1"/>
        <w:spacing w:after="200" w:line="360" w:lineRule="auto"/>
        <w:ind w:right="-6.259842519683616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bhidgnc7a1z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y5q1t6tqxm6x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Mochila del viajero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Práctica individual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2et92p0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Consignas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Clonar el repositorio de la cursada.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Crear una rama: </w:t>
      </w:r>
      <w:r w:rsidDel="00000000" w:rsidR="00000000" w:rsidRPr="00000000">
        <w:rPr>
          <w:b w:val="1"/>
          <w:color w:val="434343"/>
          <w:rtl w:val="0"/>
        </w:rPr>
        <w:t xml:space="preserve">Apellido_Nombre</w:t>
      </w: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Crear una carpeta  con el nombre de </w:t>
      </w:r>
      <w:r w:rsidDel="00000000" w:rsidR="00000000" w:rsidRPr="00000000">
        <w:rPr>
          <w:b w:val="1"/>
          <w:color w:val="434343"/>
          <w:rtl w:val="0"/>
        </w:rPr>
        <w:t xml:space="preserve">Git_y_Github_Apellido_Nombre</w:t>
      </w: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 en la rama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En la misma crear un archivo respondiendo las siguientes preguntas:</w:t>
      </w:r>
    </w:p>
    <w:p w:rsidR="00000000" w:rsidDel="00000000" w:rsidP="00000000" w:rsidRDefault="00000000" w:rsidRPr="00000000" w14:paraId="0000000B">
      <w:pPr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hanging="360"/>
        <w:jc w:val="left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¿Quién inventó el sistema de control de versión Git y por qué?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hanging="360"/>
        <w:jc w:val="left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¿A quién pertenece actualmente Github y por qué?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hanging="360"/>
        <w:jc w:val="left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¿Hay otra forma que no sea la terminal para trabajar con Github?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firstLine="0"/>
        <w:jc w:val="left"/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Subir la carpeta a la mochila dentro de la clase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¡No te olvides de subir esta misma actividad a tu mochila individual!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0" w:firstLine="0"/>
        <w:rPr>
          <w:rFonts w:ascii="Rajdhani" w:cs="Rajdhani" w:eastAsia="Rajdhani" w:hAnsi="Rajdhani"/>
          <w:b w:val="1"/>
          <w:color w:val="434343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¡Hasta la próxima!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Arial" w:cs="Arial" w:eastAsia="Arial" w:hAnsi="Arial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left="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A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810" cy="1185863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f7393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