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7BEE" w:rsidRDefault="00697BEE" w:rsidP="00697BEE">
      <w:pPr>
        <w:pStyle w:val="a3"/>
      </w:pPr>
      <w:r>
        <w:t xml:space="preserve">                  Существительное</w:t>
      </w:r>
    </w:p>
    <w:p w:rsidR="00697BEE" w:rsidRDefault="00697BEE" w:rsidP="00697BEE">
      <w:r w:rsidRPr="00697BEE">
        <w:rPr>
          <w:b/>
        </w:rPr>
        <w:t xml:space="preserve">Существительное </w:t>
      </w:r>
      <w:r>
        <w:t>-  самостоятельная часть речи, которая ука</w:t>
      </w:r>
      <w:r w:rsidR="002613F8">
        <w:t xml:space="preserve">зывает на предмет (-ы), признак. В предложении чаще всего является подлежащим, допонением или обстоятельством. </w:t>
      </w:r>
    </w:p>
    <w:p w:rsidR="002613F8" w:rsidRDefault="002613F8" w:rsidP="00697BEE">
      <w:r>
        <w:t>Обозначает предмет в широком смысле слова:</w:t>
      </w:r>
    </w:p>
    <w:p w:rsidR="002613F8" w:rsidRDefault="002613F8" w:rsidP="002613F8">
      <w:pPr>
        <w:pStyle w:val="a5"/>
        <w:numPr>
          <w:ilvl w:val="0"/>
          <w:numId w:val="3"/>
        </w:numPr>
      </w:pPr>
      <w:r>
        <w:t>людей</w:t>
      </w:r>
    </w:p>
    <w:p w:rsidR="002613F8" w:rsidRDefault="002613F8" w:rsidP="002613F8">
      <w:pPr>
        <w:pStyle w:val="a5"/>
        <w:numPr>
          <w:ilvl w:val="0"/>
          <w:numId w:val="3"/>
        </w:numPr>
      </w:pPr>
      <w:r>
        <w:t>предметы окружающего мира</w:t>
      </w:r>
    </w:p>
    <w:p w:rsidR="002613F8" w:rsidRDefault="002613F8" w:rsidP="002613F8">
      <w:pPr>
        <w:pStyle w:val="a5"/>
        <w:numPr>
          <w:ilvl w:val="0"/>
          <w:numId w:val="3"/>
        </w:numPr>
      </w:pPr>
      <w:r>
        <w:t>отвлечённые понятия</w:t>
      </w:r>
    </w:p>
    <w:p w:rsidR="002613F8" w:rsidRDefault="002613F8" w:rsidP="002613F8">
      <w:pPr>
        <w:pStyle w:val="a5"/>
        <w:numPr>
          <w:ilvl w:val="0"/>
          <w:numId w:val="3"/>
        </w:numPr>
      </w:pPr>
      <w:r>
        <w:t>вещества</w:t>
      </w:r>
    </w:p>
    <w:p w:rsidR="002613F8" w:rsidRDefault="002613F8" w:rsidP="002613F8">
      <w:pPr>
        <w:pStyle w:val="a5"/>
        <w:numPr>
          <w:ilvl w:val="0"/>
          <w:numId w:val="3"/>
        </w:numPr>
      </w:pPr>
      <w:r>
        <w:t>и т. д.</w:t>
      </w:r>
    </w:p>
    <w:p w:rsidR="002613F8" w:rsidRDefault="002613F8" w:rsidP="002613F8">
      <w:r w:rsidRPr="002613F8">
        <w:rPr>
          <w:b/>
        </w:rPr>
        <w:t>Отвечает на вопросы</w:t>
      </w:r>
      <w:r>
        <w:t>: Кто? Что?</w:t>
      </w:r>
    </w:p>
    <w:p w:rsidR="002613F8" w:rsidRDefault="002613F8" w:rsidP="002613F8">
      <w:r w:rsidRPr="002613F8">
        <w:rPr>
          <w:b/>
        </w:rPr>
        <w:t>Начальная форма</w:t>
      </w:r>
      <w:r>
        <w:t xml:space="preserve"> существительного – И. п.(именительный падеж), единственное число.</w:t>
      </w:r>
    </w:p>
    <w:p w:rsidR="002613F8" w:rsidRDefault="002613F8" w:rsidP="002613F8">
      <w:r>
        <w:t>Бывает несколько подразделений существительных:</w:t>
      </w:r>
    </w:p>
    <w:p w:rsidR="002613F8" w:rsidRDefault="002613F8" w:rsidP="002613F8">
      <w:pPr>
        <w:pStyle w:val="a5"/>
        <w:numPr>
          <w:ilvl w:val="0"/>
          <w:numId w:val="4"/>
        </w:numPr>
      </w:pPr>
      <w:r>
        <w:t>Одушевлённые и неодушевлнные</w:t>
      </w:r>
    </w:p>
    <w:p w:rsidR="002613F8" w:rsidRDefault="002613F8" w:rsidP="002613F8">
      <w:r w:rsidRPr="002613F8">
        <w:rPr>
          <w:b/>
        </w:rPr>
        <w:t>Одушевлённые</w:t>
      </w:r>
      <w:r w:rsidR="00916737">
        <w:t xml:space="preserve"> существительные – </w:t>
      </w:r>
      <w:r w:rsidR="00916737" w:rsidRPr="00A77DE5">
        <w:rPr>
          <w:b/>
        </w:rPr>
        <w:t>В.п.</w:t>
      </w:r>
      <w:r w:rsidR="00A77DE5" w:rsidRPr="00A77DE5">
        <w:t xml:space="preserve"> </w:t>
      </w:r>
      <w:r w:rsidR="00A77DE5">
        <w:t xml:space="preserve">множественного числа </w:t>
      </w:r>
      <w:r w:rsidR="00916737">
        <w:t>=</w:t>
      </w:r>
      <w:r w:rsidR="00A77DE5">
        <w:t xml:space="preserve"> </w:t>
      </w:r>
      <w:r w:rsidR="00916737" w:rsidRPr="00A77DE5">
        <w:rPr>
          <w:b/>
        </w:rPr>
        <w:t>Р.п.</w:t>
      </w:r>
      <w:r w:rsidR="00A77DE5">
        <w:t>множественного числа</w:t>
      </w:r>
    </w:p>
    <w:p w:rsidR="00916737" w:rsidRDefault="00916737" w:rsidP="00916737">
      <w:r>
        <w:rPr>
          <w:b/>
        </w:rPr>
        <w:t>Нео</w:t>
      </w:r>
      <w:r w:rsidRPr="002613F8">
        <w:rPr>
          <w:b/>
        </w:rPr>
        <w:t>душевлённые</w:t>
      </w:r>
      <w:r>
        <w:t xml:space="preserve"> существительные – </w:t>
      </w:r>
      <w:r w:rsidRPr="00A77DE5">
        <w:rPr>
          <w:b/>
        </w:rPr>
        <w:t>Р.п.</w:t>
      </w:r>
      <w:r w:rsidR="00A77DE5" w:rsidRPr="00A77DE5">
        <w:t xml:space="preserve"> </w:t>
      </w:r>
      <w:r w:rsidR="00A77DE5">
        <w:t>множественного числа</w:t>
      </w:r>
      <w:r w:rsidR="00A77DE5">
        <w:t xml:space="preserve"> </w:t>
      </w:r>
      <w:r>
        <w:t>=</w:t>
      </w:r>
      <w:r w:rsidR="00A77DE5">
        <w:t xml:space="preserve"> </w:t>
      </w:r>
      <w:r w:rsidRPr="00A77DE5">
        <w:rPr>
          <w:b/>
        </w:rPr>
        <w:t>И.п.</w:t>
      </w:r>
      <w:r w:rsidR="00A77DE5">
        <w:t xml:space="preserve"> множественного числа</w:t>
      </w:r>
    </w:p>
    <w:p w:rsidR="002613F8" w:rsidRDefault="002613F8" w:rsidP="00916737">
      <w:pPr>
        <w:pStyle w:val="a5"/>
        <w:numPr>
          <w:ilvl w:val="0"/>
          <w:numId w:val="4"/>
        </w:numPr>
      </w:pPr>
      <w:r>
        <w:t>Собственные и нарицательные</w:t>
      </w:r>
    </w:p>
    <w:p w:rsidR="00916737" w:rsidRDefault="00916737" w:rsidP="00916737">
      <w:r w:rsidRPr="007578F5">
        <w:rPr>
          <w:b/>
        </w:rPr>
        <w:t xml:space="preserve">Собственные </w:t>
      </w:r>
      <w:r>
        <w:t xml:space="preserve">существительные – </w:t>
      </w:r>
      <w:r w:rsidR="007578F5">
        <w:t xml:space="preserve">единичные, неповторимые, уникальные предметы. Например, </w:t>
      </w:r>
      <w:r>
        <w:t>н</w:t>
      </w:r>
      <w:r w:rsidR="007578F5">
        <w:t xml:space="preserve">азвания городов, океанов, морей, имена людей, клички животных и т. п. </w:t>
      </w:r>
    </w:p>
    <w:p w:rsidR="007578F5" w:rsidRDefault="007578F5" w:rsidP="007578F5">
      <w:r w:rsidRPr="007578F5">
        <w:rPr>
          <w:b/>
        </w:rPr>
        <w:t>Нарицательные</w:t>
      </w:r>
      <w:r>
        <w:t xml:space="preserve"> существительные – обозначают однородные предметы. К примеру, собака, кошка, человек, дом.</w:t>
      </w:r>
    </w:p>
    <w:p w:rsidR="002613F8" w:rsidRDefault="002613F8" w:rsidP="007578F5">
      <w:pPr>
        <w:pStyle w:val="a5"/>
        <w:numPr>
          <w:ilvl w:val="0"/>
          <w:numId w:val="4"/>
        </w:numPr>
      </w:pPr>
      <w:r>
        <w:t>Склонения</w:t>
      </w:r>
    </w:p>
    <w:p w:rsidR="007578F5" w:rsidRDefault="007578F5" w:rsidP="007578F5">
      <w:r>
        <w:t>Существует три: 1-ое, 2-ое и 3-е.</w:t>
      </w:r>
    </w:p>
    <w:p w:rsidR="0018072B" w:rsidRDefault="0018072B" w:rsidP="0018072B">
      <w:pPr>
        <w:pStyle w:val="a7"/>
      </w:pPr>
      <w:r>
        <w:t xml:space="preserve">1. </w:t>
      </w:r>
      <w:r>
        <w:rPr>
          <w:rStyle w:val="a8"/>
        </w:rPr>
        <w:t>К 1-</w:t>
      </w:r>
      <w:r>
        <w:rPr>
          <w:rStyle w:val="a8"/>
        </w:rPr>
        <w:t>ому склонению</w:t>
      </w:r>
      <w:r>
        <w:t xml:space="preserve"> относятся существительные </w:t>
      </w:r>
      <w:r>
        <w:rPr>
          <w:rStyle w:val="a8"/>
        </w:rPr>
        <w:t>женского и мужского рода</w:t>
      </w:r>
      <w:r>
        <w:t xml:space="preserve"> с окончаниями </w:t>
      </w:r>
      <w:r>
        <w:rPr>
          <w:rStyle w:val="w-ending"/>
          <w:b/>
          <w:bCs/>
        </w:rPr>
        <w:t>-а</w:t>
      </w:r>
      <w:r>
        <w:rPr>
          <w:rStyle w:val="a8"/>
        </w:rPr>
        <w:t xml:space="preserve">, </w:t>
      </w:r>
      <w:r>
        <w:rPr>
          <w:rStyle w:val="w-ending"/>
          <w:b/>
          <w:bCs/>
        </w:rPr>
        <w:t>-я</w:t>
      </w:r>
      <w:r>
        <w:rPr>
          <w:rStyle w:val="a8"/>
        </w:rPr>
        <w:t xml:space="preserve"> </w:t>
      </w:r>
      <w:r>
        <w:t>в именительном падеже.</w:t>
      </w:r>
    </w:p>
    <w:p w:rsidR="0018072B" w:rsidRDefault="0018072B" w:rsidP="0018072B">
      <w:pPr>
        <w:pStyle w:val="a7"/>
      </w:pPr>
      <w:r>
        <w:t xml:space="preserve">2. </w:t>
      </w:r>
      <w:r>
        <w:rPr>
          <w:rStyle w:val="a8"/>
        </w:rPr>
        <w:t>Ко 2-</w:t>
      </w:r>
      <w:r>
        <w:rPr>
          <w:rStyle w:val="a8"/>
        </w:rPr>
        <w:t>ому склонению</w:t>
      </w:r>
      <w:r>
        <w:t xml:space="preserve"> относятся существительные </w:t>
      </w:r>
      <w:r w:rsidRPr="0018072B">
        <w:rPr>
          <w:rStyle w:val="a8"/>
          <w:b w:val="0"/>
        </w:rPr>
        <w:t>мужского рода</w:t>
      </w:r>
      <w:r w:rsidRPr="0018072B">
        <w:rPr>
          <w:b/>
        </w:rPr>
        <w:t xml:space="preserve"> с </w:t>
      </w:r>
      <w:r w:rsidRPr="0018072B">
        <w:rPr>
          <w:rStyle w:val="a8"/>
          <w:b w:val="0"/>
        </w:rPr>
        <w:t>нулевым</w:t>
      </w:r>
      <w:r w:rsidRPr="0018072B">
        <w:rPr>
          <w:b/>
        </w:rPr>
        <w:t xml:space="preserve"> </w:t>
      </w:r>
      <w:r w:rsidRPr="0018072B">
        <w:t>окончанием</w:t>
      </w:r>
      <w:r w:rsidRPr="0018072B">
        <w:rPr>
          <w:b/>
        </w:rPr>
        <w:t xml:space="preserve"> -</w:t>
      </w:r>
      <w:r w:rsidRPr="0018072B">
        <w:rPr>
          <w:rStyle w:val="w-ending0"/>
          <w:b/>
        </w:rPr>
        <w:t xml:space="preserve"> </w:t>
      </w:r>
      <w:r w:rsidRPr="0018072B">
        <w:rPr>
          <w:b/>
        </w:rPr>
        <w:t> </w:t>
      </w:r>
      <w:r w:rsidRPr="0018072B">
        <w:t xml:space="preserve">и </w:t>
      </w:r>
      <w:r w:rsidRPr="0018072B">
        <w:rPr>
          <w:rStyle w:val="a8"/>
          <w:b w:val="0"/>
        </w:rPr>
        <w:t>среднего рода</w:t>
      </w:r>
      <w:r w:rsidRPr="0018072B">
        <w:t xml:space="preserve"> с окончаниями</w:t>
      </w:r>
      <w:r w:rsidRPr="0018072B">
        <w:rPr>
          <w:rStyle w:val="a8"/>
        </w:rPr>
        <w:t xml:space="preserve"> </w:t>
      </w:r>
      <w:r w:rsidRPr="0018072B">
        <w:rPr>
          <w:rStyle w:val="w-ending"/>
          <w:bCs/>
        </w:rPr>
        <w:t>-о</w:t>
      </w:r>
      <w:r w:rsidRPr="0018072B">
        <w:rPr>
          <w:rStyle w:val="a8"/>
        </w:rPr>
        <w:t xml:space="preserve">, </w:t>
      </w:r>
      <w:r w:rsidRPr="0018072B">
        <w:rPr>
          <w:rStyle w:val="w-ending"/>
          <w:bCs/>
        </w:rPr>
        <w:t>-е</w:t>
      </w:r>
      <w:r w:rsidRPr="0018072B">
        <w:rPr>
          <w:rStyle w:val="a8"/>
        </w:rPr>
        <w:t>.</w:t>
      </w:r>
    </w:p>
    <w:p w:rsidR="007578F5" w:rsidRDefault="0018072B" w:rsidP="0018072B">
      <w:pPr>
        <w:pStyle w:val="a7"/>
      </w:pPr>
      <w:r>
        <w:t xml:space="preserve">3. </w:t>
      </w:r>
      <w:r>
        <w:rPr>
          <w:rStyle w:val="a8"/>
        </w:rPr>
        <w:t>К третьему склонению</w:t>
      </w:r>
      <w:r>
        <w:t xml:space="preserve"> относятся существительные</w:t>
      </w:r>
      <w:r>
        <w:rPr>
          <w:rStyle w:val="a8"/>
        </w:rPr>
        <w:t xml:space="preserve"> женского рода с мягким знаком на конце</w:t>
      </w:r>
      <w:r>
        <w:t xml:space="preserve"> (с </w:t>
      </w:r>
      <w:r>
        <w:rPr>
          <w:rStyle w:val="a8"/>
        </w:rPr>
        <w:t>нулевым</w:t>
      </w:r>
      <w:r>
        <w:t xml:space="preserve"> окончанием -</w:t>
      </w:r>
      <w:r>
        <w:rPr>
          <w:rStyle w:val="w-ending0"/>
        </w:rPr>
        <w:t xml:space="preserve"> </w:t>
      </w:r>
      <w:r>
        <w:t>).</w:t>
      </w:r>
    </w:p>
    <w:p w:rsidR="002613F8" w:rsidRDefault="002613F8" w:rsidP="002613F8">
      <w:r>
        <w:t>Изменяются:</w:t>
      </w:r>
    </w:p>
    <w:p w:rsidR="002613F8" w:rsidRDefault="002613F8" w:rsidP="002369F8">
      <w:pPr>
        <w:pStyle w:val="a5"/>
        <w:numPr>
          <w:ilvl w:val="0"/>
          <w:numId w:val="5"/>
        </w:numPr>
        <w:spacing w:line="257" w:lineRule="auto"/>
        <w:ind w:left="714" w:hanging="357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1461917</wp:posOffset>
                </wp:positionH>
                <wp:positionV relativeFrom="paragraph">
                  <wp:posOffset>66675</wp:posOffset>
                </wp:positionV>
                <wp:extent cx="954084" cy="306084"/>
                <wp:effectExtent l="0" t="0" r="0" b="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4084" cy="3060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613F8" w:rsidRDefault="002613F8">
                            <w:r>
                              <w:t>склоняются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15.1pt;margin-top:5.25pt;width:75.1pt;height:24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" filled="f" stroked="f" strokeweight=".5pt">
                <v:textbox>
                  <w:txbxContent>
                    <w:p w:rsidR="002613F8" w:rsidRDefault="002613F8">
                      <w:r>
                        <w:t>склоняются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1241034</wp:posOffset>
                </wp:positionH>
                <wp:positionV relativeFrom="paragraph">
                  <wp:posOffset>11905</wp:posOffset>
                </wp:positionV>
                <wp:extent cx="160774" cy="422030"/>
                <wp:effectExtent l="0" t="0" r="29845" b="16510"/>
                <wp:wrapNone/>
                <wp:docPr id="1" name="Правая фигурная скобка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74" cy="42203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0A6671C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Правая фигурная скобка 1" o:spid="_x0000_s1026" type="#_x0000_t88" style="position:absolute;margin-left:97.7pt;margin-top:.95pt;width:12.65pt;height:3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" adj="686" strokecolor="#5b9bd5 [3204]" strokeweight=".5pt">
                <v:stroke joinstyle="miter"/>
              </v:shape>
            </w:pict>
          </mc:Fallback>
        </mc:AlternateContent>
      </w:r>
      <w:r>
        <w:t xml:space="preserve">по числам    </w:t>
      </w:r>
    </w:p>
    <w:p w:rsidR="002613F8" w:rsidRDefault="002613F8" w:rsidP="002369F8">
      <w:pPr>
        <w:pStyle w:val="a5"/>
        <w:numPr>
          <w:ilvl w:val="0"/>
          <w:numId w:val="5"/>
        </w:numPr>
        <w:spacing w:line="257" w:lineRule="auto"/>
        <w:ind w:left="714" w:hanging="357"/>
      </w:pPr>
      <w:r>
        <w:t>по падежам</w:t>
      </w:r>
    </w:p>
    <w:p w:rsidR="002613F8" w:rsidRDefault="002613F8" w:rsidP="00697BEE"/>
    <w:tbl>
      <w:tblPr>
        <w:tblStyle w:val="5"/>
        <w:tblpPr w:leftFromText="180" w:rightFromText="180" w:vertAnchor="page" w:horzAnchor="margin" w:tblpY="1029"/>
        <w:tblW w:w="0" w:type="auto"/>
        <w:tblLook w:val="04A0" w:firstRow="1" w:lastRow="0" w:firstColumn="1" w:lastColumn="0" w:noHBand="0" w:noVBand="1"/>
      </w:tblPr>
      <w:tblGrid>
        <w:gridCol w:w="1900"/>
        <w:gridCol w:w="954"/>
        <w:gridCol w:w="1181"/>
        <w:gridCol w:w="1330"/>
        <w:gridCol w:w="1330"/>
        <w:gridCol w:w="1330"/>
        <w:gridCol w:w="1330"/>
      </w:tblGrid>
      <w:tr w:rsidR="00386EAC" w:rsidTr="001807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64" w:type="dxa"/>
            <w:hideMark/>
          </w:tcPr>
          <w:p w:rsidR="00386EAC" w:rsidRPr="0018072B" w:rsidRDefault="00386EAC" w:rsidP="00386EAC">
            <w:pPr>
              <w:spacing w:line="240" w:lineRule="auto"/>
              <w:rPr>
                <w:rFonts w:cs="Times New Roman"/>
                <w:sz w:val="22"/>
              </w:rPr>
            </w:pPr>
            <w:r w:rsidRPr="0018072B">
              <w:rPr>
                <w:rFonts w:cs="Times New Roman"/>
              </w:rPr>
              <w:lastRenderedPageBreak/>
              <w:t>Название падежа</w:t>
            </w:r>
          </w:p>
        </w:tc>
        <w:tc>
          <w:tcPr>
            <w:tcW w:w="978" w:type="dxa"/>
            <w:hideMark/>
          </w:tcPr>
          <w:p w:rsidR="00386EAC" w:rsidRDefault="00386EAC" w:rsidP="00386EAC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Вопрос</w:t>
            </w:r>
          </w:p>
        </w:tc>
        <w:tc>
          <w:tcPr>
            <w:tcW w:w="1207" w:type="dxa"/>
            <w:hideMark/>
          </w:tcPr>
          <w:p w:rsidR="00386EAC" w:rsidRDefault="00386EAC" w:rsidP="00386EAC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Предлоги</w:t>
            </w:r>
          </w:p>
        </w:tc>
        <w:tc>
          <w:tcPr>
            <w:tcW w:w="1349" w:type="dxa"/>
            <w:hideMark/>
          </w:tcPr>
          <w:p w:rsidR="00386EAC" w:rsidRDefault="00386EAC" w:rsidP="00386EAC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Окончания 1-го скл.</w:t>
            </w:r>
          </w:p>
        </w:tc>
        <w:tc>
          <w:tcPr>
            <w:tcW w:w="1349" w:type="dxa"/>
            <w:hideMark/>
          </w:tcPr>
          <w:p w:rsidR="00386EAC" w:rsidRDefault="00386EAC" w:rsidP="00386EAC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Окончания 2-го скл.</w:t>
            </w:r>
          </w:p>
        </w:tc>
        <w:tc>
          <w:tcPr>
            <w:tcW w:w="1349" w:type="dxa"/>
            <w:hideMark/>
          </w:tcPr>
          <w:p w:rsidR="00386EAC" w:rsidRDefault="00386EAC" w:rsidP="00386EAC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Окончания 3-го скл.</w:t>
            </w:r>
          </w:p>
        </w:tc>
        <w:tc>
          <w:tcPr>
            <w:tcW w:w="1349" w:type="dxa"/>
            <w:hideMark/>
          </w:tcPr>
          <w:p w:rsidR="00386EAC" w:rsidRDefault="00386EAC" w:rsidP="00386EAC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Окончания мн. числа</w:t>
            </w:r>
          </w:p>
        </w:tc>
      </w:tr>
      <w:tr w:rsidR="00386EAC" w:rsidTr="00180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  <w:hideMark/>
          </w:tcPr>
          <w:p w:rsidR="00386EAC" w:rsidRPr="0018072B" w:rsidRDefault="00386EAC" w:rsidP="0018072B">
            <w:pPr>
              <w:pStyle w:val="1"/>
              <w:framePr w:hSpace="0" w:wrap="auto" w:vAnchor="margin" w:hAnchor="text" w:yAlign="inline"/>
              <w:rPr>
                <w:i/>
              </w:rPr>
            </w:pPr>
            <w:r w:rsidRPr="0018072B">
              <w:rPr>
                <w:i/>
              </w:rPr>
              <w:t>Именительный</w:t>
            </w:r>
          </w:p>
        </w:tc>
        <w:tc>
          <w:tcPr>
            <w:tcW w:w="978" w:type="dxa"/>
            <w:hideMark/>
          </w:tcPr>
          <w:p w:rsidR="00386EAC" w:rsidRDefault="00386EAC" w:rsidP="00386EA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Кто?</w:t>
            </w:r>
          </w:p>
          <w:p w:rsidR="00386EAC" w:rsidRDefault="00386EAC" w:rsidP="00386EA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Что?</w:t>
            </w:r>
          </w:p>
        </w:tc>
        <w:tc>
          <w:tcPr>
            <w:tcW w:w="1207" w:type="dxa"/>
            <w:hideMark/>
          </w:tcPr>
          <w:p w:rsidR="00386EAC" w:rsidRDefault="00386EAC" w:rsidP="00386EA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Не должно быть.</w:t>
            </w:r>
          </w:p>
        </w:tc>
        <w:tc>
          <w:tcPr>
            <w:tcW w:w="1349" w:type="dxa"/>
            <w:hideMark/>
          </w:tcPr>
          <w:p w:rsidR="00386EAC" w:rsidRDefault="00386EAC" w:rsidP="00386EA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-а, -я</w:t>
            </w:r>
          </w:p>
        </w:tc>
        <w:tc>
          <w:tcPr>
            <w:tcW w:w="1349" w:type="dxa"/>
            <w:hideMark/>
          </w:tcPr>
          <w:p w:rsidR="00386EAC" w:rsidRDefault="00386EAC" w:rsidP="00386EA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-о, -е</w:t>
            </w:r>
          </w:p>
        </w:tc>
        <w:tc>
          <w:tcPr>
            <w:tcW w:w="1349" w:type="dxa"/>
            <w:hideMark/>
          </w:tcPr>
          <w:p w:rsidR="00386EAC" w:rsidRDefault="00386EAC" w:rsidP="00386EA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Не должно быть.</w:t>
            </w:r>
          </w:p>
        </w:tc>
        <w:tc>
          <w:tcPr>
            <w:tcW w:w="1349" w:type="dxa"/>
            <w:hideMark/>
          </w:tcPr>
          <w:p w:rsidR="00386EAC" w:rsidRDefault="00386EAC" w:rsidP="00386EA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-ы, -и, -я, -а</w:t>
            </w:r>
          </w:p>
        </w:tc>
      </w:tr>
      <w:tr w:rsidR="00386EAC" w:rsidTr="001807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  <w:hideMark/>
          </w:tcPr>
          <w:p w:rsidR="00386EAC" w:rsidRPr="0018072B" w:rsidRDefault="00386EAC" w:rsidP="0018072B">
            <w:pPr>
              <w:pStyle w:val="1"/>
              <w:framePr w:hSpace="0" w:wrap="auto" w:vAnchor="margin" w:hAnchor="text" w:yAlign="inline"/>
              <w:rPr>
                <w:i/>
              </w:rPr>
            </w:pPr>
            <w:r w:rsidRPr="0018072B">
              <w:rPr>
                <w:i/>
              </w:rPr>
              <w:t>Родительный</w:t>
            </w:r>
          </w:p>
        </w:tc>
        <w:tc>
          <w:tcPr>
            <w:tcW w:w="978" w:type="dxa"/>
            <w:hideMark/>
          </w:tcPr>
          <w:p w:rsidR="00386EAC" w:rsidRDefault="00386EAC" w:rsidP="00386EA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Кого?</w:t>
            </w:r>
          </w:p>
          <w:p w:rsidR="00386EAC" w:rsidRDefault="00386EAC" w:rsidP="00386EA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Чего?</w:t>
            </w:r>
          </w:p>
          <w:p w:rsidR="00386EAC" w:rsidRDefault="00386EAC" w:rsidP="00386EA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Чьей?</w:t>
            </w:r>
          </w:p>
          <w:p w:rsidR="00386EAC" w:rsidRDefault="00386EAC" w:rsidP="00386EA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Чья?</w:t>
            </w:r>
          </w:p>
          <w:p w:rsidR="00386EAC" w:rsidRDefault="00386EAC" w:rsidP="00386EA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Чьё?</w:t>
            </w:r>
          </w:p>
        </w:tc>
        <w:tc>
          <w:tcPr>
            <w:tcW w:w="1207" w:type="dxa"/>
            <w:hideMark/>
          </w:tcPr>
          <w:p w:rsidR="00386EAC" w:rsidRDefault="00386EAC" w:rsidP="00386EA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без, у, до, от, с, около, из, возле, после, для, вокруг.</w:t>
            </w:r>
          </w:p>
        </w:tc>
        <w:tc>
          <w:tcPr>
            <w:tcW w:w="1349" w:type="dxa"/>
            <w:hideMark/>
          </w:tcPr>
          <w:p w:rsidR="00386EAC" w:rsidRDefault="00386EAC" w:rsidP="00386EA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-ы, -и</w:t>
            </w:r>
          </w:p>
        </w:tc>
        <w:tc>
          <w:tcPr>
            <w:tcW w:w="1349" w:type="dxa"/>
            <w:hideMark/>
          </w:tcPr>
          <w:p w:rsidR="00386EAC" w:rsidRDefault="00386EAC" w:rsidP="00386EA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-а, -я</w:t>
            </w:r>
          </w:p>
        </w:tc>
        <w:tc>
          <w:tcPr>
            <w:tcW w:w="1349" w:type="dxa"/>
            <w:hideMark/>
          </w:tcPr>
          <w:p w:rsidR="00386EAC" w:rsidRDefault="00386EAC" w:rsidP="00386EA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-и</w:t>
            </w:r>
          </w:p>
        </w:tc>
        <w:tc>
          <w:tcPr>
            <w:tcW w:w="1349" w:type="dxa"/>
            <w:hideMark/>
          </w:tcPr>
          <w:p w:rsidR="00386EAC" w:rsidRDefault="00386EAC" w:rsidP="00386EA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-□, -ов, -ев, -ей</w:t>
            </w:r>
          </w:p>
        </w:tc>
      </w:tr>
      <w:tr w:rsidR="00386EAC" w:rsidTr="00180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  <w:hideMark/>
          </w:tcPr>
          <w:p w:rsidR="00386EAC" w:rsidRPr="0018072B" w:rsidRDefault="00386EAC" w:rsidP="0018072B">
            <w:pPr>
              <w:pStyle w:val="1"/>
              <w:framePr w:hSpace="0" w:wrap="auto" w:vAnchor="margin" w:hAnchor="text" w:yAlign="inline"/>
              <w:rPr>
                <w:i/>
              </w:rPr>
            </w:pPr>
            <w:r w:rsidRPr="0018072B">
              <w:rPr>
                <w:i/>
              </w:rPr>
              <w:t>Дательный</w:t>
            </w:r>
          </w:p>
        </w:tc>
        <w:tc>
          <w:tcPr>
            <w:tcW w:w="978" w:type="dxa"/>
            <w:hideMark/>
          </w:tcPr>
          <w:p w:rsidR="00386EAC" w:rsidRDefault="00386EAC" w:rsidP="00386EA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Кому?</w:t>
            </w:r>
          </w:p>
          <w:p w:rsidR="00386EAC" w:rsidRDefault="00386EAC" w:rsidP="00386EA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Чему?</w:t>
            </w:r>
          </w:p>
        </w:tc>
        <w:tc>
          <w:tcPr>
            <w:tcW w:w="1207" w:type="dxa"/>
            <w:hideMark/>
          </w:tcPr>
          <w:p w:rsidR="00386EAC" w:rsidRDefault="00386EAC" w:rsidP="00386EA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к, по.</w:t>
            </w:r>
          </w:p>
        </w:tc>
        <w:tc>
          <w:tcPr>
            <w:tcW w:w="1349" w:type="dxa"/>
            <w:hideMark/>
          </w:tcPr>
          <w:p w:rsidR="00386EAC" w:rsidRDefault="00386EAC" w:rsidP="00386EA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-е, -и</w:t>
            </w:r>
          </w:p>
        </w:tc>
        <w:tc>
          <w:tcPr>
            <w:tcW w:w="1349" w:type="dxa"/>
            <w:hideMark/>
          </w:tcPr>
          <w:p w:rsidR="00386EAC" w:rsidRDefault="00386EAC" w:rsidP="00386EA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-у, -ю</w:t>
            </w:r>
          </w:p>
        </w:tc>
        <w:tc>
          <w:tcPr>
            <w:tcW w:w="1349" w:type="dxa"/>
            <w:hideMark/>
          </w:tcPr>
          <w:p w:rsidR="00386EAC" w:rsidRDefault="00386EAC" w:rsidP="00386EA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-и</w:t>
            </w:r>
          </w:p>
        </w:tc>
        <w:tc>
          <w:tcPr>
            <w:tcW w:w="1349" w:type="dxa"/>
            <w:hideMark/>
          </w:tcPr>
          <w:p w:rsidR="00386EAC" w:rsidRDefault="00386EAC" w:rsidP="00386EA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-ам, -ям</w:t>
            </w:r>
          </w:p>
        </w:tc>
      </w:tr>
      <w:tr w:rsidR="00386EAC" w:rsidTr="001807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  <w:hideMark/>
          </w:tcPr>
          <w:p w:rsidR="00386EAC" w:rsidRPr="0018072B" w:rsidRDefault="00386EAC" w:rsidP="0018072B">
            <w:pPr>
              <w:pStyle w:val="1"/>
              <w:framePr w:hSpace="0" w:wrap="auto" w:vAnchor="margin" w:hAnchor="text" w:yAlign="inline"/>
              <w:rPr>
                <w:i/>
              </w:rPr>
            </w:pPr>
            <w:r w:rsidRPr="0018072B">
              <w:rPr>
                <w:i/>
              </w:rPr>
              <w:t>Винительный</w:t>
            </w:r>
          </w:p>
        </w:tc>
        <w:tc>
          <w:tcPr>
            <w:tcW w:w="978" w:type="dxa"/>
            <w:hideMark/>
          </w:tcPr>
          <w:p w:rsidR="00386EAC" w:rsidRDefault="00386EAC" w:rsidP="00386EA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Кого?</w:t>
            </w:r>
          </w:p>
          <w:p w:rsidR="00386EAC" w:rsidRDefault="00386EAC" w:rsidP="00386EA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Что?</w:t>
            </w:r>
          </w:p>
        </w:tc>
        <w:tc>
          <w:tcPr>
            <w:tcW w:w="1207" w:type="dxa"/>
            <w:hideMark/>
          </w:tcPr>
          <w:p w:rsidR="00386EAC" w:rsidRDefault="00386EAC" w:rsidP="00386EA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в, за, на, про, через.</w:t>
            </w:r>
          </w:p>
        </w:tc>
        <w:tc>
          <w:tcPr>
            <w:tcW w:w="1349" w:type="dxa"/>
            <w:hideMark/>
          </w:tcPr>
          <w:p w:rsidR="00386EAC" w:rsidRDefault="00386EAC" w:rsidP="00386EA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-у, -ю</w:t>
            </w:r>
          </w:p>
        </w:tc>
        <w:tc>
          <w:tcPr>
            <w:tcW w:w="1349" w:type="dxa"/>
            <w:hideMark/>
          </w:tcPr>
          <w:p w:rsidR="00386EAC" w:rsidRDefault="00386EAC" w:rsidP="00386EA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-о, -е</w:t>
            </w:r>
          </w:p>
        </w:tc>
        <w:tc>
          <w:tcPr>
            <w:tcW w:w="1349" w:type="dxa"/>
            <w:hideMark/>
          </w:tcPr>
          <w:p w:rsidR="00386EAC" w:rsidRDefault="00386EAC" w:rsidP="00386EA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Не должно быть.</w:t>
            </w:r>
          </w:p>
        </w:tc>
        <w:tc>
          <w:tcPr>
            <w:tcW w:w="1349" w:type="dxa"/>
            <w:hideMark/>
          </w:tcPr>
          <w:p w:rsidR="00386EAC" w:rsidRDefault="00386EAC" w:rsidP="00386EA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-□, -ы, -и, -а, -я, -ей</w:t>
            </w:r>
          </w:p>
        </w:tc>
      </w:tr>
      <w:tr w:rsidR="00386EAC" w:rsidTr="00180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  <w:hideMark/>
          </w:tcPr>
          <w:p w:rsidR="00386EAC" w:rsidRPr="0018072B" w:rsidRDefault="00386EAC" w:rsidP="00386EAC">
            <w:pPr>
              <w:spacing w:line="240" w:lineRule="auto"/>
              <w:rPr>
                <w:rFonts w:cs="Times New Roman"/>
                <w:b/>
              </w:rPr>
            </w:pPr>
            <w:r w:rsidRPr="0018072B">
              <w:rPr>
                <w:rFonts w:cs="Times New Roman"/>
                <w:b/>
              </w:rPr>
              <w:t>Творительный</w:t>
            </w:r>
          </w:p>
        </w:tc>
        <w:tc>
          <w:tcPr>
            <w:tcW w:w="978" w:type="dxa"/>
            <w:hideMark/>
          </w:tcPr>
          <w:p w:rsidR="00386EAC" w:rsidRDefault="00386EAC" w:rsidP="00386EA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Кем?</w:t>
            </w:r>
          </w:p>
          <w:p w:rsidR="00386EAC" w:rsidRDefault="00386EAC" w:rsidP="00386EA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Чем?</w:t>
            </w:r>
          </w:p>
        </w:tc>
        <w:tc>
          <w:tcPr>
            <w:tcW w:w="1207" w:type="dxa"/>
            <w:hideMark/>
          </w:tcPr>
          <w:p w:rsidR="00386EAC" w:rsidRDefault="00386EAC" w:rsidP="00386EA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за, над, под, перед, с.</w:t>
            </w:r>
          </w:p>
        </w:tc>
        <w:tc>
          <w:tcPr>
            <w:tcW w:w="1349" w:type="dxa"/>
            <w:hideMark/>
          </w:tcPr>
          <w:p w:rsidR="00386EAC" w:rsidRDefault="00386EAC" w:rsidP="00386EA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-ой (-ою),</w:t>
            </w:r>
          </w:p>
          <w:p w:rsidR="00386EAC" w:rsidRDefault="00386EAC" w:rsidP="00386EA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-ей (-ею)</w:t>
            </w:r>
          </w:p>
        </w:tc>
        <w:tc>
          <w:tcPr>
            <w:tcW w:w="1349" w:type="dxa"/>
            <w:hideMark/>
          </w:tcPr>
          <w:p w:rsidR="00386EAC" w:rsidRDefault="00386EAC" w:rsidP="00386EA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-ом, -ем</w:t>
            </w:r>
          </w:p>
        </w:tc>
        <w:tc>
          <w:tcPr>
            <w:tcW w:w="1349" w:type="dxa"/>
            <w:hideMark/>
          </w:tcPr>
          <w:p w:rsidR="00386EAC" w:rsidRDefault="00386EAC" w:rsidP="00386EA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-ю</w:t>
            </w:r>
          </w:p>
        </w:tc>
        <w:tc>
          <w:tcPr>
            <w:tcW w:w="1349" w:type="dxa"/>
            <w:hideMark/>
          </w:tcPr>
          <w:p w:rsidR="00386EAC" w:rsidRDefault="00386EAC" w:rsidP="00386EA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-ами, -ями</w:t>
            </w:r>
          </w:p>
        </w:tc>
      </w:tr>
      <w:tr w:rsidR="00386EAC" w:rsidTr="001807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4" w:type="dxa"/>
            <w:hideMark/>
          </w:tcPr>
          <w:p w:rsidR="00386EAC" w:rsidRPr="0018072B" w:rsidRDefault="00386EAC" w:rsidP="00386EAC">
            <w:pPr>
              <w:spacing w:line="240" w:lineRule="auto"/>
              <w:rPr>
                <w:rFonts w:cs="Times New Roman"/>
                <w:b/>
              </w:rPr>
            </w:pPr>
            <w:r w:rsidRPr="0018072B">
              <w:rPr>
                <w:rFonts w:cs="Times New Roman"/>
                <w:b/>
              </w:rPr>
              <w:t>Предложный</w:t>
            </w:r>
          </w:p>
        </w:tc>
        <w:tc>
          <w:tcPr>
            <w:tcW w:w="978" w:type="dxa"/>
            <w:hideMark/>
          </w:tcPr>
          <w:p w:rsidR="00386EAC" w:rsidRDefault="00386EAC" w:rsidP="00386EA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О ком?</w:t>
            </w:r>
          </w:p>
          <w:p w:rsidR="00386EAC" w:rsidRDefault="00386EAC" w:rsidP="00386EA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О чём?</w:t>
            </w:r>
          </w:p>
        </w:tc>
        <w:tc>
          <w:tcPr>
            <w:tcW w:w="1207" w:type="dxa"/>
            <w:hideMark/>
          </w:tcPr>
          <w:p w:rsidR="00386EAC" w:rsidRDefault="00386EAC" w:rsidP="00386EA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в, на, о, об, обо, при.</w:t>
            </w:r>
          </w:p>
        </w:tc>
        <w:tc>
          <w:tcPr>
            <w:tcW w:w="1349" w:type="dxa"/>
            <w:hideMark/>
          </w:tcPr>
          <w:p w:rsidR="00386EAC" w:rsidRDefault="00386EAC" w:rsidP="00386EA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-е, -и</w:t>
            </w:r>
          </w:p>
        </w:tc>
        <w:tc>
          <w:tcPr>
            <w:tcW w:w="1349" w:type="dxa"/>
            <w:hideMark/>
          </w:tcPr>
          <w:p w:rsidR="00386EAC" w:rsidRDefault="00386EAC" w:rsidP="00386EA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-е, -и</w:t>
            </w:r>
          </w:p>
        </w:tc>
        <w:tc>
          <w:tcPr>
            <w:tcW w:w="1349" w:type="dxa"/>
            <w:hideMark/>
          </w:tcPr>
          <w:p w:rsidR="00386EAC" w:rsidRDefault="00386EAC" w:rsidP="00386EA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-и</w:t>
            </w:r>
          </w:p>
        </w:tc>
        <w:tc>
          <w:tcPr>
            <w:tcW w:w="1349" w:type="dxa"/>
            <w:hideMark/>
          </w:tcPr>
          <w:p w:rsidR="00386EAC" w:rsidRDefault="00386EAC" w:rsidP="00386EA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-ах, -я</w:t>
            </w:r>
          </w:p>
        </w:tc>
      </w:tr>
    </w:tbl>
    <w:p w:rsidR="00DE6FB7" w:rsidRDefault="0018072B">
      <w:bookmarkStart w:id="0" w:name="_GoBack"/>
      <w:bookmarkEnd w:id="0"/>
    </w:p>
    <w:sectPr w:rsidR="00DE6F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CB6973"/>
    <w:multiLevelType w:val="hybridMultilevel"/>
    <w:tmpl w:val="81CE3F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9665CD"/>
    <w:multiLevelType w:val="hybridMultilevel"/>
    <w:tmpl w:val="67083A0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824C69"/>
    <w:multiLevelType w:val="hybridMultilevel"/>
    <w:tmpl w:val="316C7C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0561FD"/>
    <w:multiLevelType w:val="hybridMultilevel"/>
    <w:tmpl w:val="D7902D1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4A0FAA"/>
    <w:multiLevelType w:val="hybridMultilevel"/>
    <w:tmpl w:val="47108D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8E8"/>
    <w:rsid w:val="000572EE"/>
    <w:rsid w:val="000E4FFC"/>
    <w:rsid w:val="0018072B"/>
    <w:rsid w:val="002369F8"/>
    <w:rsid w:val="002613F8"/>
    <w:rsid w:val="00386EAC"/>
    <w:rsid w:val="003D28E8"/>
    <w:rsid w:val="00697BEE"/>
    <w:rsid w:val="007578F5"/>
    <w:rsid w:val="00843A0C"/>
    <w:rsid w:val="00916737"/>
    <w:rsid w:val="00A46FF5"/>
    <w:rsid w:val="00A77DE5"/>
    <w:rsid w:val="00BB7282"/>
    <w:rsid w:val="00E15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20660"/>
  <w15:chartTrackingRefBased/>
  <w15:docId w15:val="{842991C4-D738-4CA0-83FB-4968A8059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7BEE"/>
    <w:pPr>
      <w:spacing w:line="256" w:lineRule="auto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18072B"/>
    <w:pPr>
      <w:keepNext/>
      <w:framePr w:hSpace="180" w:wrap="around" w:vAnchor="page" w:hAnchor="margin" w:y="1029"/>
      <w:spacing w:after="0" w:line="240" w:lineRule="auto"/>
      <w:jc w:val="right"/>
      <w:outlineLvl w:val="0"/>
    </w:pPr>
    <w:rPr>
      <w:rFonts w:eastAsiaTheme="majorEastAsia" w:cs="Times New Roman"/>
      <w:b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B7282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B7282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2613F8"/>
    <w:pPr>
      <w:ind w:left="720"/>
      <w:contextualSpacing/>
    </w:pPr>
  </w:style>
  <w:style w:type="table" w:styleId="a6">
    <w:name w:val="Table Grid"/>
    <w:basedOn w:val="a1"/>
    <w:uiPriority w:val="39"/>
    <w:rsid w:val="00386EA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unhideWhenUsed/>
    <w:rsid w:val="0018072B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styleId="a8">
    <w:name w:val="Strong"/>
    <w:basedOn w:val="a0"/>
    <w:uiPriority w:val="22"/>
    <w:qFormat/>
    <w:rsid w:val="0018072B"/>
    <w:rPr>
      <w:b/>
      <w:bCs/>
    </w:rPr>
  </w:style>
  <w:style w:type="character" w:customStyle="1" w:styleId="w-ending">
    <w:name w:val="w-ending"/>
    <w:basedOn w:val="a0"/>
    <w:rsid w:val="0018072B"/>
  </w:style>
  <w:style w:type="character" w:styleId="a9">
    <w:name w:val="Emphasis"/>
    <w:basedOn w:val="a0"/>
    <w:uiPriority w:val="20"/>
    <w:qFormat/>
    <w:rsid w:val="0018072B"/>
    <w:rPr>
      <w:i/>
      <w:iCs/>
    </w:rPr>
  </w:style>
  <w:style w:type="character" w:customStyle="1" w:styleId="w-example">
    <w:name w:val="w-example"/>
    <w:basedOn w:val="a0"/>
    <w:rsid w:val="0018072B"/>
  </w:style>
  <w:style w:type="character" w:customStyle="1" w:styleId="w-ending0">
    <w:name w:val="w-ending0"/>
    <w:basedOn w:val="a0"/>
    <w:rsid w:val="0018072B"/>
  </w:style>
  <w:style w:type="table" w:styleId="5">
    <w:name w:val="Plain Table 5"/>
    <w:basedOn w:val="a1"/>
    <w:uiPriority w:val="45"/>
    <w:rsid w:val="0018072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10">
    <w:name w:val="Заголовок 1 Знак"/>
    <w:basedOn w:val="a0"/>
    <w:link w:val="1"/>
    <w:uiPriority w:val="9"/>
    <w:rsid w:val="0018072B"/>
    <w:rPr>
      <w:rFonts w:ascii="Times New Roman" w:eastAsiaTheme="majorEastAsia" w:hAnsi="Times New Roman" w:cs="Times New Roman"/>
      <w:b/>
      <w:i/>
      <w:i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15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София</dc:creator>
  <cp:keywords/>
  <dc:description/>
  <cp:lastModifiedBy>София</cp:lastModifiedBy>
  <cp:revision>7</cp:revision>
  <dcterms:created xsi:type="dcterms:W3CDTF">2020-11-08T14:20:00Z</dcterms:created>
  <dcterms:modified xsi:type="dcterms:W3CDTF">2020-11-21T12:16:00Z</dcterms:modified>
</cp:coreProperties>
</file>