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A262" w14:textId="61A5C14A" w:rsidR="00A770BB" w:rsidRPr="00033CDA" w:rsidRDefault="00A46C39" w:rsidP="00A46C39">
      <w:pPr>
        <w:ind w:firstLine="708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 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</w:t>
      </w:r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a </w:t>
      </w:r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way</w:t>
      </w:r>
      <w:proofErr w:type="spellEnd"/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to</w:t>
      </w:r>
      <w:proofErr w:type="spellEnd"/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optimize </w:t>
      </w:r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performance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of a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database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by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minimizing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number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of disk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accesses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required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when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query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processed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.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It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a data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structure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technique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which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used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to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quickly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locate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and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access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the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data in a </w:t>
      </w:r>
      <w:proofErr w:type="spellStart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database</w:t>
      </w:r>
      <w:proofErr w:type="spellEnd"/>
      <w:r w:rsidR="00800AB8" w:rsidRPr="00033CD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 </w:t>
      </w:r>
    </w:p>
    <w:p w14:paraId="4A5458E8" w14:textId="2D5158D9" w:rsidR="00A770BB" w:rsidRPr="00033CDA" w:rsidRDefault="00A770BB" w:rsidP="00A46C39">
      <w:pPr>
        <w:ind w:firstLine="708"/>
        <w:jc w:val="both"/>
        <w:rPr>
          <w:rFonts w:ascii="Roboto" w:hAnsi="Roboto"/>
          <w:color w:val="2C2C2C"/>
          <w:sz w:val="28"/>
          <w:szCs w:val="28"/>
          <w:shd w:val="clear" w:color="auto" w:fill="FFFFFF"/>
        </w:rPr>
      </w:pPr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Database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special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lookup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tables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consisting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of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two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columns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.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first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column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search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key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and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second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one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pointer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.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keys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values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you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want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search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and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retrieve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from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your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database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table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and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pointer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reference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disk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block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address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database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for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that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specific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search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key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.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key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fields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sorted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that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it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accelerates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retrieval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operation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for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all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your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queries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.</w:t>
      </w:r>
    </w:p>
    <w:p w14:paraId="58503A6C" w14:textId="0FF41F14" w:rsidR="00A770BB" w:rsidRPr="00033CDA" w:rsidRDefault="00A770BB" w:rsidP="00A770BB">
      <w:pPr>
        <w:ind w:firstLine="360"/>
        <w:jc w:val="both"/>
        <w:rPr>
          <w:rFonts w:ascii="Roboto" w:hAnsi="Roboto"/>
          <w:color w:val="2C2C2C"/>
          <w:sz w:val="28"/>
          <w:szCs w:val="28"/>
          <w:shd w:val="clear" w:color="auto" w:fill="FFFFFF"/>
        </w:rPr>
      </w:pP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depends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heavily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file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organization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mechanism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used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.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Usually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two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types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of file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organization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methods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used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database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data.</w:t>
      </w:r>
    </w:p>
    <w:p w14:paraId="23590A80" w14:textId="29A891EA" w:rsidR="00A770BB" w:rsidRPr="00033CDA" w:rsidRDefault="00A770BB" w:rsidP="00A770BB">
      <w:pPr>
        <w:pStyle w:val="ListeParagraf"/>
        <w:numPr>
          <w:ilvl w:val="0"/>
          <w:numId w:val="1"/>
        </w:numPr>
        <w:jc w:val="both"/>
        <w:rPr>
          <w:rFonts w:ascii="Roboto" w:hAnsi="Roboto"/>
          <w:color w:val="2C2C2C"/>
          <w:sz w:val="28"/>
          <w:szCs w:val="28"/>
          <w:shd w:val="clear" w:color="auto" w:fill="FFFFFF"/>
        </w:rPr>
      </w:pPr>
      <w:proofErr w:type="spellStart"/>
      <w:r w:rsidRPr="00033CDA">
        <w:rPr>
          <w:rStyle w:val="Gl"/>
          <w:rFonts w:ascii="Roboto" w:hAnsi="Roboto"/>
          <w:color w:val="2C2C2C"/>
          <w:sz w:val="28"/>
          <w:szCs w:val="28"/>
          <w:shd w:val="clear" w:color="auto" w:fill="FFFFFF"/>
        </w:rPr>
        <w:t>Ordered</w:t>
      </w:r>
      <w:proofErr w:type="spellEnd"/>
      <w:r w:rsidRPr="00033CDA">
        <w:rPr>
          <w:rStyle w:val="Gl"/>
          <w:rFonts w:ascii="Roboto" w:hAnsi="Roboto"/>
          <w:color w:val="2C2C2C"/>
          <w:sz w:val="28"/>
          <w:szCs w:val="28"/>
          <w:shd w:val="clear" w:color="auto" w:fill="FFFFFF"/>
        </w:rPr>
        <w:t xml:space="preserve"> Index File:</w:t>
      </w:r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 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This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traditional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method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of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data.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this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method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key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values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sorted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in 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particular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order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. </w:t>
      </w:r>
    </w:p>
    <w:p w14:paraId="42F28D5B" w14:textId="77777777" w:rsidR="00A770BB" w:rsidRPr="00033CDA" w:rsidRDefault="00A770BB" w:rsidP="00A770BB">
      <w:pPr>
        <w:pStyle w:val="ListeParagraf"/>
        <w:jc w:val="both"/>
        <w:rPr>
          <w:rFonts w:ascii="Roboto" w:hAnsi="Roboto"/>
          <w:color w:val="2C2C2C"/>
          <w:sz w:val="28"/>
          <w:szCs w:val="28"/>
          <w:shd w:val="clear" w:color="auto" w:fill="FFFFFF"/>
        </w:rPr>
      </w:pPr>
    </w:p>
    <w:p w14:paraId="3BE50EB0" w14:textId="70FC44B2" w:rsidR="00A770BB" w:rsidRPr="00033CDA" w:rsidRDefault="00A770BB" w:rsidP="00033CDA">
      <w:pPr>
        <w:pStyle w:val="ListeParagraf"/>
        <w:numPr>
          <w:ilvl w:val="0"/>
          <w:numId w:val="1"/>
        </w:numPr>
        <w:jc w:val="both"/>
        <w:rPr>
          <w:rFonts w:ascii="Roboto" w:hAnsi="Roboto"/>
          <w:color w:val="2C2C2C"/>
          <w:sz w:val="28"/>
          <w:szCs w:val="28"/>
          <w:shd w:val="clear" w:color="auto" w:fill="FFFFFF"/>
        </w:rPr>
      </w:pPr>
      <w:proofErr w:type="spellStart"/>
      <w:r w:rsidRPr="00033CDA">
        <w:rPr>
          <w:rStyle w:val="Gl"/>
          <w:rFonts w:ascii="Roboto" w:hAnsi="Roboto"/>
          <w:color w:val="2C2C2C"/>
          <w:sz w:val="28"/>
          <w:szCs w:val="28"/>
          <w:shd w:val="clear" w:color="auto" w:fill="FFFFFF"/>
        </w:rPr>
        <w:t>Hash</w:t>
      </w:r>
      <w:proofErr w:type="spellEnd"/>
      <w:r w:rsidRPr="00033CDA">
        <w:rPr>
          <w:rStyle w:val="Gl"/>
          <w:rFonts w:ascii="Roboto" w:hAnsi="Roboto"/>
          <w:color w:val="2C2C2C"/>
          <w:sz w:val="28"/>
          <w:szCs w:val="28"/>
          <w:shd w:val="clear" w:color="auto" w:fill="FFFFFF"/>
        </w:rPr>
        <w:t xml:space="preserve"> File </w:t>
      </w:r>
      <w:proofErr w:type="spellStart"/>
      <w:r w:rsidRPr="00033CDA">
        <w:rPr>
          <w:rStyle w:val="Gl"/>
          <w:rFonts w:ascii="Roboto" w:hAnsi="Roboto"/>
          <w:color w:val="2C2C2C"/>
          <w:sz w:val="28"/>
          <w:szCs w:val="28"/>
          <w:shd w:val="clear" w:color="auto" w:fill="FFFFFF"/>
        </w:rPr>
        <w:t>organization</w:t>
      </w:r>
      <w:proofErr w:type="spellEnd"/>
      <w:r w:rsidRPr="00033CDA">
        <w:rPr>
          <w:rStyle w:val="Gl"/>
          <w:rFonts w:ascii="Roboto" w:hAnsi="Roboto"/>
          <w:color w:val="2C2C2C"/>
          <w:sz w:val="28"/>
          <w:szCs w:val="28"/>
          <w:shd w:val="clear" w:color="auto" w:fill="FFFFFF"/>
        </w:rPr>
        <w:t>:</w:t>
      </w:r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 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this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file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organization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method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hash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function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determines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location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disk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block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where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record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.</w:t>
      </w:r>
    </w:p>
    <w:p w14:paraId="40A3201A" w14:textId="77777777" w:rsidR="00A770BB" w:rsidRPr="00033CDA" w:rsidRDefault="00A770BB" w:rsidP="00A770B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</w:pP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There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are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generally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three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methods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 of Database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Indexing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.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They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are</w:t>
      </w:r>
      <w:proofErr w:type="spellEnd"/>
      <w:r w:rsidRPr="00033CDA">
        <w:rPr>
          <w:rFonts w:ascii="Roboto" w:eastAsia="Times New Roman" w:hAnsi="Roboto" w:cs="Times New Roman"/>
          <w:b/>
          <w:bCs/>
          <w:color w:val="2C2C2C"/>
          <w:sz w:val="28"/>
          <w:szCs w:val="28"/>
          <w:lang w:eastAsia="tr-TR"/>
        </w:rPr>
        <w:t>:</w:t>
      </w:r>
    </w:p>
    <w:p w14:paraId="4D134AD4" w14:textId="1628524A" w:rsidR="00A770BB" w:rsidRPr="00033CDA" w:rsidRDefault="00A770BB" w:rsidP="00A77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</w:pPr>
      <w:proofErr w:type="spellStart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>Clustered</w:t>
      </w:r>
      <w:proofErr w:type="spellEnd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>Indexing</w:t>
      </w:r>
      <w:proofErr w:type="spellEnd"/>
    </w:p>
    <w:p w14:paraId="23E9A9A4" w14:textId="64FE7118" w:rsidR="00A770BB" w:rsidRPr="00033CDA" w:rsidRDefault="00A770BB" w:rsidP="00A770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Arial"/>
          <w:color w:val="2C2C2C"/>
          <w:sz w:val="28"/>
          <w:szCs w:val="28"/>
          <w:lang w:eastAsia="tr-TR"/>
        </w:rPr>
      </w:pP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clustered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one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single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file can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more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than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two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records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. </w:t>
      </w:r>
    </w:p>
    <w:p w14:paraId="782A887F" w14:textId="1045931E" w:rsidR="00A770BB" w:rsidRPr="00033CDA" w:rsidRDefault="00A770BB" w:rsidP="00A77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</w:pPr>
      <w:proofErr w:type="spellStart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>Non-clustered</w:t>
      </w:r>
      <w:proofErr w:type="spellEnd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 xml:space="preserve"> </w:t>
      </w:r>
      <w:proofErr w:type="spellStart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>Indexing</w:t>
      </w:r>
      <w:proofErr w:type="spellEnd"/>
    </w:p>
    <w:p w14:paraId="5829A0DE" w14:textId="4DCDEEAA" w:rsidR="00A770BB" w:rsidRPr="00033CDA" w:rsidRDefault="00A770BB" w:rsidP="00A770B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Arial"/>
          <w:color w:val="2C2C2C"/>
          <w:sz w:val="28"/>
          <w:szCs w:val="28"/>
          <w:lang w:eastAsia="tr-TR"/>
        </w:rPr>
      </w:pP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Non-clustered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refers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type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of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where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order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of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rows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not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same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as how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original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physically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.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Instead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non-clustered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points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to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data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storage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database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.</w:t>
      </w:r>
    </w:p>
    <w:p w14:paraId="12C3560B" w14:textId="1F13CE49" w:rsidR="00A770BB" w:rsidRPr="00033CDA" w:rsidRDefault="00A770BB" w:rsidP="00A77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</w:pPr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 xml:space="preserve">Multi-Level </w:t>
      </w:r>
      <w:proofErr w:type="spellStart"/>
      <w:r w:rsidRPr="00033CDA">
        <w:rPr>
          <w:rFonts w:ascii="Roboto" w:eastAsia="Times New Roman" w:hAnsi="Roboto" w:cs="Arial"/>
          <w:b/>
          <w:bCs/>
          <w:color w:val="2C2C2C"/>
          <w:sz w:val="28"/>
          <w:szCs w:val="28"/>
          <w:lang w:eastAsia="tr-TR"/>
        </w:rPr>
        <w:t>Indexing</w:t>
      </w:r>
      <w:proofErr w:type="spellEnd"/>
    </w:p>
    <w:p w14:paraId="7EBB5C3C" w14:textId="53520279" w:rsidR="00A770BB" w:rsidRPr="00033CDA" w:rsidRDefault="00A46C39" w:rsidP="00033C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Arial"/>
          <w:color w:val="2C2C2C"/>
          <w:sz w:val="28"/>
          <w:szCs w:val="28"/>
          <w:lang w:eastAsia="tr-TR"/>
        </w:rPr>
      </w:pPr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Multi-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level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indexing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used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when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number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of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indices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is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very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high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and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it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can't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store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primary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index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in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the</w:t>
      </w:r>
      <w:proofErr w:type="spellEnd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 xml:space="preserve"> main </w:t>
      </w:r>
      <w:proofErr w:type="spellStart"/>
      <w:r w:rsidRPr="00033CDA">
        <w:rPr>
          <w:rFonts w:ascii="Roboto" w:hAnsi="Roboto"/>
          <w:color w:val="2C2C2C"/>
          <w:sz w:val="28"/>
          <w:szCs w:val="28"/>
          <w:shd w:val="clear" w:color="auto" w:fill="FFFFFF"/>
        </w:rPr>
        <w:t>memory</w:t>
      </w:r>
      <w:proofErr w:type="spellEnd"/>
      <w:r w:rsidR="00033CDA">
        <w:rPr>
          <w:rFonts w:ascii="Roboto" w:hAnsi="Roboto"/>
          <w:color w:val="2C2C2C"/>
          <w:sz w:val="28"/>
          <w:szCs w:val="28"/>
          <w:shd w:val="clear" w:color="auto" w:fill="FFFFFF"/>
        </w:rPr>
        <w:t>.</w:t>
      </w:r>
    </w:p>
    <w:sectPr w:rsidR="00A770BB" w:rsidRPr="00033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71E"/>
    <w:multiLevelType w:val="hybridMultilevel"/>
    <w:tmpl w:val="DB6AED3C"/>
    <w:lvl w:ilvl="0" w:tplc="FCB09D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5A8"/>
    <w:rsid w:val="00033CDA"/>
    <w:rsid w:val="00800AB8"/>
    <w:rsid w:val="00843272"/>
    <w:rsid w:val="00A46C39"/>
    <w:rsid w:val="00A770BB"/>
    <w:rsid w:val="00B8163B"/>
    <w:rsid w:val="00B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C075"/>
  <w15:chartTrackingRefBased/>
  <w15:docId w15:val="{4051D28A-C284-470B-9EC0-7ACADD6E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770BB"/>
    <w:rPr>
      <w:b/>
      <w:bCs/>
    </w:rPr>
  </w:style>
  <w:style w:type="paragraph" w:styleId="ListeParagraf">
    <w:name w:val="List Paragraph"/>
    <w:basedOn w:val="Normal"/>
    <w:uiPriority w:val="34"/>
    <w:qFormat/>
    <w:rsid w:val="00A770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4</cp:revision>
  <dcterms:created xsi:type="dcterms:W3CDTF">2021-11-14T15:59:00Z</dcterms:created>
  <dcterms:modified xsi:type="dcterms:W3CDTF">2021-11-14T16:59:00Z</dcterms:modified>
</cp:coreProperties>
</file>