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00" w:line="276" w:lineRule="auto"/>
        <w:jc w:val="center"/>
        <w:rPr>
          <w:rFonts w:ascii="CG Times" w:cs="CG Times" w:eastAsia="CG Times" w:hAnsi="CG Times"/>
          <w:sz w:val="28"/>
          <w:szCs w:val="28"/>
        </w:rPr>
      </w:pPr>
      <w:r w:rsidDel="00000000" w:rsidR="00000000" w:rsidRPr="00000000">
        <w:rPr>
          <w:rFonts w:ascii="CG Times" w:cs="CG Times" w:eastAsia="CG Times" w:hAnsi="CG Times"/>
          <w:sz w:val="28"/>
          <w:szCs w:val="28"/>
          <w:rtl w:val="0"/>
        </w:rPr>
        <w:t xml:space="preserve">ОГБПОУ «ТОМСКИЙ ТЕХНИКУМ ИНФОРМАЦИОННЫХ ТЕХНОЛОГИЙ»</w:t>
      </w:r>
    </w:p>
    <w:p w:rsidR="00000000" w:rsidDel="00000000" w:rsidP="00000000" w:rsidRDefault="00000000" w:rsidRPr="00000000" w14:paraId="0000000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00" w:line="276" w:lineRule="auto"/>
        <w:rPr>
          <w:rFonts w:ascii="CG Times" w:cs="CG Times" w:eastAsia="CG Times" w:hAnsi="CG 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00" w:line="276" w:lineRule="auto"/>
        <w:rPr>
          <w:rFonts w:ascii="CG Times" w:cs="CG Times" w:eastAsia="CG Times" w:hAnsi="CG 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00" w:line="276" w:lineRule="auto"/>
        <w:rPr>
          <w:rFonts w:ascii="CG Times" w:cs="CG Times" w:eastAsia="CG Times" w:hAnsi="CG 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00" w:line="276" w:lineRule="auto"/>
        <w:rPr>
          <w:rFonts w:ascii="CG Times" w:cs="CG Times" w:eastAsia="CG Times" w:hAnsi="CG 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00" w:line="276" w:lineRule="auto"/>
        <w:jc w:val="center"/>
        <w:rPr>
          <w:rFonts w:ascii="CG Times" w:cs="CG Times" w:eastAsia="CG Times" w:hAnsi="CG Times"/>
          <w:sz w:val="28"/>
          <w:szCs w:val="28"/>
        </w:rPr>
      </w:pPr>
      <w:r w:rsidDel="00000000" w:rsidR="00000000" w:rsidRPr="00000000">
        <w:rPr>
          <w:rFonts w:ascii="CG Times" w:cs="CG Times" w:eastAsia="CG Times" w:hAnsi="CG Times"/>
          <w:sz w:val="28"/>
          <w:szCs w:val="28"/>
          <w:rtl w:val="0"/>
        </w:rPr>
        <w:t xml:space="preserve">Отчет по лабораторно-практической работе  №1 </w:t>
      </w:r>
    </w:p>
    <w:p w:rsidR="00000000" w:rsidDel="00000000" w:rsidP="00000000" w:rsidRDefault="00000000" w:rsidRPr="00000000" w14:paraId="0000000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jc w:val="center"/>
        <w:rPr>
          <w:rFonts w:ascii="CG Times" w:cs="CG Times" w:eastAsia="CG Times" w:hAnsi="CG Times"/>
          <w:i w:val="1"/>
          <w:sz w:val="28"/>
          <w:szCs w:val="28"/>
        </w:rPr>
      </w:pPr>
      <w:r w:rsidDel="00000000" w:rsidR="00000000" w:rsidRPr="00000000">
        <w:rPr>
          <w:rFonts w:ascii="CG Times" w:cs="CG Times" w:eastAsia="CG Times" w:hAnsi="CG Times"/>
          <w:sz w:val="28"/>
          <w:szCs w:val="28"/>
          <w:rtl w:val="0"/>
        </w:rPr>
        <w:t xml:space="preserve">учебной дисциплины  </w:t>
        <w:br w:type="textWrapping"/>
      </w:r>
      <w:r w:rsidDel="00000000" w:rsidR="00000000" w:rsidRPr="00000000">
        <w:rPr>
          <w:rFonts w:ascii="CG Times" w:cs="CG Times" w:eastAsia="CG Times" w:hAnsi="CG Times"/>
          <w:i w:val="1"/>
          <w:sz w:val="28"/>
          <w:szCs w:val="28"/>
          <w:rtl w:val="0"/>
        </w:rPr>
        <w:t xml:space="preserve">УП.05.01 Объектно-ориентированное программирование</w:t>
      </w:r>
    </w:p>
    <w:p w:rsidR="00000000" w:rsidDel="00000000" w:rsidP="00000000" w:rsidRDefault="00000000" w:rsidRPr="00000000" w14:paraId="0000000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jc w:val="center"/>
        <w:rPr>
          <w:rFonts w:ascii="CG Times" w:cs="CG Times" w:eastAsia="CG Times" w:hAnsi="CG Times"/>
          <w:i w:val="1"/>
          <w:sz w:val="28"/>
          <w:szCs w:val="28"/>
        </w:rPr>
      </w:pPr>
      <w:r w:rsidDel="00000000" w:rsidR="00000000" w:rsidRPr="00000000">
        <w:rPr>
          <w:rFonts w:ascii="CG Times" w:cs="CG Times" w:eastAsia="CG Times" w:hAnsi="CG Times"/>
          <w:i w:val="1"/>
          <w:sz w:val="28"/>
          <w:szCs w:val="28"/>
          <w:rtl w:val="0"/>
        </w:rPr>
        <w:t xml:space="preserve">Тема: « Реализация тестового проекта Users»</w:t>
      </w:r>
    </w:p>
    <w:p w:rsidR="00000000" w:rsidDel="00000000" w:rsidP="00000000" w:rsidRDefault="00000000" w:rsidRPr="00000000" w14:paraId="0000000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rPr>
          <w:rFonts w:ascii="CG Times" w:cs="CG Times" w:eastAsia="CG Times" w:hAnsi="CG Times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rPr>
          <w:rFonts w:ascii="CG Times" w:cs="CG Times" w:eastAsia="CG Times" w:hAnsi="CG Times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00" w:line="276" w:lineRule="auto"/>
        <w:rPr>
          <w:rFonts w:ascii="CG Times" w:cs="CG Times" w:eastAsia="CG Times" w:hAnsi="CG 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00" w:line="276" w:lineRule="auto"/>
        <w:rPr>
          <w:rFonts w:ascii="CG Times" w:cs="CG Times" w:eastAsia="CG Times" w:hAnsi="CG 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00" w:line="276" w:lineRule="auto"/>
        <w:ind w:left="4956" w:firstLine="0"/>
        <w:rPr>
          <w:rFonts w:ascii="CG Times" w:cs="CG Times" w:eastAsia="CG Times" w:hAnsi="CG Times"/>
          <w:sz w:val="28"/>
          <w:szCs w:val="28"/>
        </w:rPr>
      </w:pPr>
      <w:r w:rsidDel="00000000" w:rsidR="00000000" w:rsidRPr="00000000">
        <w:rPr>
          <w:rFonts w:ascii="CG Times" w:cs="CG Times" w:eastAsia="CG Times" w:hAnsi="CG Times"/>
          <w:sz w:val="28"/>
          <w:szCs w:val="28"/>
          <w:rtl w:val="0"/>
        </w:rPr>
        <w:t xml:space="preserve">Выполнила:</w:t>
      </w:r>
    </w:p>
    <w:p w:rsidR="00000000" w:rsidDel="00000000" w:rsidP="00000000" w:rsidRDefault="00000000" w:rsidRPr="00000000" w14:paraId="0000000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00" w:line="276" w:lineRule="auto"/>
        <w:ind w:left="4956" w:firstLine="0"/>
        <w:rPr>
          <w:rFonts w:ascii="CG Times" w:cs="CG Times" w:eastAsia="CG Times" w:hAnsi="CG Times"/>
          <w:sz w:val="28"/>
          <w:szCs w:val="28"/>
        </w:rPr>
      </w:pPr>
      <w:r w:rsidDel="00000000" w:rsidR="00000000" w:rsidRPr="00000000">
        <w:rPr>
          <w:rFonts w:ascii="CG Times" w:cs="CG Times" w:eastAsia="CG Times" w:hAnsi="CG Times"/>
          <w:sz w:val="28"/>
          <w:szCs w:val="28"/>
          <w:rtl w:val="0"/>
        </w:rPr>
        <w:t xml:space="preserve">студент 402 группы</w:t>
      </w:r>
    </w:p>
    <w:p w:rsidR="00000000" w:rsidDel="00000000" w:rsidP="00000000" w:rsidRDefault="00000000" w:rsidRPr="00000000" w14:paraId="0000000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00" w:line="276" w:lineRule="auto"/>
        <w:ind w:left="4956" w:firstLine="0"/>
        <w:rPr>
          <w:rFonts w:ascii="CG Times" w:cs="CG Times" w:eastAsia="CG Times" w:hAnsi="CG Times"/>
          <w:sz w:val="28"/>
          <w:szCs w:val="28"/>
        </w:rPr>
      </w:pPr>
      <w:r w:rsidDel="00000000" w:rsidR="00000000" w:rsidRPr="00000000">
        <w:rPr>
          <w:rFonts w:ascii="CG Times" w:cs="CG Times" w:eastAsia="CG Times" w:hAnsi="CG Times"/>
          <w:sz w:val="28"/>
          <w:szCs w:val="28"/>
          <w:rtl w:val="0"/>
        </w:rPr>
        <w:t xml:space="preserve">Агаева София Сейрановна</w:t>
      </w:r>
    </w:p>
    <w:p w:rsidR="00000000" w:rsidDel="00000000" w:rsidP="00000000" w:rsidRDefault="00000000" w:rsidRPr="00000000" w14:paraId="0000001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00" w:line="276" w:lineRule="auto"/>
        <w:ind w:left="4956" w:firstLine="0"/>
        <w:rPr>
          <w:rFonts w:ascii="CG Times" w:cs="CG Times" w:eastAsia="CG Times" w:hAnsi="CG Times"/>
          <w:sz w:val="28"/>
          <w:szCs w:val="28"/>
        </w:rPr>
      </w:pPr>
      <w:r w:rsidDel="00000000" w:rsidR="00000000" w:rsidRPr="00000000">
        <w:rPr>
          <w:rFonts w:ascii="CG Times" w:cs="CG Times" w:eastAsia="CG Times" w:hAnsi="CG Times"/>
          <w:sz w:val="28"/>
          <w:szCs w:val="28"/>
          <w:rtl w:val="0"/>
        </w:rPr>
        <w:t xml:space="preserve">Проверил:</w:t>
        <w:br w:type="textWrapping"/>
        <w:t xml:space="preserve">преподаватель,  высшая к.к.</w:t>
      </w:r>
    </w:p>
    <w:p w:rsidR="00000000" w:rsidDel="00000000" w:rsidP="00000000" w:rsidRDefault="00000000" w:rsidRPr="00000000" w14:paraId="0000001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00" w:line="276" w:lineRule="auto"/>
        <w:ind w:left="4956" w:firstLine="0"/>
        <w:rPr>
          <w:rFonts w:ascii="CG Times" w:cs="CG Times" w:eastAsia="CG Times" w:hAnsi="CG Times"/>
          <w:sz w:val="28"/>
          <w:szCs w:val="28"/>
        </w:rPr>
      </w:pPr>
      <w:r w:rsidDel="00000000" w:rsidR="00000000" w:rsidRPr="00000000">
        <w:rPr>
          <w:rFonts w:ascii="CG Times" w:cs="CG Times" w:eastAsia="CG Times" w:hAnsi="CG Times"/>
          <w:sz w:val="28"/>
          <w:szCs w:val="28"/>
          <w:rtl w:val="0"/>
        </w:rPr>
        <w:t xml:space="preserve">Грушевский Ю.В.</w:t>
      </w:r>
    </w:p>
    <w:p w:rsidR="00000000" w:rsidDel="00000000" w:rsidP="00000000" w:rsidRDefault="00000000" w:rsidRPr="00000000" w14:paraId="0000001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00" w:line="276" w:lineRule="auto"/>
        <w:rPr>
          <w:rFonts w:ascii="CG Times" w:cs="CG Times" w:eastAsia="CG Times" w:hAnsi="CG 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00" w:line="276" w:lineRule="auto"/>
        <w:rPr>
          <w:rFonts w:ascii="CG Times" w:cs="CG Times" w:eastAsia="CG Times" w:hAnsi="CG 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00" w:line="276" w:lineRule="auto"/>
        <w:rPr>
          <w:rFonts w:ascii="CG Times" w:cs="CG Times" w:eastAsia="CG Times" w:hAnsi="CG 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00" w:line="312" w:lineRule="auto"/>
        <w:jc w:val="center"/>
        <w:rPr/>
      </w:pPr>
      <w:r w:rsidDel="00000000" w:rsidR="00000000" w:rsidRPr="00000000">
        <w:rPr>
          <w:rFonts w:ascii="CG Times" w:cs="CG Times" w:eastAsia="CG Times" w:hAnsi="CG Times"/>
          <w:sz w:val="28"/>
          <w:szCs w:val="28"/>
          <w:rtl w:val="0"/>
        </w:rPr>
        <w:t xml:space="preserve">г. Томск – 2022 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40" w:lineRule="auto"/>
        <w:ind w:left="720" w:firstLine="0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240" w:lineRule="auto"/>
        <w:ind w:left="720" w:firstLine="0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240" w:lineRule="auto"/>
        <w:ind w:left="720" w:firstLine="0"/>
        <w:rPr>
          <w:rFonts w:ascii="Times New Roman" w:cs="Times New Roman" w:eastAsia="Times New Roman" w:hAnsi="Times New Roman"/>
          <w:b w:val="1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529"/>
          <w:sz w:val="28"/>
          <w:szCs w:val="28"/>
          <w:rtl w:val="0"/>
        </w:rPr>
        <w:t xml:space="preserve">github: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https://github.com/SofiaAgaeva12/lab-2.git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240" w:lineRule="auto"/>
        <w:ind w:left="720" w:firstLine="0"/>
        <w:rPr>
          <w:rFonts w:ascii="Times New Roman" w:cs="Times New Roman" w:eastAsia="Times New Roman" w:hAnsi="Times New Roman"/>
          <w:b w:val="1"/>
          <w:color w:val="21252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529"/>
          <w:sz w:val="28"/>
          <w:szCs w:val="28"/>
          <w:rtl w:val="0"/>
        </w:rPr>
        <w:t xml:space="preserve">Выход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4478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5516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1533212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5251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1428124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5577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28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Создаём страницу выхода, содержащую ссылки на вход и регистрацию</w:t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6762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51327" l="0" r="0" t="277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Создание заявки на разработку дизайна интерьера помещения</w:t>
      </w:r>
    </w:p>
    <w:p w:rsidR="00000000" w:rsidDel="00000000" w:rsidP="00000000" w:rsidRDefault="00000000" w:rsidRPr="00000000" w14:paraId="0000002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1895475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4129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29337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914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Создаём модель заявки с необходимыми полями и функциями.</w:t>
      </w:r>
    </w:p>
    <w:p w:rsidR="00000000" w:rsidDel="00000000" w:rsidP="00000000" w:rsidRDefault="00000000" w:rsidRPr="00000000" w14:paraId="0000003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1384681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5711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84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jc w:val="center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Html-файл.</w:t>
      </w:r>
    </w:p>
    <w:p w:rsidR="00000000" w:rsidDel="00000000" w:rsidP="00000000" w:rsidRDefault="00000000" w:rsidRPr="00000000" w14:paraId="0000003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150495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5339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jc w:val="center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Представление, через которое сохраняем данные клиента из запроса.</w:t>
      </w:r>
    </w:p>
    <w:p w:rsidR="00000000" w:rsidDel="00000000" w:rsidP="00000000" w:rsidRDefault="00000000" w:rsidRPr="00000000" w14:paraId="0000003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103581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22198" l="0" r="0" t="4572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35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jc w:val="center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Необходимые url-пути.</w:t>
      </w:r>
    </w:p>
    <w:p w:rsidR="00000000" w:rsidDel="00000000" w:rsidP="00000000" w:rsidRDefault="00000000" w:rsidRPr="00000000" w14:paraId="0000003A">
      <w:pPr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Просмотр своих заявок</w:t>
      </w:r>
    </w:p>
    <w:p w:rsidR="00000000" w:rsidDel="00000000" w:rsidP="00000000" w:rsidRDefault="00000000" w:rsidRPr="00000000" w14:paraId="0000003D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191452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4070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Html-файл.</w:t>
      </w:r>
    </w:p>
    <w:p w:rsidR="00000000" w:rsidDel="00000000" w:rsidP="00000000" w:rsidRDefault="00000000" w:rsidRPr="00000000" w14:paraId="0000004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1345683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21128" l="0" r="0" t="372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45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Представление с необходимыми функциями.</w:t>
      </w:r>
    </w:p>
    <w:p w:rsidR="00000000" w:rsidDel="00000000" w:rsidP="00000000" w:rsidRDefault="00000000" w:rsidRPr="00000000" w14:paraId="00000044">
      <w:pPr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jc w:val="center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 .py с фильтром</w:t>
      </w:r>
    </w:p>
    <w:p w:rsidR="00000000" w:rsidDel="00000000" w:rsidP="00000000" w:rsidRDefault="00000000" w:rsidRPr="00000000" w14:paraId="00000047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Удаление своей заявки</w:t>
      </w:r>
    </w:p>
    <w:p w:rsidR="00000000" w:rsidDel="00000000" w:rsidP="00000000" w:rsidRDefault="00000000" w:rsidRPr="00000000" w14:paraId="0000004C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1530009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5261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0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1092411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6616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92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Создаём представления и html-файлы для record-detail и record-delete</w:t>
      </w:r>
    </w:p>
    <w:p w:rsidR="00000000" w:rsidDel="00000000" w:rsidP="00000000" w:rsidRDefault="00000000" w:rsidRPr="00000000" w14:paraId="00000053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1228725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6194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1409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5634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2056848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3630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6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6" w:type="default"/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G Time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5.png"/><Relationship Id="rId21" Type="http://schemas.openxmlformats.org/officeDocument/2006/relationships/image" Target="media/image12.png"/><Relationship Id="rId24" Type="http://schemas.openxmlformats.org/officeDocument/2006/relationships/image" Target="media/image6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header" Target="header1.xml"/><Relationship Id="rId25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hyperlink" Target="https://github.com/SofiaAgaeva12/lab-2.git" TargetMode="External"/><Relationship Id="rId7" Type="http://schemas.openxmlformats.org/officeDocument/2006/relationships/image" Target="media/image10.png"/><Relationship Id="rId8" Type="http://schemas.openxmlformats.org/officeDocument/2006/relationships/image" Target="media/image3.png"/><Relationship Id="rId11" Type="http://schemas.openxmlformats.org/officeDocument/2006/relationships/image" Target="media/image17.png"/><Relationship Id="rId10" Type="http://schemas.openxmlformats.org/officeDocument/2006/relationships/image" Target="media/image1.png"/><Relationship Id="rId13" Type="http://schemas.openxmlformats.org/officeDocument/2006/relationships/image" Target="media/image19.png"/><Relationship Id="rId12" Type="http://schemas.openxmlformats.org/officeDocument/2006/relationships/image" Target="media/image7.png"/><Relationship Id="rId15" Type="http://schemas.openxmlformats.org/officeDocument/2006/relationships/image" Target="media/image2.png"/><Relationship Id="rId14" Type="http://schemas.openxmlformats.org/officeDocument/2006/relationships/image" Target="media/image11.png"/><Relationship Id="rId17" Type="http://schemas.openxmlformats.org/officeDocument/2006/relationships/image" Target="media/image9.png"/><Relationship Id="rId16" Type="http://schemas.openxmlformats.org/officeDocument/2006/relationships/image" Target="media/image4.png"/><Relationship Id="rId19" Type="http://schemas.openxmlformats.org/officeDocument/2006/relationships/image" Target="media/image14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GTimes-regular.ttf"/><Relationship Id="rId2" Type="http://schemas.openxmlformats.org/officeDocument/2006/relationships/font" Target="fonts/CGTimes-bold.ttf"/><Relationship Id="rId3" Type="http://schemas.openxmlformats.org/officeDocument/2006/relationships/font" Target="fonts/CGTimes-italic.ttf"/><Relationship Id="rId4" Type="http://schemas.openxmlformats.org/officeDocument/2006/relationships/font" Target="fonts/CGTime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