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312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RODAÊ!</w:t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Cliente:</w:t>
      </w:r>
      <w:r w:rsidDel="00000000" w:rsidR="00000000" w:rsidRPr="00000000">
        <w:rPr>
          <w:b w:val="1"/>
          <w:sz w:val="32"/>
          <w:szCs w:val="32"/>
          <w:rtl w:val="0"/>
        </w:rPr>
        <w:t xml:space="preserve"> Adler</w:t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&lt;Rodaê</w:t>
      </w:r>
      <w:r w:rsidDel="00000000" w:rsidR="00000000" w:rsidRPr="00000000">
        <w:rPr>
          <w:b w:val="1"/>
          <w:sz w:val="28"/>
          <w:szCs w:val="28"/>
          <w:rtl w:val="0"/>
        </w:rPr>
        <w:t xml:space="preserve">-01</w:t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  <w:br w:type="textWrapping"/>
        <w:t xml:space="preserve">PLANO DE PROJETO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Plano: </w:t>
      </w:r>
      <w:r w:rsidDel="00000000" w:rsidR="00000000" w:rsidRPr="00000000">
        <w:rPr>
          <w:b w:val="1"/>
          <w:sz w:val="24"/>
          <w:szCs w:val="24"/>
          <w:rtl w:val="0"/>
        </w:rPr>
        <w:t xml:space="preserve">nossos nomes aquir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2614930" cy="80391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72.0" w:type="dxa"/>
        <w:jc w:val="left"/>
        <w:tblInd w:w="-114.0" w:type="dxa"/>
        <w:tblLayout w:type="fixed"/>
        <w:tblLook w:val="0000"/>
      </w:tblPr>
      <w:tblGrid>
        <w:gridCol w:w="1559"/>
        <w:gridCol w:w="7"/>
        <w:gridCol w:w="843"/>
        <w:gridCol w:w="11"/>
        <w:gridCol w:w="4665"/>
        <w:gridCol w:w="1987"/>
        <w:tblGridChange w:id="0">
          <w:tblGrid>
            <w:gridCol w:w="1559"/>
            <w:gridCol w:w="7"/>
            <w:gridCol w:w="843"/>
            <w:gridCol w:w="11"/>
            <w:gridCol w:w="4665"/>
            <w:gridCol w:w="1987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Auditorias são inspeções conduzidas pelo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72.0" w:type="dxa"/>
        <w:jc w:val="left"/>
        <w:tblInd w:w="-114.0" w:type="dxa"/>
        <w:tblLayout w:type="fixed"/>
        <w:tblLook w:val="0000"/>
      </w:tblPr>
      <w:tblGrid>
        <w:gridCol w:w="1559"/>
        <w:gridCol w:w="7"/>
        <w:gridCol w:w="843"/>
        <w:gridCol w:w="11"/>
        <w:gridCol w:w="4665"/>
        <w:gridCol w:w="1987"/>
        <w:tblGridChange w:id="0">
          <w:tblGrid>
            <w:gridCol w:w="1559"/>
            <w:gridCol w:w="7"/>
            <w:gridCol w:w="843"/>
            <w:gridCol w:w="11"/>
            <w:gridCol w:w="4665"/>
            <w:gridCol w:w="1987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120" w:before="360" w:line="240" w:lineRule="auto"/>
        <w:ind w:left="0" w:right="281" w:firstLine="0"/>
        <w:jc w:val="center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5C">
      <w:pPr>
        <w:ind w:right="424"/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7740432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 INTRODUÇÃO</w:t>
            <w:tab/>
          </w:r>
          <w:r w:rsidDel="00000000" w:rsidR="00000000" w:rsidRPr="00000000">
            <w:fldChar w:fldCharType="begin"/>
            <w:instrText xml:space="preserve"> PAGEREF _vzh94uz716ac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deste documento</w:t>
            <w:tab/>
          </w:r>
          <w:r w:rsidDel="00000000" w:rsidR="00000000" w:rsidRPr="00000000">
            <w:fldChar w:fldCharType="begin"/>
            <w:instrText xml:space="preserve"> PAGEREF _70gwy91b9pqa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_cut4rf2zudb2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</w:r>
          <w:r w:rsidDel="00000000" w:rsidR="00000000" w:rsidRPr="00000000">
            <w:fldChar w:fldCharType="begin"/>
            <w:instrText xml:space="preserve"> PAGEREF _d0sxno4fvrzt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WBS</w:t>
            <w:tab/>
          </w:r>
          <w:r w:rsidDel="00000000" w:rsidR="00000000" w:rsidRPr="00000000">
            <w:fldChar w:fldCharType="begin"/>
            <w:instrText xml:space="preserve"> PAGEREF _4fwxkonnb5k6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PROCESSO DE DESENVOLVIMENTO DO SOFTWARE</w:t>
            <w:tab/>
          </w:r>
          <w:r w:rsidDel="00000000" w:rsidR="00000000" w:rsidRPr="00000000">
            <w:fldChar w:fldCharType="begin"/>
            <w:instrText xml:space="preserve"> PAGEREF _ax0jz2finl97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 Processo de Software da SWFactory</w:t>
            <w:tab/>
          </w:r>
          <w:r w:rsidDel="00000000" w:rsidR="00000000" w:rsidRPr="00000000">
            <w:fldChar w:fldCharType="begin"/>
            <w:instrText xml:space="preserve"> PAGEREF _524gl6w2ttc5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Padrão de pastas na ferramenta de controle de mudanças</w:t>
            <w:tab/>
          </w:r>
          <w:r w:rsidDel="00000000" w:rsidR="00000000" w:rsidRPr="00000000">
            <w:fldChar w:fldCharType="begin"/>
            <w:instrText xml:space="preserve"> PAGEREF _cjgtr11wdnf4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de nomeação de arquivos</w:t>
            <w:tab/>
          </w:r>
          <w:r w:rsidDel="00000000" w:rsidR="00000000" w:rsidRPr="00000000">
            <w:fldChar w:fldCharType="begin"/>
            <w:instrText xml:space="preserve"> PAGEREF _vwi5vhprm2fd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3.1.3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de nomeação dos objetos de banco de dados</w:t>
            <w:tab/>
          </w:r>
          <w:r w:rsidDel="00000000" w:rsidR="00000000" w:rsidRPr="00000000">
            <w:fldChar w:fldCharType="begin"/>
            <w:instrText xml:space="preserve"> PAGEREF _tcseeh0d5m1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3.1.4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de nomeação de código fonte</w:t>
            <w:tab/>
          </w:r>
          <w:r w:rsidDel="00000000" w:rsidR="00000000" w:rsidRPr="00000000">
            <w:fldChar w:fldCharType="begin"/>
            <w:instrText xml:space="preserve"> PAGEREF _jwvghm6b03xx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Revisões, Verificações e Validações</w:t>
            <w:tab/>
          </w:r>
          <w:r w:rsidDel="00000000" w:rsidR="00000000" w:rsidRPr="00000000">
            <w:fldChar w:fldCharType="begin"/>
            <w:instrText xml:space="preserve"> PAGEREF _m2vj4l23sv6v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3.3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Monitoração do Projeto</w:t>
            <w:tab/>
          </w:r>
          <w:r w:rsidDel="00000000" w:rsidR="00000000" w:rsidRPr="00000000">
            <w:fldChar w:fldCharType="begin"/>
            <w:instrText xml:space="preserve"> PAGEREF _uc3xhjt2x2fz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ORGANIZAÇÃO DO PROJETO</w:t>
            <w:tab/>
          </w:r>
          <w:r w:rsidDel="00000000" w:rsidR="00000000" w:rsidRPr="00000000">
            <w:fldChar w:fldCharType="begin"/>
            <w:instrText xml:space="preserve"> PAGEREF _k1zihcvhuy8s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Organograma</w:t>
            <w:tab/>
          </w:r>
          <w:r w:rsidDel="00000000" w:rsidR="00000000" w:rsidRPr="00000000">
            <w:fldChar w:fldCharType="begin"/>
            <w:instrText xml:space="preserve"> PAGEREF _t0oe0f8efjxi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Técnicas e Organizacionais</w:t>
            <w:tab/>
          </w:r>
          <w:r w:rsidDel="00000000" w:rsidR="00000000" w:rsidRPr="00000000">
            <w:fldChar w:fldCharType="begin"/>
            <w:instrText xml:space="preserve"> PAGEREF _qfwibbfmvql3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Reuniões da Equipe Técnica</w:t>
            <w:tab/>
          </w:r>
          <w:r w:rsidDel="00000000" w:rsidR="00000000" w:rsidRPr="00000000">
            <w:fldChar w:fldCharType="begin"/>
            <w:instrText xml:space="preserve"> PAGEREF _t4ouuismdmh8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Reuniões de Apresentação de Status do Projeto</w:t>
            <w:tab/>
          </w:r>
          <w:r w:rsidDel="00000000" w:rsidR="00000000" w:rsidRPr="00000000">
            <w:fldChar w:fldCharType="begin"/>
            <w:instrText xml:space="preserve"> PAGEREF _ld7kiqqc0piq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4.2.3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 entre a Equipe Técnica e os Usuários (Clientes)</w:t>
            <w:tab/>
          </w:r>
          <w:r w:rsidDel="00000000" w:rsidR="00000000" w:rsidRPr="00000000">
            <w:fldChar w:fldCharType="begin"/>
            <w:instrText xml:space="preserve"> PAGEREF _a4d9bkfb0rwq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Infra-estrutura</w:t>
            <w:tab/>
          </w:r>
          <w:r w:rsidDel="00000000" w:rsidR="00000000" w:rsidRPr="00000000">
            <w:fldChar w:fldCharType="begin"/>
            <w:instrText xml:space="preserve"> PAGEREF _e844i22onzs6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Ferramentas</w:t>
            <w:tab/>
          </w:r>
          <w:r w:rsidDel="00000000" w:rsidR="00000000" w:rsidRPr="00000000">
            <w:fldChar w:fldCharType="begin"/>
            <w:instrText xml:space="preserve"> PAGEREF _ge0w76nksdeb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Equipamentos</w:t>
            <w:tab/>
          </w:r>
          <w:r w:rsidDel="00000000" w:rsidR="00000000" w:rsidRPr="00000000">
            <w:fldChar w:fldCharType="begin"/>
            <w:instrText xml:space="preserve"> PAGEREF _n0gn8ox40cej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4.3.3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&lt;Outros itens relevantes&gt;</w:t>
            <w:tab/>
          </w:r>
          <w:r w:rsidDel="00000000" w:rsidR="00000000" w:rsidRPr="00000000">
            <w:fldChar w:fldCharType="begin"/>
            <w:instrText xml:space="preserve"> PAGEREF _4moakbbe5uix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Controle de Documentos e Dados</w:t>
            <w:tab/>
          </w:r>
          <w:r w:rsidDel="00000000" w:rsidR="00000000" w:rsidRPr="00000000">
            <w:fldChar w:fldCharType="begin"/>
            <w:instrText xml:space="preserve"> PAGEREF _u89yu5xg1556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Controle de versão</w:t>
            <w:tab/>
          </w:r>
          <w:r w:rsidDel="00000000" w:rsidR="00000000" w:rsidRPr="00000000">
            <w:fldChar w:fldCharType="begin"/>
            <w:instrText xml:space="preserve"> PAGEREF _ll0v6hb8ga1s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4.4.2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Dados Gerenciados</w:t>
            <w:tab/>
          </w:r>
          <w:r w:rsidDel="00000000" w:rsidR="00000000" w:rsidRPr="00000000">
            <w:fldChar w:fldCharType="begin"/>
            <w:instrText xml:space="preserve"> PAGEREF _k49tqqtcfj5d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4.4.3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Permissões</w:t>
            <w:tab/>
          </w:r>
          <w:r w:rsidDel="00000000" w:rsidR="00000000" w:rsidRPr="00000000">
            <w:fldChar w:fldCharType="begin"/>
            <w:instrText xml:space="preserve"> PAGEREF _ob0q04jglb8e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4.4.4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Armazenamento, cópia, recuperação e preservação</w:t>
            <w:tab/>
          </w:r>
          <w:r w:rsidDel="00000000" w:rsidR="00000000" w:rsidRPr="00000000">
            <w:fldChar w:fldCharType="begin"/>
            <w:instrText xml:space="preserve"> PAGEREF _ee54bi2rljdx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Treinamento e Capacitação</w:t>
            <w:tab/>
          </w:r>
          <w:r w:rsidDel="00000000" w:rsidR="00000000" w:rsidRPr="00000000">
            <w:fldChar w:fldCharType="begin"/>
            <w:instrText xml:space="preserve"> PAGEREF _9z98bcytahhk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ANÁLISE DE RISCOS</w:t>
            <w:tab/>
          </w:r>
          <w:r w:rsidDel="00000000" w:rsidR="00000000" w:rsidRPr="00000000">
            <w:fldChar w:fldCharType="begin"/>
            <w:instrText xml:space="preserve"> PAGEREF _411oo72rnwzp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5.1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Resposta aos Riscos</w:t>
            <w:tab/>
          </w:r>
          <w:r w:rsidDel="00000000" w:rsidR="00000000" w:rsidRPr="00000000">
            <w:fldChar w:fldCharType="begin"/>
            <w:instrText xml:space="preserve"> PAGEREF _5o3svab0xyle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AÇÕES CORRETIVAS</w:t>
            <w:tab/>
          </w:r>
          <w:r w:rsidDel="00000000" w:rsidR="00000000" w:rsidRPr="00000000">
            <w:fldChar w:fldCharType="begin"/>
            <w:instrText xml:space="preserve"> PAGEREF _nc3yin5g0sz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ESTIMATIVAS</w:t>
            <w:tab/>
          </w:r>
          <w:r w:rsidDel="00000000" w:rsidR="00000000" w:rsidRPr="00000000">
            <w:fldChar w:fldCharType="begin"/>
            <w:instrText xml:space="preserve"> PAGEREF _ny00sodto0hv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CRONOGRAMA</w:t>
            <w:tab/>
          </w:r>
          <w:r w:rsidDel="00000000" w:rsidR="00000000" w:rsidRPr="00000000">
            <w:fldChar w:fldCharType="begin"/>
            <w:instrText xml:space="preserve"> PAGEREF _f1492vcobvmm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b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_pipib3ysbvlu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0">
      <w:pPr>
        <w:ind w:right="424"/>
        <w:rPr>
          <w:vertAlign w:val="baseline"/>
        </w:rPr>
        <w:sectPr>
          <w:headerReference r:id="rId7" w:type="default"/>
          <w:footerReference r:id="rId8" w:type="default"/>
          <w:pgSz w:h="16838" w:w="11906" w:orient="portrait"/>
          <w:pgMar w:bottom="1899" w:top="2370" w:left="1418" w:right="1418" w:header="720" w:footer="672"/>
          <w:pgNumType w:start="1"/>
          <w:titlePg w:val="1"/>
        </w:sectPr>
      </w:pPr>
      <w:bookmarkStart w:colFirst="0" w:colLast="0" w:name="_3pc5rq4ri9i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compreende as informações pertinentes ao planejamento do projeto </w:t>
      </w:r>
      <w:r w:rsidDel="00000000" w:rsidR="00000000" w:rsidRPr="00000000">
        <w:rPr>
          <w:rtl w:val="0"/>
        </w:rPr>
        <w:t xml:space="preserve">RODAÊ</w:t>
      </w:r>
      <w:r w:rsidDel="00000000" w:rsidR="00000000" w:rsidRPr="00000000">
        <w:rPr>
          <w:vertAlign w:val="baseline"/>
          <w:rtl w:val="0"/>
        </w:rPr>
        <w:t xml:space="preserve">, incluindo o processo de software adotado, com suas fases e artefatos gerados. Apresenta os padrões e técnicas adotados, além de análise de riscos e planejamento de atividades de revisão,</w:t>
      </w:r>
      <w:r w:rsidDel="00000000" w:rsidR="00000000" w:rsidRPr="00000000">
        <w:rPr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validação e verificação do projeto. O cronograma de atividades, recursos alocados e planos para gerência da configuração, teste e inspeção também são referenciados por este documento.</w:t>
      </w:r>
    </w:p>
    <w:p w:rsidR="00000000" w:rsidDel="00000000" w:rsidP="00000000" w:rsidRDefault="00000000" w:rsidRPr="00000000" w14:paraId="00000084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plano foi elaborado a partir de informações documentadas na proposta técnica &lt;xxxx&gt;, fundamentada em um levantamento inicial de requisitos e no escopo do produto/serviço que será realizado por este projeto. </w:t>
      </w:r>
    </w:p>
    <w:p w:rsidR="00000000" w:rsidDel="00000000" w:rsidP="00000000" w:rsidRDefault="00000000" w:rsidRPr="00000000" w14:paraId="00000085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será utilizado como base para as atividades de acompanhamento, revisão, verificação e validação do projeto desde seu início até sua conclusão, a fim de garantir a análise comparativa do desempenho real versus planejado. Desta forma, ações corretivas e preventivas poderão ser tomadas, sempre que resultados ou desempenhos reais se desviarem significativamente do planejado.  </w:t>
      </w:r>
    </w:p>
    <w:p w:rsidR="00000000" w:rsidDel="00000000" w:rsidP="00000000" w:rsidRDefault="00000000" w:rsidRPr="00000000" w14:paraId="00000086">
      <w:pPr>
        <w:ind w:right="-2"/>
        <w:rPr>
          <w:vertAlign w:val="baseline"/>
        </w:rPr>
      </w:pPr>
      <w:bookmarkStart w:colFirst="0" w:colLast="0" w:name="_k19cdu4zapy6" w:id="1"/>
      <w:bookmarkEnd w:id="1"/>
      <w:r w:rsidDel="00000000" w:rsidR="00000000" w:rsidRPr="00000000">
        <w:rPr>
          <w:vertAlign w:val="baseline"/>
          <w:rtl w:val="0"/>
        </w:rPr>
        <w:t xml:space="preserve">As atividades realizadas neste projeto estão de acordo com a Política de Gerenciamento do Processo de Desenvolvimento da SWFactory Comércio de Software LTDA.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está dividido em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vertAlign w:val="baseline"/>
          <w:rtl w:val="0"/>
        </w:rPr>
        <w:t xml:space="preserve"> seções: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Visão Geral do Sistema: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uma visão geral do produto/serviço a ser desenvolvido e uma breve descrição da instituição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Processo de Software: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descreve, em linhas gerais, o processo de software adotado para o projeto, suas fases, artefatos gerados, padrões e ferramentas a serem utilizadas para suporte ao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Entradas e Saídas do Projeto: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descreve em linhas gerais as entradas e saídas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Organização do Projeto: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 informações a respeito da organização do projeto, descrevendo a infra-estrutura do projeto em termos de pessoas, ambiente computacional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Análise de Riscos: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uma análise de risco no âmbito do desenvolvimento do projeto.</w:t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7 – Ações Corretivas: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os critérios para que ocorram ações corretivas, quando a execução do projeto se desvia do planejado.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8 - Armazenamento, Cópia, Recuperação e Preservação: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os procedimentos de garantia de prevenção de danificação ou deterioração do produto/serviço.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0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9 –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Estimativas: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como são realizadas as estimativas de tamanho, esforço e custo.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10 - Cronograma: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 o cronograma geral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-2" w:hanging="360"/>
        <w:jc w:val="both"/>
        <w:rPr>
          <w:b w:val="0"/>
          <w:smallCaps w:val="0"/>
          <w:strike w:val="0"/>
          <w:color w:val="000000"/>
          <w:sz w:val="22"/>
          <w:szCs w:val="22"/>
          <w:shd w:fill="auto" w:val="clear"/>
        </w:rPr>
      </w:pPr>
      <w:bookmarkStart w:colFirst="0" w:colLast="0" w:name="_rccsuzajyr1e" w:id="2"/>
      <w:bookmarkEnd w:id="2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11 - Referências: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citadas no documento ou necessárias para o entendimento do mesmo.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42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94">
      <w:pPr>
        <w:ind w:right="-2"/>
        <w:rPr/>
      </w:pPr>
      <w:bookmarkStart w:colFirst="0" w:colLast="0" w:name="_siks7sazuu8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-2"/>
        <w:rPr/>
      </w:pPr>
      <w:bookmarkStart w:colFirst="0" w:colLast="0" w:name="_r1efp0l1clp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</w:t>
      </w:r>
    </w:p>
    <w:p w:rsidR="00000000" w:rsidDel="00000000" w:rsidP="00000000" w:rsidRDefault="00000000" w:rsidRPr="00000000" w14:paraId="00000097">
      <w:pPr>
        <w:ind w:right="-2"/>
        <w:rPr>
          <w:vertAlign w:val="baseline"/>
        </w:rPr>
      </w:pPr>
      <w:bookmarkStart w:colFirst="0" w:colLast="0" w:name="_4fwxkonnb5k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right="-2"/>
        <w:rPr/>
      </w:pPr>
      <w:bookmarkStart w:colFirst="0" w:colLast="0" w:name="_mowh75wxunqo" w:id="6"/>
      <w:bookmarkEnd w:id="6"/>
      <w:r w:rsidDel="00000000" w:rsidR="00000000" w:rsidRPr="00000000">
        <w:rPr>
          <w:rtl w:val="0"/>
        </w:rPr>
        <w:t xml:space="preserve">Este projeto tem como objetivo desenvolver um aplicativo mobile que conecte pessoas interessadas em realizar corridas compartilhadas, promovendo mobilidade mais acessível e prática. A plataforma permitirá que usuários encontrem motoristas ou passageiros com trajetos compatíveis, favorecendo a economia colaborativa e reduzindo custos de deslocamento. Além disso, o Rodaê buscará criar um ambiente confiável e intuitivo, incorporando recursos como sistema de avaliação, recompensas por engajamento e suporte em tempo real, garantindo uma experiência segura e transparente para todos os envolvidos. Embora o foco esteja na usabilidade e na formação de comunidade, o projeto também contará com estratégias de monetização equilibradas, que viabilizem o crescimento contínuo da plataforma sem comprometer a inclusão de seus usuários.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 escopo do projeto é composto por </w:t>
      </w:r>
      <w:r w:rsidDel="00000000" w:rsidR="00000000" w:rsidRPr="00000000">
        <w:rPr>
          <w:b w:val="1"/>
          <w:rtl w:val="0"/>
        </w:rPr>
        <w:t xml:space="preserve">três grandes conjuntos de trabalho</w:t>
      </w:r>
      <w:r w:rsidDel="00000000" w:rsidR="00000000" w:rsidRPr="00000000">
        <w:rPr>
          <w:rtl w:val="0"/>
        </w:rPr>
        <w:t xml:space="preserve">, conforme representado na WBS: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Plano de Projeto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Abrange todas as atividades de planejamento e gestão necessárias para o início do projeto. Inclui a elaboração do documento de requisitos, estimativa de esforço e custo, identificação de riscos e recursos, definição do ciclo de vida do projeto e planejamento de suprimentos e recursos humanos.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Entregável principal:</w:t>
      </w:r>
      <w:r w:rsidDel="00000000" w:rsidR="00000000" w:rsidRPr="00000000">
        <w:rPr>
          <w:rtl w:val="0"/>
        </w:rPr>
        <w:t xml:space="preserve"> plano de execução, com escopo e cronograma validados.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Compreende a concepção e construção da plataforma. Inclui a definição da arquitetura do sistema, modelagem conceitual e elaboração dos casos de uso, além da definição de testes e diagramas de colaboração. Também abrange a implementação do sistema (frontend, backend e banco de dados) e os testes funcionais e de integração.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Entregável principal:</w:t>
      </w:r>
      <w:r w:rsidDel="00000000" w:rsidR="00000000" w:rsidRPr="00000000">
        <w:rPr>
          <w:rtl w:val="0"/>
        </w:rPr>
        <w:t xml:space="preserve"> versão funcional da aplicação (MVP) com interface de usuário, sistema de cadastro, busca, matching.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Implantação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Engloba as etapas de validação e liberação do software ao público. Inclui a implantação em ambiente de produção, aprovação com usuários, realização de piloto e liberação da versão aprovada para uso.</w:t>
        <w:br w:type="textWrapping"/>
        <w:t xml:space="preserve"> → </w:t>
      </w:r>
      <w:r w:rsidDel="00000000" w:rsidR="00000000" w:rsidRPr="00000000">
        <w:rPr>
          <w:b w:val="1"/>
          <w:rtl w:val="0"/>
        </w:rPr>
        <w:t xml:space="preserve">Entregável principal:</w:t>
      </w:r>
      <w:r w:rsidDel="00000000" w:rsidR="00000000" w:rsidRPr="00000000">
        <w:rPr>
          <w:rtl w:val="0"/>
        </w:rPr>
        <w:t xml:space="preserve"> sistema em funcionamento e disponível aos usuários finais, com suporte e operação inicial.</w:t>
        <w:br w:type="textWrapping"/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PROCESSO DE DESENVOLVIMENTO DO SOFTWARE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Processo de Software da SWFactory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O desenvolvimento do aplicativo </w:t>
      </w:r>
      <w:r w:rsidDel="00000000" w:rsidR="00000000" w:rsidRPr="00000000">
        <w:rPr>
          <w:b w:val="1"/>
          <w:rtl w:val="0"/>
        </w:rPr>
        <w:t xml:space="preserve">RODAÊ</w:t>
      </w:r>
      <w:r w:rsidDel="00000000" w:rsidR="00000000" w:rsidRPr="00000000">
        <w:rPr>
          <w:rtl w:val="0"/>
        </w:rPr>
        <w:t xml:space="preserve"> seguirá um processo de software baseado no </w:t>
      </w:r>
      <w:r w:rsidDel="00000000" w:rsidR="00000000" w:rsidRPr="00000000">
        <w:rPr>
          <w:b w:val="1"/>
          <w:rtl w:val="0"/>
        </w:rPr>
        <w:t xml:space="preserve">modelo incremental</w:t>
      </w:r>
      <w:r w:rsidDel="00000000" w:rsidR="00000000" w:rsidRPr="00000000">
        <w:rPr>
          <w:rtl w:val="0"/>
        </w:rPr>
        <w:t xml:space="preserve">, permitindo a entrega contínua de funcionalidades essenciais e a validação progressiva junto ao cliente.</w:t>
        <w:br w:type="textWrapping"/>
        <w:t xml:space="preserve"> A metodologia adotada será </w:t>
      </w:r>
      <w:r w:rsidDel="00000000" w:rsidR="00000000" w:rsidRPr="00000000">
        <w:rPr>
          <w:b w:val="1"/>
          <w:rtl w:val="0"/>
        </w:rPr>
        <w:t xml:space="preserve">ágil</w:t>
      </w:r>
      <w:r w:rsidDel="00000000" w:rsidR="00000000" w:rsidRPr="00000000">
        <w:rPr>
          <w:rtl w:val="0"/>
        </w:rPr>
        <w:t xml:space="preserve">, com uso do </w:t>
      </w: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priorizando entregas iterativas, reuniões de acompanhamento e revisão a cada sprint.</w:t>
        <w:br w:type="textWrapping"/>
        <w:t xml:space="preserve"> As principais atividades do processo incluem: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Planejamento e refinamento do backlog;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Implementação incremental das funcionalidades (de acordo com os requisitos funcionais RFS01 a RFS24);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Revisões de código e integração contínua;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Testes automatizados e manuais;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Entregas parciais validadas pelo cliente;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Registro e controle de versões no repositório Git.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bookmarkStart w:colFirst="0" w:colLast="0" w:name="_99ukmfhlm05u" w:id="7"/>
      <w:bookmarkEnd w:id="7"/>
      <w:r w:rsidDel="00000000" w:rsidR="00000000" w:rsidRPr="00000000">
        <w:rPr>
          <w:rtl w:val="0"/>
        </w:rPr>
        <w:t xml:space="preserve">As ferramentas utilizadas incluem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para versionamento e controle de mudanças, </w:t>
      </w:r>
      <w:r w:rsidDel="00000000" w:rsidR="00000000" w:rsidRPr="00000000">
        <w:rPr>
          <w:b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para prototipagem da interface, </w:t>
      </w:r>
      <w:r w:rsidDel="00000000" w:rsidR="00000000" w:rsidRPr="00000000">
        <w:rPr>
          <w:b w:val="1"/>
          <w:rtl w:val="0"/>
        </w:rPr>
        <w:t xml:space="preserve">Jira/Trello</w:t>
      </w:r>
      <w:r w:rsidDel="00000000" w:rsidR="00000000" w:rsidRPr="00000000">
        <w:rPr>
          <w:rtl w:val="0"/>
        </w:rPr>
        <w:t xml:space="preserve"> para acompanhamento de tarefas, e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para testes de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Padrão de pastas na ferramenta de controle de mudanças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artefatos gerados durante o projeto serão armazenados no repositório GitHub, obedecendo à seguinte estrutura:</w:t>
      </w:r>
    </w:p>
    <w:p w:rsidR="00000000" w:rsidDel="00000000" w:rsidP="00000000" w:rsidRDefault="00000000" w:rsidRPr="00000000" w14:paraId="000000AC">
      <w:pPr>
        <w:spacing w:before="0" w:lineRule="auto"/>
        <w:rPr/>
      </w:pPr>
      <w:r w:rsidDel="00000000" w:rsidR="00000000" w:rsidRPr="00000000">
        <w:rPr>
          <w:rtl w:val="0"/>
        </w:rPr>
        <w:t xml:space="preserve">rodae/</w:t>
      </w:r>
    </w:p>
    <w:p w:rsidR="00000000" w:rsidDel="00000000" w:rsidP="00000000" w:rsidRDefault="00000000" w:rsidRPr="00000000" w14:paraId="000000AD">
      <w:pPr>
        <w:spacing w:before="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spacing w:before="0" w:lineRule="auto"/>
        <w:rPr/>
      </w:pPr>
      <w:r w:rsidDel="00000000" w:rsidR="00000000" w:rsidRPr="00000000">
        <w:rPr>
          <w:rtl w:val="0"/>
        </w:rPr>
        <w:t xml:space="preserve">├──  rodae-back/                  </w:t>
      </w:r>
    </w:p>
    <w:p w:rsidR="00000000" w:rsidDel="00000000" w:rsidP="00000000" w:rsidRDefault="00000000" w:rsidRPr="00000000" w14:paraId="000000AF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prisma/</w:t>
      </w:r>
    </w:p>
    <w:p w:rsidR="00000000" w:rsidDel="00000000" w:rsidP="00000000" w:rsidRDefault="00000000" w:rsidRPr="00000000" w14:paraId="000000B0">
      <w:pPr>
        <w:spacing w:before="0" w:lineRule="auto"/>
        <w:rPr/>
      </w:pPr>
      <w:r w:rsidDel="00000000" w:rsidR="00000000" w:rsidRPr="00000000">
        <w:rPr>
          <w:rtl w:val="0"/>
        </w:rPr>
        <w:t xml:space="preserve">│   │   ├── schema.prisma</w:t>
      </w:r>
    </w:p>
    <w:p w:rsidR="00000000" w:rsidDel="00000000" w:rsidP="00000000" w:rsidRDefault="00000000" w:rsidRPr="00000000" w14:paraId="000000B1">
      <w:pPr>
        <w:spacing w:before="0" w:lineRule="auto"/>
        <w:rPr/>
      </w:pPr>
      <w:r w:rsidDel="00000000" w:rsidR="00000000" w:rsidRPr="00000000">
        <w:rPr>
          <w:rtl w:val="0"/>
        </w:rPr>
        <w:t xml:space="preserve">│   │   └── migrations/</w:t>
      </w:r>
    </w:p>
    <w:p w:rsidR="00000000" w:rsidDel="00000000" w:rsidP="00000000" w:rsidRDefault="00000000" w:rsidRPr="00000000" w14:paraId="000000B2">
      <w:pPr>
        <w:spacing w:before="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3">
      <w:pPr>
        <w:spacing w:before="0" w:lineRule="auto"/>
        <w:rPr/>
      </w:pPr>
      <w:r w:rsidDel="00000000" w:rsidR="00000000" w:rsidRPr="00000000">
        <w:rPr>
          <w:rtl w:val="0"/>
        </w:rPr>
        <w:t xml:space="preserve">│   └── src/</w:t>
      </w:r>
    </w:p>
    <w:p w:rsidR="00000000" w:rsidDel="00000000" w:rsidP="00000000" w:rsidRDefault="00000000" w:rsidRPr="00000000" w14:paraId="000000B4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server.js</w:t>
      </w:r>
    </w:p>
    <w:p w:rsidR="00000000" w:rsidDel="00000000" w:rsidP="00000000" w:rsidRDefault="00000000" w:rsidRPr="00000000" w14:paraId="000000B5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config/</w:t>
      </w:r>
    </w:p>
    <w:p w:rsidR="00000000" w:rsidDel="00000000" w:rsidP="00000000" w:rsidRDefault="00000000" w:rsidRPr="00000000" w14:paraId="000000B6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controllers/</w:t>
      </w:r>
    </w:p>
    <w:p w:rsidR="00000000" w:rsidDel="00000000" w:rsidP="00000000" w:rsidRDefault="00000000" w:rsidRPr="00000000" w14:paraId="000000B7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middlewares/</w:t>
      </w:r>
    </w:p>
    <w:p w:rsidR="00000000" w:rsidDel="00000000" w:rsidP="00000000" w:rsidRDefault="00000000" w:rsidRPr="00000000" w14:paraId="000000B8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routes/</w:t>
      </w:r>
    </w:p>
    <w:p w:rsidR="00000000" w:rsidDel="00000000" w:rsidP="00000000" w:rsidRDefault="00000000" w:rsidRPr="00000000" w14:paraId="000000B9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└── services/</w:t>
      </w:r>
    </w:p>
    <w:p w:rsidR="00000000" w:rsidDel="00000000" w:rsidP="00000000" w:rsidRDefault="00000000" w:rsidRPr="00000000" w14:paraId="000000BA">
      <w:pPr>
        <w:spacing w:before="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spacing w:before="0" w:lineRule="auto"/>
        <w:rPr/>
      </w:pPr>
      <w:r w:rsidDel="00000000" w:rsidR="00000000" w:rsidRPr="00000000">
        <w:rPr>
          <w:rtl w:val="0"/>
        </w:rPr>
        <w:t xml:space="preserve">├──  rodae-frontend/                </w:t>
      </w:r>
    </w:p>
    <w:p w:rsidR="00000000" w:rsidDel="00000000" w:rsidP="00000000" w:rsidRDefault="00000000" w:rsidRPr="00000000" w14:paraId="000000BC">
      <w:pPr>
        <w:spacing w:before="0" w:lineRule="auto"/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BD">
      <w:pPr>
        <w:spacing w:before="0" w:lineRule="auto"/>
        <w:rPr/>
      </w:pPr>
      <w:r w:rsidDel="00000000" w:rsidR="00000000" w:rsidRPr="00000000">
        <w:rPr>
          <w:rtl w:val="0"/>
        </w:rPr>
        <w:t xml:space="preserve">│   └── src/</w:t>
      </w:r>
    </w:p>
    <w:p w:rsidR="00000000" w:rsidDel="00000000" w:rsidP="00000000" w:rsidRDefault="00000000" w:rsidRPr="00000000" w14:paraId="000000BE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main.tsx</w:t>
      </w:r>
    </w:p>
    <w:p w:rsidR="00000000" w:rsidDel="00000000" w:rsidP="00000000" w:rsidRDefault="00000000" w:rsidRPr="00000000" w14:paraId="000000BF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App.tsx</w:t>
      </w:r>
    </w:p>
    <w:p w:rsidR="00000000" w:rsidDel="00000000" w:rsidP="00000000" w:rsidRDefault="00000000" w:rsidRPr="00000000" w14:paraId="000000C0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assets/</w:t>
      </w:r>
    </w:p>
    <w:p w:rsidR="00000000" w:rsidDel="00000000" w:rsidP="00000000" w:rsidRDefault="00000000" w:rsidRPr="00000000" w14:paraId="000000C1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components/</w:t>
      </w:r>
    </w:p>
    <w:p w:rsidR="00000000" w:rsidDel="00000000" w:rsidP="00000000" w:rsidRDefault="00000000" w:rsidRPr="00000000" w14:paraId="000000C2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│   ├── Navbar.tsx</w:t>
      </w:r>
    </w:p>
    <w:p w:rsidR="00000000" w:rsidDel="00000000" w:rsidP="00000000" w:rsidRDefault="00000000" w:rsidRPr="00000000" w14:paraId="000000C3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│   ├── ProtectedRoute.tsx</w:t>
      </w:r>
    </w:p>
    <w:p w:rsidR="00000000" w:rsidDel="00000000" w:rsidP="00000000" w:rsidRDefault="00000000" w:rsidRPr="00000000" w14:paraId="000000C4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│   └── ui/</w:t>
      </w:r>
    </w:p>
    <w:p w:rsidR="00000000" w:rsidDel="00000000" w:rsidP="00000000" w:rsidRDefault="00000000" w:rsidRPr="00000000" w14:paraId="000000C5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hooks/</w:t>
      </w:r>
    </w:p>
    <w:p w:rsidR="00000000" w:rsidDel="00000000" w:rsidP="00000000" w:rsidRDefault="00000000" w:rsidRPr="00000000" w14:paraId="000000C6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lib/</w:t>
      </w:r>
    </w:p>
    <w:p w:rsidR="00000000" w:rsidDel="00000000" w:rsidP="00000000" w:rsidRDefault="00000000" w:rsidRPr="00000000" w14:paraId="000000C7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├── pages/</w:t>
      </w:r>
    </w:p>
    <w:p w:rsidR="00000000" w:rsidDel="00000000" w:rsidP="00000000" w:rsidRDefault="00000000" w:rsidRPr="00000000" w14:paraId="000000C8">
      <w:pPr>
        <w:spacing w:before="0" w:lineRule="auto"/>
        <w:rPr/>
      </w:pPr>
      <w:r w:rsidDel="00000000" w:rsidR="00000000" w:rsidRPr="00000000">
        <w:rPr>
          <w:rtl w:val="0"/>
        </w:rPr>
        <w:t xml:space="preserve">│       └── store/</w:t>
      </w:r>
    </w:p>
    <w:p w:rsidR="00000000" w:rsidDel="00000000" w:rsidP="00000000" w:rsidRDefault="00000000" w:rsidRPr="00000000" w14:paraId="000000C9">
      <w:pPr>
        <w:spacing w:before="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spacing w:before="0" w:lineRule="auto"/>
        <w:rPr/>
      </w:pPr>
      <w:r w:rsidDel="00000000" w:rsidR="00000000" w:rsidRPr="00000000">
        <w:rPr>
          <w:rtl w:val="0"/>
        </w:rPr>
        <w:t xml:space="preserve">└── rodae-tests/                   </w:t>
      </w:r>
    </w:p>
    <w:p w:rsidR="00000000" w:rsidDel="00000000" w:rsidP="00000000" w:rsidRDefault="00000000" w:rsidRPr="00000000" w14:paraId="000000CB">
      <w:pPr>
        <w:spacing w:before="0" w:lineRule="auto"/>
        <w:rPr/>
      </w:pPr>
      <w:r w:rsidDel="00000000" w:rsidR="00000000" w:rsidRPr="00000000">
        <w:rPr>
          <w:rtl w:val="0"/>
        </w:rPr>
        <w:t xml:space="preserve">    ├── chromedriver/</w:t>
      </w:r>
    </w:p>
    <w:p w:rsidR="00000000" w:rsidDel="00000000" w:rsidP="00000000" w:rsidRDefault="00000000" w:rsidRPr="00000000" w14:paraId="000000CC">
      <w:pPr>
        <w:spacing w:before="0" w:lineRule="auto"/>
        <w:rPr/>
      </w:pPr>
      <w:r w:rsidDel="00000000" w:rsidR="00000000" w:rsidRPr="00000000">
        <w:rPr>
          <w:rtl w:val="0"/>
        </w:rPr>
        <w:t xml:space="preserve">    ├── helpers/</w:t>
      </w:r>
    </w:p>
    <w:p w:rsidR="00000000" w:rsidDel="00000000" w:rsidP="00000000" w:rsidRDefault="00000000" w:rsidRPr="00000000" w14:paraId="000000CD">
      <w:pPr>
        <w:spacing w:before="0" w:lineRule="auto"/>
        <w:rPr/>
      </w:pPr>
      <w:r w:rsidDel="00000000" w:rsidR="00000000" w:rsidRPr="00000000">
        <w:rPr>
          <w:rtl w:val="0"/>
        </w:rPr>
        <w:t xml:space="preserve">    └── tests/</w:t>
      </w:r>
    </w:p>
    <w:p w:rsidR="00000000" w:rsidDel="00000000" w:rsidP="00000000" w:rsidRDefault="00000000" w:rsidRPr="00000000" w14:paraId="000000CE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Padrões de nomeação de arquivos</w:t>
      </w:r>
    </w:p>
    <w:p w:rsidR="00000000" w:rsidDel="00000000" w:rsidP="00000000" w:rsidRDefault="00000000" w:rsidRPr="00000000" w14:paraId="000000D1">
      <w:pPr>
        <w:ind w:right="-2"/>
        <w:rPr/>
      </w:pPr>
      <w:bookmarkStart w:colFirst="0" w:colLast="0" w:name="_tcseeh0d5m1" w:id="8"/>
      <w:bookmarkEnd w:id="8"/>
      <w:r w:rsidDel="00000000" w:rsidR="00000000" w:rsidRPr="00000000">
        <w:rPr>
          <w:rtl w:val="0"/>
        </w:rPr>
        <w:t xml:space="preserve">Os arquivos seguirão o padrão:</w:t>
      </w:r>
    </w:p>
    <w:p w:rsidR="00000000" w:rsidDel="00000000" w:rsidP="00000000" w:rsidRDefault="00000000" w:rsidRPr="00000000" w14:paraId="000000D2">
      <w:pPr>
        <w:ind w:right="-2"/>
        <w:rPr/>
      </w:pPr>
      <w:bookmarkStart w:colFirst="0" w:colLast="0" w:name="_tcseeh0d5m1" w:id="8"/>
      <w:bookmarkEnd w:id="8"/>
      <w:r w:rsidDel="00000000" w:rsidR="00000000" w:rsidRPr="00000000">
        <w:rPr>
          <w:rtl w:val="0"/>
        </w:rPr>
        <w:t xml:space="preserve">SIGLA_PROJETO – NomeDescritivo_Versão.extensão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Padrões de nomeação dos objetos de banco de dados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objetos do banco de dados seguirão o padrão definido no documento </w:t>
      </w:r>
      <w:r w:rsidDel="00000000" w:rsidR="00000000" w:rsidRPr="00000000">
        <w:rPr>
          <w:b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Padrões de Objetos de Banco de Dados_00.doc”, adotando prefixos conforme o tipo: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tb_</w:t>
      </w:r>
      <w:r w:rsidDel="00000000" w:rsidR="00000000" w:rsidRPr="00000000">
        <w:rPr>
          <w:rtl w:val="0"/>
        </w:rPr>
        <w:t xml:space="preserve"> para tabelas (ex.: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tb_usuario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tb_corrida</w:t>
      </w:r>
      <w:r w:rsidDel="00000000" w:rsidR="00000000" w:rsidRPr="00000000">
        <w:rPr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vw_</w:t>
      </w:r>
      <w:r w:rsidDel="00000000" w:rsidR="00000000" w:rsidRPr="00000000">
        <w:rPr>
          <w:rtl w:val="0"/>
        </w:rPr>
        <w:t xml:space="preserve"> para views;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sp_</w:t>
      </w:r>
      <w:r w:rsidDel="00000000" w:rsidR="00000000" w:rsidRPr="00000000">
        <w:rPr>
          <w:rtl w:val="0"/>
        </w:rPr>
        <w:t xml:space="preserve"> para stored procedures;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fk_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pk_</w:t>
      </w:r>
      <w:r w:rsidDel="00000000" w:rsidR="00000000" w:rsidRPr="00000000">
        <w:rPr>
          <w:rtl w:val="0"/>
        </w:rPr>
        <w:t xml:space="preserve"> para chaves estrangeiras e primárias.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bookmarkStart w:colFirst="0" w:colLast="0" w:name="_jwvghm6b03xx" w:id="9"/>
      <w:bookmarkEnd w:id="9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Padrões de nomeação de código fonte</w:t>
      </w:r>
    </w:p>
    <w:p w:rsidR="00000000" w:rsidDel="00000000" w:rsidP="00000000" w:rsidRDefault="00000000" w:rsidRPr="00000000" w14:paraId="000000DA">
      <w:pPr>
        <w:ind w:right="-2"/>
        <w:rPr>
          <w:vertAlign w:val="baseline"/>
        </w:rPr>
      </w:pPr>
      <w:bookmarkStart w:colFirst="0" w:colLast="0" w:name="_8x2ds0q89h3u" w:id="10"/>
      <w:bookmarkEnd w:id="10"/>
      <w:r w:rsidDel="00000000" w:rsidR="00000000" w:rsidRPr="00000000">
        <w:rPr>
          <w:rtl w:val="0"/>
        </w:rPr>
        <w:t xml:space="preserve">Os padrões de codificação estão definidos em “Padrões de Código Fonte_00.doc”.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Revisões, Verificações e Validações</w:t>
      </w:r>
    </w:p>
    <w:p w:rsidR="00000000" w:rsidDel="00000000" w:rsidP="00000000" w:rsidRDefault="00000000" w:rsidRPr="00000000" w14:paraId="000000DC">
      <w:pPr>
        <w:rPr/>
      </w:pPr>
      <w:bookmarkStart w:colFirst="0" w:colLast="0" w:name="_zifvag6l4an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  <w:t xml:space="preserve">As revisões e verificações ocorrerão nas seguintes etapas:</w:t>
      </w:r>
    </w:p>
    <w:p w:rsidR="00000000" w:rsidDel="00000000" w:rsidP="00000000" w:rsidRDefault="00000000" w:rsidRPr="00000000" w14:paraId="000000DE">
      <w:pPr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/>
        <w:ind w:left="720" w:hanging="360"/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  <w:t xml:space="preserve">Revisão de Código: obrigatória antes de qualquer merge na branch principal.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/>
        <w:ind w:left="720" w:hanging="360"/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  <w:t xml:space="preserve">Validação de Sprint: ao final de cada sprint, os incrementos serão validados junto ao cliente.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/>
        <w:ind w:left="720" w:hanging="360"/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  <w:t xml:space="preserve">Testes de Aceitação: realizados conforme os requisitos funcionais do DRE (RFS01 a RFS24).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before="0" w:beforeAutospacing="0"/>
        <w:ind w:left="720" w:hanging="360"/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  <w:t xml:space="preserve">Verificação de Documentos: os artefatos (planos, relatórios, diagramas) serão revisados pela equipe técnica antes da aprovação final.</w:t>
      </w:r>
    </w:p>
    <w:p w:rsidR="00000000" w:rsidDel="00000000" w:rsidP="00000000" w:rsidRDefault="00000000" w:rsidRPr="00000000" w14:paraId="000000E3">
      <w:pPr>
        <w:rPr/>
      </w:pPr>
      <w:bookmarkStart w:colFirst="0" w:colLast="0" w:name="_1q6rgyjkeeb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Monitoração do Projeto</w:t>
      </w:r>
    </w:p>
    <w:p w:rsidR="00000000" w:rsidDel="00000000" w:rsidP="00000000" w:rsidRDefault="00000000" w:rsidRPr="00000000" w14:paraId="000000E5">
      <w:pPr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A monitoração será realizada conforme os marcos definidos no cronograma do projeto.</w:t>
      </w:r>
    </w:p>
    <w:p w:rsidR="00000000" w:rsidDel="00000000" w:rsidP="00000000" w:rsidRDefault="00000000" w:rsidRPr="00000000" w14:paraId="000000E6">
      <w:pPr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Serão acompanhados:</w:t>
      </w:r>
    </w:p>
    <w:p w:rsidR="00000000" w:rsidDel="00000000" w:rsidP="00000000" w:rsidRDefault="00000000" w:rsidRPr="00000000" w14:paraId="000000E7">
      <w:pPr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Cumprimento de prazos de sprint;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Horas de desenvolvimento registradas;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Custos de execução (horas/homem);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/>
        <w:ind w:left="720" w:hanging="360"/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Progresso de requisitos atendidos;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before="0" w:beforeAutospacing="0"/>
        <w:ind w:left="720" w:hanging="360"/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Indicadores de qualidade (número de bugs e retrabalhos).</w:t>
      </w:r>
    </w:p>
    <w:p w:rsidR="00000000" w:rsidDel="00000000" w:rsidP="00000000" w:rsidRDefault="00000000" w:rsidRPr="00000000" w14:paraId="000000ED">
      <w:pPr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bookmarkStart w:colFirst="0" w:colLast="0" w:name="_tqad6gljaygs" w:id="13"/>
      <w:bookmarkEnd w:id="13"/>
      <w:r w:rsidDel="00000000" w:rsidR="00000000" w:rsidRPr="00000000">
        <w:rPr>
          <w:rtl w:val="0"/>
        </w:rPr>
        <w:t xml:space="preserve">A periodicidade da monitorização será semanal, durante as reuniões de acompanhamento.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144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ORGANIZAÇÃO DO PROJETO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144" w:firstLine="0"/>
        <w:jc w:val="both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wpo0epbk7ff" w:id="14"/>
      <w:bookmarkEnd w:id="14"/>
      <w:r w:rsidDel="00000000" w:rsidR="00000000" w:rsidRPr="00000000">
        <w:rPr>
          <w:rtl w:val="0"/>
        </w:rPr>
        <w:t xml:space="preserve">Esta seção apresenta informações a respeito da estrutura organizacional do projeto, incluindo o organograma, o pessoal envolvido e suas responsabilidades, os recursos computacionais alocados, as ferramentas de apoio e como serão realizadas as interfaces organizacionais entre os diferentes grupos envolvidos no desenvolvimento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Organograma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bookmarkStart w:colFirst="0" w:colLast="0" w:name="_yfx7j6io1mxn" w:id="15"/>
      <w:bookmarkEnd w:id="15"/>
      <w:r w:rsidDel="00000000" w:rsidR="00000000" w:rsidRPr="00000000">
        <w:rPr>
          <w:rtl w:val="0"/>
        </w:rPr>
        <w:t xml:space="preserve">O organograma do projeto RODAE é composto por quatro membros, cada um com responsabilidades específicas no ciclo de desenvolvimento.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bookmarkStart w:colFirst="0" w:colLast="0" w:name="_yfx7j6io1mxn" w:id="15"/>
      <w:bookmarkEnd w:id="15"/>
      <w:r w:rsidDel="00000000" w:rsidR="00000000" w:rsidRPr="00000000">
        <w:rPr>
          <w:b w:val="1"/>
          <w:rtl w:val="0"/>
        </w:rPr>
        <w:t xml:space="preserve">Gerente do Projeto:</w:t>
      </w:r>
      <w:r w:rsidDel="00000000" w:rsidR="00000000" w:rsidRPr="00000000">
        <w:rPr>
          <w:rtl w:val="0"/>
        </w:rPr>
        <w:t xml:space="preserve"> responsável pela coordenação geral do projeto, acompanhamento de prazos, comunicação com as partes interessadas e validação das entregas.</w:t>
        <w:br w:type="textWrapping"/>
      </w:r>
      <w:r w:rsidDel="00000000" w:rsidR="00000000" w:rsidRPr="00000000">
        <w:rPr>
          <w:b w:val="1"/>
          <w:rtl w:val="0"/>
        </w:rPr>
        <w:t xml:space="preserve">Desenvolvedor Front-end:</w:t>
      </w:r>
      <w:r w:rsidDel="00000000" w:rsidR="00000000" w:rsidRPr="00000000">
        <w:rPr>
          <w:rtl w:val="0"/>
        </w:rPr>
        <w:t xml:space="preserve"> responsável pelo desenvolvimento da interface do usuário (mobile e web), utilizando React e TypeScript.</w:t>
        <w:br w:type="textWrapping"/>
      </w:r>
      <w:r w:rsidDel="00000000" w:rsidR="00000000" w:rsidRPr="00000000">
        <w:rPr>
          <w:b w:val="1"/>
          <w:rtl w:val="0"/>
        </w:rPr>
        <w:t xml:space="preserve">Desenvolvedor Back-end:</w:t>
      </w:r>
      <w:r w:rsidDel="00000000" w:rsidR="00000000" w:rsidRPr="00000000">
        <w:rPr>
          <w:rtl w:val="0"/>
        </w:rPr>
        <w:t xml:space="preserve"> responsável pela criação e manutenção dos serviços, APIs e integração com banco de dados, utilizando Node.js e JavaScript.</w:t>
        <w:br w:type="textWrapping"/>
      </w:r>
      <w:r w:rsidDel="00000000" w:rsidR="00000000" w:rsidRPr="00000000">
        <w:rPr>
          <w:b w:val="1"/>
          <w:rtl w:val="0"/>
        </w:rPr>
        <w:t xml:space="preserve">Analista de Qualidade (QA):</w:t>
      </w:r>
      <w:r w:rsidDel="00000000" w:rsidR="00000000" w:rsidRPr="00000000">
        <w:rPr>
          <w:rtl w:val="0"/>
        </w:rPr>
        <w:t xml:space="preserve"> responsável por realizar testes funcionais, de integração e validação, garantindo a conformidade com os requisitos.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Interfaces Técnicas e Organizacionais</w:t>
      </w:r>
    </w:p>
    <w:p w:rsidR="00000000" w:rsidDel="00000000" w:rsidP="00000000" w:rsidRDefault="00000000" w:rsidRPr="00000000" w14:paraId="000000F5">
      <w:pPr>
        <w:ind w:right="-2"/>
        <w:rPr/>
      </w:pPr>
      <w:r w:rsidDel="00000000" w:rsidR="00000000" w:rsidRPr="00000000">
        <w:rPr>
          <w:rtl w:val="0"/>
        </w:rPr>
        <w:t xml:space="preserve">As interações entre os grupos envolvidos serão conduzidas de forma estruturada, visando comunicação clara e acompanhamento contínuo do progresso.</w:t>
      </w:r>
    </w:p>
    <w:p w:rsidR="00000000" w:rsidDel="00000000" w:rsidP="00000000" w:rsidRDefault="00000000" w:rsidRPr="00000000" w14:paraId="000000F6">
      <w:pPr>
        <w:ind w:right="-2"/>
        <w:rPr/>
      </w:pPr>
      <w:r w:rsidDel="00000000" w:rsidR="00000000" w:rsidRPr="00000000">
        <w:rPr>
          <w:rtl w:val="0"/>
        </w:rPr>
        <w:t xml:space="preserve">As reuniões técnicas internas ocorrem semanalmente, com foco na revisão de tarefas, resolução de impedimentos e definição de prioridades.</w:t>
      </w:r>
    </w:p>
    <w:p w:rsidR="00000000" w:rsidDel="00000000" w:rsidP="00000000" w:rsidRDefault="00000000" w:rsidRPr="00000000" w14:paraId="000000F7">
      <w:pPr>
        <w:ind w:right="-2"/>
        <w:rPr/>
      </w:pPr>
      <w:r w:rsidDel="00000000" w:rsidR="00000000" w:rsidRPr="00000000">
        <w:rPr>
          <w:rtl w:val="0"/>
        </w:rPr>
        <w:t xml:space="preserve">As reuniões de status serão quinzenais, envolvendo o gerente de projeto e os demais membros da equipe, para apresentar o andamento geral e planejar ações corretivas, quando necessário.</w:t>
      </w:r>
    </w:p>
    <w:p w:rsidR="00000000" w:rsidDel="00000000" w:rsidP="00000000" w:rsidRDefault="00000000" w:rsidRPr="00000000" w14:paraId="000000F8">
      <w:pPr>
        <w:ind w:right="-2"/>
        <w:rPr/>
      </w:pPr>
      <w:r w:rsidDel="00000000" w:rsidR="00000000" w:rsidRPr="00000000">
        <w:rPr>
          <w:rtl w:val="0"/>
        </w:rPr>
        <w:t xml:space="preserve">As interações com os usuários finais (motoristas, passageiros e administradores) ocorrerão por meio de sessões de feedback e validação dos protótipos, garantindo que o produto final atenda às expectativas de usabilidade e funcionalidade.</w:t>
      </w:r>
    </w:p>
    <w:p w:rsidR="00000000" w:rsidDel="00000000" w:rsidP="00000000" w:rsidRDefault="00000000" w:rsidRPr="00000000" w14:paraId="000000F9">
      <w:pPr>
        <w:ind w:right="-2"/>
        <w:rPr>
          <w:vertAlign w:val="baseline"/>
        </w:rPr>
      </w:pPr>
      <w:bookmarkStart w:colFirst="0" w:colLast="0" w:name="_1mut40461hl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papel de cada membro da equipe está descrito na Matriz de Responsabilidades abaixo.</w:t>
      </w:r>
    </w:p>
    <w:tbl>
      <w:tblPr>
        <w:tblStyle w:val="Table3"/>
        <w:tblW w:w="9059.0" w:type="dxa"/>
        <w:jc w:val="left"/>
        <w:tblInd w:w="36.0" w:type="dxa"/>
        <w:tblLayout w:type="fixed"/>
        <w:tblLook w:val="0000"/>
      </w:tblPr>
      <w:tblGrid>
        <w:gridCol w:w="483"/>
        <w:gridCol w:w="1718"/>
        <w:gridCol w:w="1534"/>
        <w:gridCol w:w="2158"/>
        <w:gridCol w:w="3166"/>
        <w:tblGridChange w:id="0">
          <w:tblGrid>
            <w:gridCol w:w="483"/>
            <w:gridCol w:w="1718"/>
            <w:gridCol w:w="1534"/>
            <w:gridCol w:w="2158"/>
            <w:gridCol w:w="3166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33399" w:val="clear"/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vertAlign w:val="baseline"/>
                <w:rtl w:val="0"/>
              </w:rPr>
              <w:t xml:space="preserve">Matriz de 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% Alocação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Responsabilidade (Perfil)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Gestão de Projetos / Garantia da Qualidade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Planejamento, controle do projeto, comunicação com stakeholders e verificação das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Desenvolvedor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Desenvolvimento Mobile/Web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Desenvolvimento das interfaces em React e integração com o back-end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Desenvolvimento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Implementação das APIs, autenticação e banco de dados em 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Garantia da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Planejamento e execução de testes, registro de bugs e acompanhamento das correções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5. 1 –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de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right="-2"/>
        <w:rPr>
          <w:vertAlign w:val="baseline"/>
        </w:rPr>
      </w:pPr>
      <w:bookmarkStart w:colFirst="0" w:colLast="0" w:name="_y7oqxtpmjnb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da Equipe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right="-2"/>
        <w:jc w:val="both"/>
        <w:rPr/>
      </w:pPr>
      <w:r w:rsidDel="00000000" w:rsidR="00000000" w:rsidRPr="00000000">
        <w:rPr>
          <w:rtl w:val="0"/>
        </w:rPr>
        <w:t xml:space="preserve">As reuniões da equipe técnica serão </w:t>
      </w:r>
      <w:r w:rsidDel="00000000" w:rsidR="00000000" w:rsidRPr="00000000">
        <w:rPr>
          <w:b w:val="1"/>
          <w:rtl w:val="0"/>
        </w:rPr>
        <w:t xml:space="preserve">semanais</w:t>
      </w:r>
      <w:r w:rsidDel="00000000" w:rsidR="00000000" w:rsidRPr="00000000">
        <w:rPr>
          <w:rtl w:val="0"/>
        </w:rPr>
        <w:t xml:space="preserve">, com duração média de 1 hora, conduzidas pelo gerente do projeto. O objetivo é acompanhar o progresso das atividades, revisar o backlog, discutir dificuldades e alinhar as próximas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de Apresentação de Status do Projeto</w:t>
      </w:r>
    </w:p>
    <w:p w:rsidR="00000000" w:rsidDel="00000000" w:rsidP="00000000" w:rsidRDefault="00000000" w:rsidRPr="00000000" w14:paraId="0000011E">
      <w:pPr>
        <w:rPr>
          <w:vertAlign w:val="baseline"/>
        </w:rPr>
      </w:pPr>
      <w:bookmarkStart w:colFirst="0" w:colLast="0" w:name="_u1ubf3c5q03a" w:id="18"/>
      <w:bookmarkEnd w:id="18"/>
      <w:r w:rsidDel="00000000" w:rsidR="00000000" w:rsidRPr="00000000">
        <w:rPr>
          <w:rtl w:val="0"/>
        </w:rPr>
        <w:t xml:space="preserve">Essas reuniões ocorrerão </w:t>
      </w:r>
      <w:r w:rsidDel="00000000" w:rsidR="00000000" w:rsidRPr="00000000">
        <w:rPr>
          <w:b w:val="1"/>
          <w:rtl w:val="0"/>
        </w:rPr>
        <w:t xml:space="preserve">quinzenalmente</w:t>
      </w:r>
      <w:r w:rsidDel="00000000" w:rsidR="00000000" w:rsidRPr="00000000">
        <w:rPr>
          <w:rtl w:val="0"/>
        </w:rPr>
        <w:t xml:space="preserve">, com participação do gerente de projeto, do QA e dos desenvolvedores. Nelas serão apresentados os indicadores de progresso, resultados de testes e eventuais ajustes no cronograma, com base na análise de desempenho e qualidade das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entre a Equipe Técnica e os Usuários (Clientes)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bookmarkStart w:colFirst="0" w:colLast="0" w:name="_sseoz5r0q7x5" w:id="19"/>
      <w:bookmarkEnd w:id="19"/>
      <w:r w:rsidDel="00000000" w:rsidR="00000000" w:rsidRPr="00000000">
        <w:rPr>
          <w:rtl w:val="0"/>
        </w:rPr>
        <w:t xml:space="preserve">As interfaces entre a equipe técnica e os usuários ocorrerão por meio de: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bookmarkStart w:colFirst="0" w:colLast="0" w:name="_sseoz5r0q7x5" w:id="19"/>
      <w:bookmarkEnd w:id="19"/>
      <w:r w:rsidDel="00000000" w:rsidR="00000000" w:rsidRPr="00000000">
        <w:rPr>
          <w:rtl w:val="0"/>
        </w:rPr>
        <w:t xml:space="preserve">Reuniões de demonstração de protótipos e sprints concluídas;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sseoz5r0q7x5" w:id="19"/>
      <w:bookmarkEnd w:id="19"/>
      <w:r w:rsidDel="00000000" w:rsidR="00000000" w:rsidRPr="00000000">
        <w:rPr>
          <w:rtl w:val="0"/>
        </w:rPr>
        <w:t xml:space="preserve">Coleta de feedback através de formulários e reuniões virtuais;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bookmarkStart w:colFirst="0" w:colLast="0" w:name="_sseoz5r0q7x5" w:id="19"/>
      <w:bookmarkEnd w:id="19"/>
      <w:r w:rsidDel="00000000" w:rsidR="00000000" w:rsidRPr="00000000">
        <w:rPr>
          <w:rtl w:val="0"/>
        </w:rPr>
        <w:t xml:space="preserve">Disponibilização de versões de teste (beta) para administradores e atendentes validarem funcionalidades.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bookmarkStart w:colFirst="0" w:colLast="0" w:name="_sseoz5r0q7x5" w:id="19"/>
      <w:bookmarkEnd w:id="19"/>
      <w:r w:rsidDel="00000000" w:rsidR="00000000" w:rsidRPr="00000000">
        <w:rPr>
          <w:rtl w:val="0"/>
        </w:rPr>
        <w:t xml:space="preserve">Os artefatos validados serão armazenados no repositório oficial do projeto, dentro do GitHub, com controle de versão e documentação associada.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Infra-estrutura</w:t>
      </w:r>
    </w:p>
    <w:p w:rsidR="00000000" w:rsidDel="00000000" w:rsidP="00000000" w:rsidRDefault="00000000" w:rsidRPr="00000000" w14:paraId="00000126">
      <w:pPr>
        <w:ind w:right="-144"/>
        <w:rPr>
          <w:vertAlign w:val="baseline"/>
        </w:rPr>
      </w:pPr>
      <w:bookmarkStart w:colFirst="0" w:colLast="0" w:name="_ge0w76nksdeb" w:id="20"/>
      <w:bookmarkEnd w:id="20"/>
      <w:r w:rsidDel="00000000" w:rsidR="00000000" w:rsidRPr="00000000">
        <w:rPr>
          <w:rtl w:val="0"/>
        </w:rPr>
        <w:t xml:space="preserve">O projeto RODAE será desenvolvido em ambiente colaborativo, utilizando os seguintes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14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</w:t>
      </w:r>
    </w:p>
    <w:tbl>
      <w:tblPr>
        <w:tblStyle w:val="Table4"/>
        <w:tblW w:w="56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3"/>
        <w:gridCol w:w="1984"/>
        <w:tblGridChange w:id="0">
          <w:tblGrid>
            <w:gridCol w:w="3693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28">
            <w:pPr>
              <w:ind w:right="424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29">
            <w:pPr>
              <w:ind w:right="424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Nº licenças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ind w:right="424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GitHub (controle de versão e issues)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ind w:right="424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ind w:right="424"/>
              <w:rPr/>
            </w:pPr>
            <w:r w:rsidDel="00000000" w:rsidR="00000000" w:rsidRPr="00000000">
              <w:rPr>
                <w:rtl w:val="0"/>
              </w:rPr>
              <w:t xml:space="preserve">Node.js + npm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ind w:right="424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ind w:right="424"/>
              <w:rPr/>
            </w:pPr>
            <w:r w:rsidDel="00000000" w:rsidR="00000000" w:rsidRPr="00000000">
              <w:rPr>
                <w:rtl w:val="0"/>
              </w:rPr>
              <w:t xml:space="preserve">Postman (testes de API)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ind w:right="424"/>
              <w:rPr/>
            </w:pPr>
            <w:r w:rsidDel="00000000" w:rsidR="00000000" w:rsidRPr="00000000">
              <w:rPr>
                <w:rtl w:val="0"/>
              </w:rPr>
              <w:t xml:space="preserve">Jira (gestão de tarefas)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42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bookmarkStart w:colFirst="0" w:colLast="0" w:name="_n0gn8ox40cej" w:id="21"/>
      <w:bookmarkEnd w:id="21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Equipamentos</w:t>
      </w:r>
    </w:p>
    <w:tbl>
      <w:tblPr>
        <w:tblStyle w:val="Table5"/>
        <w:tblW w:w="86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21"/>
        <w:gridCol w:w="2126"/>
        <w:tblGridChange w:id="0">
          <w:tblGrid>
            <w:gridCol w:w="6521"/>
            <w:gridCol w:w="2126"/>
          </w:tblGrid>
        </w:tblGridChange>
      </w:tblGrid>
      <w:tr>
        <w:trPr>
          <w:cantSplit w:val="1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37">
            <w:pPr>
              <w:ind w:right="424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Descrição do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38">
            <w:pPr>
              <w:ind w:right="424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ind w:right="424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Computadores pessoais com acesso à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ind w:right="424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Servidor para hospedagem e testes (cloud)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ind w:right="424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0" w:right="-144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bookmarkStart w:colFirst="0" w:colLast="0" w:name="_4moakbbe5uix" w:id="22"/>
      <w:bookmarkEnd w:id="22"/>
      <w:r w:rsidDel="00000000" w:rsidR="00000000" w:rsidRPr="00000000">
        <w:rPr>
          <w:b w:val="1"/>
          <w:rtl w:val="0"/>
        </w:rPr>
        <w:t xml:space="preserve">Outros itens relevantes:</w:t>
      </w:r>
    </w:p>
    <w:p w:rsidR="00000000" w:rsidDel="00000000" w:rsidP="00000000" w:rsidRDefault="00000000" w:rsidRPr="00000000" w14:paraId="0000013E">
      <w:pPr>
        <w:keepNext w:val="1"/>
        <w:numPr>
          <w:ilvl w:val="0"/>
          <w:numId w:val="5"/>
        </w:numPr>
        <w:spacing w:after="0" w:afterAutospacing="0" w:before="60" w:beforeAutospacing="0" w:lineRule="auto"/>
        <w:ind w:left="720" w:hanging="360"/>
        <w:jc w:val="left"/>
        <w:rPr/>
      </w:pPr>
      <w:bookmarkStart w:colFirst="0" w:colLast="0" w:name="_cw3u86ix73s" w:id="23"/>
      <w:bookmarkEnd w:id="23"/>
      <w:r w:rsidDel="00000000" w:rsidR="00000000" w:rsidRPr="00000000">
        <w:rPr>
          <w:rtl w:val="0"/>
        </w:rPr>
        <w:t xml:space="preserve">Conta GitHub com controle de branches por membro.</w:t>
        <w:br w:type="textWrapping"/>
      </w:r>
    </w:p>
    <w:p w:rsidR="00000000" w:rsidDel="00000000" w:rsidP="00000000" w:rsidRDefault="00000000" w:rsidRPr="00000000" w14:paraId="0000013F">
      <w:pPr>
        <w:keepNext w:val="1"/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bookmarkStart w:colFirst="0" w:colLast="0" w:name="_cw3u86ix73s" w:id="23"/>
      <w:bookmarkEnd w:id="23"/>
      <w:r w:rsidDel="00000000" w:rsidR="00000000" w:rsidRPr="00000000">
        <w:rPr>
          <w:rtl w:val="0"/>
        </w:rPr>
        <w:t xml:space="preserve">Ambiente de teste hospedado em nuvem (ex: Render, Vercel ou AWS).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bookmarkStart w:colFirst="0" w:colLast="0" w:name="_pumt77jbhnll" w:id="24"/>
      <w:bookmarkEnd w:id="24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Controle de Documentos 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versão</w:t>
      </w:r>
    </w:p>
    <w:p w:rsidR="00000000" w:rsidDel="00000000" w:rsidP="00000000" w:rsidRDefault="00000000" w:rsidRPr="00000000" w14:paraId="00000142">
      <w:pPr>
        <w:ind w:right="-2"/>
        <w:rPr/>
      </w:pPr>
      <w:r w:rsidDel="00000000" w:rsidR="00000000" w:rsidRPr="00000000">
        <w:rPr>
          <w:rtl w:val="0"/>
        </w:rPr>
        <w:t xml:space="preserve">Será utilizada a ferramenta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como sistema de gerenciamento de configuração, acessível em: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https://github.com/SofiaFO/rodae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bookmarkStart w:colFirst="0" w:colLast="0" w:name="_k49tqqtcfj5d" w:id="25"/>
      <w:bookmarkEnd w:id="25"/>
      <w:r w:rsidDel="00000000" w:rsidR="00000000" w:rsidRPr="00000000">
        <w:rPr>
          <w:rtl w:val="0"/>
        </w:rPr>
        <w:t xml:space="preserve">Backups do repositório serão realizados pelo GitHub, com sincronização local semanal dos principais artefatos.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/>
      </w:pPr>
      <w:bookmarkStart w:colFirst="0" w:colLast="0" w:name="_k49tqqtcfj5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Gerenciados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bookmarkStart w:colFirst="0" w:colLast="0" w:name="_ob0q04jglb8e" w:id="26"/>
      <w:bookmarkEnd w:id="26"/>
      <w:r w:rsidDel="00000000" w:rsidR="00000000" w:rsidRPr="00000000">
        <w:rPr>
          <w:rtl w:val="0"/>
        </w:rPr>
        <w:t xml:space="preserve">Os principais dados do projeto incluem: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/>
      </w:pPr>
      <w:bookmarkStart w:colFirst="0" w:colLast="0" w:name="_ob0q04jglb8e" w:id="26"/>
      <w:bookmarkEnd w:id="26"/>
      <w:r w:rsidDel="00000000" w:rsidR="00000000" w:rsidRPr="00000000">
        <w:rPr>
          <w:rtl w:val="0"/>
        </w:rPr>
        <w:t xml:space="preserve">Código-fonte (front-end e back-end);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bookmarkStart w:colFirst="0" w:colLast="0" w:name="_ob0q04jglb8e" w:id="26"/>
      <w:bookmarkEnd w:id="26"/>
      <w:r w:rsidDel="00000000" w:rsidR="00000000" w:rsidRPr="00000000">
        <w:rPr>
          <w:rtl w:val="0"/>
        </w:rPr>
        <w:t xml:space="preserve">Documentação técnica e de API;</w:t>
        <w:br w:type="textWrapping"/>
        <w:t xml:space="preserve">Relatórios de testes e validação;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/>
      </w:pPr>
      <w:bookmarkStart w:colFirst="0" w:colLast="0" w:name="_ob0q04jglb8e" w:id="26"/>
      <w:bookmarkEnd w:id="26"/>
      <w:r w:rsidDel="00000000" w:rsidR="00000000" w:rsidRPr="00000000">
        <w:rPr>
          <w:rtl w:val="0"/>
        </w:rPr>
        <w:t xml:space="preserve">Atas de reunião e planos de iteração.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bookmarkStart w:colFirst="0" w:colLast="0" w:name="_ob0q04jglb8e" w:id="26"/>
      <w:bookmarkEnd w:id="26"/>
      <w:r w:rsidDel="00000000" w:rsidR="00000000" w:rsidRPr="00000000">
        <w:rPr>
          <w:rtl w:val="0"/>
        </w:rPr>
        <w:t xml:space="preserve">Os documentos sigilosos (como credenciais e chaves de API) serão controlados exclusivamente pelo gerente do projeto, armazenados em repositório privado e protegidos por autenticação.</w:t>
        <w:br w:type="textWrapping"/>
        <w:t xml:space="preserve">Os demais documentos estarão disponíveis no repositório principal do GitHub.</w:t>
      </w:r>
    </w:p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Permissões</w:t>
      </w:r>
    </w:p>
    <w:p w:rsidR="00000000" w:rsidDel="00000000" w:rsidP="00000000" w:rsidRDefault="00000000" w:rsidRPr="00000000" w14:paraId="0000014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tabela a seguir ilustra quais são as permissões de cada perfil dentro do projeto.</w:t>
      </w:r>
    </w:p>
    <w:tbl>
      <w:tblPr>
        <w:tblStyle w:val="Table6"/>
        <w:tblW w:w="92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0"/>
        <w:gridCol w:w="3070"/>
        <w:gridCol w:w="3070"/>
        <w:tblGridChange w:id="0">
          <w:tblGrid>
            <w:gridCol w:w="3070"/>
            <w:gridCol w:w="3070"/>
            <w:gridCol w:w="30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Desenvolvedores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Gerência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projeto\gerencia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Leitura, Escrita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projeto\desenvolvimento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Leitura, Escrita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Leitura, Escrita</w:t>
            </w:r>
          </w:p>
        </w:tc>
      </w:tr>
    </w:tbl>
    <w:p w:rsidR="00000000" w:rsidDel="00000000" w:rsidP="00000000" w:rsidRDefault="00000000" w:rsidRPr="00000000" w14:paraId="00000156">
      <w:pPr>
        <w:jc w:val="center"/>
        <w:rPr>
          <w:vertAlign w:val="baseline"/>
        </w:rPr>
      </w:pPr>
      <w:bookmarkStart w:colFirst="0" w:colLast="0" w:name="_ee54bi2rljdx" w:id="27"/>
      <w:bookmarkEnd w:id="27"/>
      <w:r w:rsidDel="00000000" w:rsidR="00000000" w:rsidRPr="00000000">
        <w:rPr>
          <w:b w:val="1"/>
          <w:vertAlign w:val="baseline"/>
          <w:rtl w:val="0"/>
        </w:rPr>
        <w:t xml:space="preserve">Tabela 5.1 </w:t>
      </w:r>
      <w:r w:rsidDel="00000000" w:rsidR="00000000" w:rsidRPr="00000000">
        <w:rPr>
          <w:vertAlign w:val="baseline"/>
          <w:rtl w:val="0"/>
        </w:rPr>
        <w:t xml:space="preserve">– Permissões de usuários</w:t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Armazenamento, cópia, recuperação e preservação</w:t>
      </w:r>
    </w:p>
    <w:p w:rsidR="00000000" w:rsidDel="00000000" w:rsidP="00000000" w:rsidRDefault="00000000" w:rsidRPr="00000000" w14:paraId="00000158">
      <w:pPr>
        <w:ind w:right="-2"/>
        <w:rPr/>
      </w:pPr>
      <w:bookmarkStart w:colFirst="0" w:colLast="0" w:name="_jq603zrfpk24" w:id="28"/>
      <w:bookmarkEnd w:id="28"/>
      <w:r w:rsidDel="00000000" w:rsidR="00000000" w:rsidRPr="00000000">
        <w:rPr>
          <w:rtl w:val="0"/>
        </w:rPr>
        <w:t xml:space="preserve">Os arquivos do projeto serão armazenados no GitHub, com versionamento.</w:t>
      </w:r>
    </w:p>
    <w:p w:rsidR="00000000" w:rsidDel="00000000" w:rsidP="00000000" w:rsidRDefault="00000000" w:rsidRPr="00000000" w14:paraId="00000159">
      <w:pPr>
        <w:ind w:right="-2"/>
        <w:rPr/>
      </w:pPr>
      <w:bookmarkStart w:colFirst="0" w:colLast="0" w:name="_jq603zrfpk24" w:id="28"/>
      <w:bookmarkEnd w:id="28"/>
      <w:r w:rsidDel="00000000" w:rsidR="00000000" w:rsidRPr="00000000">
        <w:rPr>
          <w:rtl w:val="0"/>
        </w:rPr>
        <w:t xml:space="preserve">Além disso, serão mantidas cópias locais atualizadas semanalmente.</w:t>
      </w:r>
    </w:p>
    <w:p w:rsidR="00000000" w:rsidDel="00000000" w:rsidP="00000000" w:rsidRDefault="00000000" w:rsidRPr="00000000" w14:paraId="0000015A">
      <w:pPr>
        <w:ind w:right="-2"/>
        <w:rPr/>
      </w:pPr>
      <w:bookmarkStart w:colFirst="0" w:colLast="0" w:name="_jq603zrfpk24" w:id="28"/>
      <w:bookmarkEnd w:id="28"/>
      <w:r w:rsidDel="00000000" w:rsidR="00000000" w:rsidRPr="00000000">
        <w:rPr>
          <w:rtl w:val="0"/>
        </w:rPr>
        <w:t xml:space="preserve">Em caso de falhas ou exclusões acidentais, o GitHub permitirá a restauração de versões anteriores através do histórico de commits.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Treinamento e Capacitação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membros da equipe realizarão treinamentos voltados ao uso das tecnologias adotadas no projeto e boas práticas de desenvolvimento 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-2" w:firstLine="0"/>
        <w:jc w:val="both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2871"/>
        <w:gridCol w:w="2835"/>
        <w:gridCol w:w="1202"/>
        <w:tblGridChange w:id="0">
          <w:tblGrid>
            <w:gridCol w:w="2232"/>
            <w:gridCol w:w="2871"/>
            <w:gridCol w:w="2835"/>
            <w:gridCol w:w="1202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Introdução ao React e boas práticas de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Desenvolvedor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Integração entre Node.js e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Front-end,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center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Testes automatizados e versionamento no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Toda 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-2" w:firstLine="0"/>
              <w:jc w:val="both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11oo72rnwzp" w:id="29"/>
      <w:bookmarkEnd w:id="29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5. 6 –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Planejamento dos Treinamentos.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ANÁLISE DE RISCOS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Esta seção compreende um plano de gerência de riscos potenciais para o desenvolvimento do projeto RODAE, incluindo a análise de riscos, possíveis dependências e problemas associados ao desenvolvimento, que possam impactar na qualidade do produto final.</w:t>
        <w:br w:type="textWrapping"/>
        <w:t xml:space="preserve">Foram identificados riscos relacionados à equipe, infraestrutura, integração de sistemas, prazos e dependência de terceiros.</w:t>
        <w:br w:type="textWrapping"/>
        <w:t xml:space="preserve">Ações corretivas e preventivas foram planejadas para minimizar seus impactos.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keepLines w:val="0"/>
        <w:pageBreakBefore w:val="0"/>
        <w:widowControl w:val="1"/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Gerenciamento de Risco </w:t>
      </w:r>
    </w:p>
    <w:p w:rsidR="00000000" w:rsidDel="00000000" w:rsidP="00000000" w:rsidRDefault="00000000" w:rsidRPr="00000000" w14:paraId="00000172">
      <w:pPr>
        <w:keepNext w:val="1"/>
        <w:keepLines w:val="0"/>
        <w:pageBreakBefore w:val="0"/>
        <w:widowControl w:val="1"/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Declaração do Risco: condição e conseqüência do risco</w:t>
      </w:r>
    </w:p>
    <w:p w:rsidR="00000000" w:rsidDel="00000000" w:rsidP="00000000" w:rsidRDefault="00000000" w:rsidRPr="00000000" w14:paraId="00000173">
      <w:pPr>
        <w:keepNext w:val="1"/>
        <w:keepLines w:val="0"/>
        <w:pageBreakBefore w:val="0"/>
        <w:widowControl w:val="1"/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 (Probabilidade): probabilidade de acontecer o risco (1-baixa, 2-média, 3-alta)</w:t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(Impacto): perda ou prejuízo caso o risco aconteça (1-baixa, 2-média, 3-alta)</w:t>
      </w:r>
    </w:p>
    <w:p w:rsidR="00000000" w:rsidDel="00000000" w:rsidP="00000000" w:rsidRDefault="00000000" w:rsidRPr="00000000" w14:paraId="00000175">
      <w:pPr>
        <w:keepNext w:val="1"/>
        <w:keepLines w:val="0"/>
        <w:pageBreakBefore w:val="0"/>
        <w:widowControl w:val="1"/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 (Exposição): P x I, escala utilizada para classificar os riscos (mais alto = mais perigoso)</w:t>
      </w:r>
    </w:p>
    <w:p w:rsidR="00000000" w:rsidDel="00000000" w:rsidP="00000000" w:rsidRDefault="00000000" w:rsidRPr="00000000" w14:paraId="00000176">
      <w:pPr>
        <w:keepNext w:val="1"/>
        <w:keepLines w:val="0"/>
        <w:pageBreakBefore w:val="0"/>
        <w:widowControl w:val="1"/>
        <w:pBdr>
          <w:top w:color="000000" w:space="1" w:sz="12" w:val="single"/>
          <w:left w:color="000000" w:space="1" w:sz="12" w:val="single"/>
          <w:bottom w:color="000000" w:space="1" w:sz="12" w:val="single"/>
          <w:right w:color="000000" w:space="1" w:sz="12" w:val="single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Data: data de identificação do risco</w:t>
      </w:r>
    </w:p>
    <w:tbl>
      <w:tblPr>
        <w:tblStyle w:val="Table8"/>
        <w:tblW w:w="930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430"/>
        <w:gridCol w:w="435"/>
        <w:gridCol w:w="270"/>
        <w:gridCol w:w="420"/>
        <w:gridCol w:w="2700"/>
        <w:gridCol w:w="1425"/>
        <w:gridCol w:w="1260"/>
        <w:tblGridChange w:id="0">
          <w:tblGrid>
            <w:gridCol w:w="360"/>
            <w:gridCol w:w="2430"/>
            <w:gridCol w:w="435"/>
            <w:gridCol w:w="270"/>
            <w:gridCol w:w="420"/>
            <w:gridCol w:w="2700"/>
            <w:gridCol w:w="1425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7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8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Declaração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9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A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B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C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Descritivo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D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7E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Atraso na integração entre módulos mobile 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Dificuldades de integração entre o aplicativo mobile e o sistema web administrativo podem atrasar entregas intermediárias.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Indisponibilidade de membros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ausência temporária de um dos membros (por doença ou sobrecarga acadêmica) pode impactar o cronograma.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Gerente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Problemas de compatibilidade entre versões do React e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Atualizações de bibliotecas ou incompatibilidades entre frameworks podem gerar falhas no build.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Falhas na comunicação entre equipe técnica 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Dificuldades na coleta de feedback dos usuários (motoristas e administradores) podem resultar em funcionalidades fora das expectativas.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Gerente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Indisponibilidade de infraestrutura ou serviços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Falhas no servidor ou serviços de hospedagem (ex: API de mapas, autenticação) podem interromper o desenvolvimento.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Desenvolvedor 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Retrabalho devido a requisitos mal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Mudanças nos requisitos após o início do desenvolvimento podem gerar retrabalho e aumento de esforço.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Gerente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Vulnerabilidades de segurança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Falhas em autenticação, autorização ou armazenamento de dados podem comprometer a segurança dos usuários.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py6tw1c98ts" w:id="30"/>
      <w:bookmarkEnd w:id="30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6. 1 –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Riscos identificados e classificação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Resposta aos Riscos</w:t>
      </w:r>
    </w:p>
    <w:p w:rsidR="00000000" w:rsidDel="00000000" w:rsidP="00000000" w:rsidRDefault="00000000" w:rsidRPr="00000000" w14:paraId="000001B9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&lt;Descrever as respostas, ou ações corretivas, aos riscos identificados na seção anterior. &gt;</w:t>
      </w:r>
    </w:p>
    <w:tbl>
      <w:tblPr>
        <w:tblStyle w:val="Table9"/>
        <w:tblW w:w="928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4140"/>
        <w:gridCol w:w="4680"/>
        <w:tblGridChange w:id="0">
          <w:tblGrid>
            <w:gridCol w:w="468"/>
            <w:gridCol w:w="41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BA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BB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1BC">
            <w:pPr>
              <w:ind w:right="-2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Planejar integrações parciais e testes de API desde o início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Criar ambiente de integração contínua e realizar revisões quinzenais entre front e 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Garantir comunicação interna eficiente e divisão clara de tarefas.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Redistribuir temporariamente tarefas e ajustar prazos em caso de ausência prolongada.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Manter dependências atualizadas e documentadas.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Padronizar versões no package.json e realizar testes após cada atualização.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Agendar reuniões de validação com os usuários a cada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Utilizar formulários de feedback e reuniões online para revisar protótipos e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Configurar backups automáticos e servidores alternativos.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 caso de falha, migrar temporariamente para ambiente de contingência.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Realizar reuniões de levantamento detalhado de requisitos antes de iniciar cada módulo.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Formalizar mudanças através de documentação aprovada pelo gerente.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ind w:right="-2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Implementar práticas de segurança e auditoria contínua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ind w:right="-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Adotar autenticação JWT, criptografia de dados sensíveis e testes de penetração.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tgc2uvd3smvv" w:id="31"/>
      <w:bookmarkEnd w:id="31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6. 2 </w:t>
      </w:r>
      <w:r w:rsidDel="00000000" w:rsidR="00000000" w:rsidRPr="00000000">
        <w:rPr>
          <w:rFonts w:ascii="Arial" w:cs="Arial" w:eastAsia="Arial" w:hAnsi="Arial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Respostas aos riscos identificados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left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AÇÕES CORRETIVAS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Esta seção apresenta os critérios e procedimentos que serão adotados para execução de ações corretivas, caso ocorram desvios em relação ao planejado durante o desenvolvimento do projeto RODAE.</w:t>
        <w:br w:type="textWrapping"/>
        <w:t xml:space="preserve"> O objetivo é garantir que o cronograma, a qualidade e o escopo do sistema sejam mantidos conforme os requisitos estabelecidos.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Situações que podem demandar ações corretivas incluem: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O cronograma do projeto apresentar atraso superior a 10 dias em relação ao plano original;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Indisponibilidade de membros-chave da equipe (gerente, desenvolvedores ou QA) por período superior a 5 dias úteis;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Identificação de falhas críticas na integração entre os módulos mobile e web;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Divergências entre os requisitos implementados e as expectativas do cliente (motoristas, passageiros ou administradores);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Problemas de infraestrutura ou falhas em serviços externos (ex: servidor, banco de dados, APIs);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bookmarkStart w:colFirst="0" w:colLast="0" w:name="_u1og88ac63bl" w:id="32"/>
      <w:bookmarkEnd w:id="32"/>
      <w:r w:rsidDel="00000000" w:rsidR="00000000" w:rsidRPr="00000000">
        <w:rPr>
          <w:rtl w:val="0"/>
        </w:rPr>
        <w:t xml:space="preserve">Identificação de vulnerabilidades de segurança que comprometam a integridade dos dados dos usuários.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ESTIMATIVAS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bookmarkStart w:colFirst="0" w:colLast="0" w:name="_f1492vcobvmm" w:id="33"/>
      <w:bookmarkEnd w:id="33"/>
      <w:r w:rsidDel="00000000" w:rsidR="00000000" w:rsidRPr="00000000">
        <w:rPr>
          <w:rtl w:val="0"/>
        </w:rPr>
        <w:t xml:space="preserve">Para serem realizadas as estimativas de tamanho do produto de software, foi utilizada a técnica de estimativa por Pontos de Caso de Uso (UCP). Essa abordagem permite realizar previsões de tamanho e esforço ainda nas etapas iniciais do projeto, mesmo sem o sistema estar totalmente implementado.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bookmarkStart w:colFirst="0" w:colLast="0" w:name="_f1492vcobvmm" w:id="33"/>
      <w:bookmarkEnd w:id="33"/>
      <w:r w:rsidDel="00000000" w:rsidR="00000000" w:rsidRPr="00000000">
        <w:rPr>
          <w:rtl w:val="0"/>
        </w:rPr>
        <w:t xml:space="preserve">Com base na análise dos casos de uso, foram identificados 176 pontos de caso de uso brutos. Após a aplicação dos fatores de ajuste — Fator de Complexidade Técnica (1,05) e Fator de Complexidade Ambiental (0,725) — obteve-se um total de 134,51 pontos de caso de uso ajustados (UCP).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bookmarkStart w:colFirst="0" w:colLast="0" w:name="_f1492vcobvmm" w:id="33"/>
      <w:bookmarkEnd w:id="33"/>
      <w:r w:rsidDel="00000000" w:rsidR="00000000" w:rsidRPr="00000000">
        <w:rPr>
          <w:rtl w:val="0"/>
        </w:rPr>
        <w:t xml:space="preserve">A estimativa de esforço foi calculada multiplicando-se os pontos ajustados pela produtividade média da equipe, definida em 3 horas por ponto de caso de uso, resultando em um total aproximado de 403,5 horas-homem.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bookmarkStart w:colFirst="0" w:colLast="0" w:name="_f1492vcobvmm" w:id="33"/>
      <w:bookmarkEnd w:id="33"/>
      <w:r w:rsidDel="00000000" w:rsidR="00000000" w:rsidRPr="00000000">
        <w:rPr>
          <w:rtl w:val="0"/>
        </w:rPr>
        <w:t xml:space="preserve">Por fim, considerando um valor de R$30,00 por hora e 4 integrantes na equipe, a estimativa de custo total para o desenvolvimento do projeto é de aproximadamente R$ 48.420,00.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1E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A construção do cronograma considera os requisitos descritos no documento de requisitos para organizar as atividades que serão necessárias e os recursos que estarão disponíveis. O total de dias ficou em torno um mês, com início dia 28/10/2025 e previsão de término dia 30/11/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-2" w:firstLine="0"/>
        <w:jc w:val="both"/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1E4">
      <w:pPr>
        <w:ind w:right="-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&lt;Esta seção deve prover uma lista de todos os documentos relacionados a este documento. &gt;</w:t>
      </w:r>
    </w:p>
    <w:p w:rsidR="00000000" w:rsidDel="00000000" w:rsidP="00000000" w:rsidRDefault="00000000" w:rsidRPr="00000000" w14:paraId="000001E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contratando</w:t>
        <w:tab/>
        <w:tab/>
        <w:t xml:space="preserve">       Representante da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b w:val="1"/>
          <w:vertAlign w:val="baseline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52707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52707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even"/>
      <w:type w:val="nextPage"/>
      <w:pgSz w:h="16838" w:w="11906" w:orient="portrait"/>
      <w:pgMar w:bottom="1899" w:top="2370" w:left="1418" w:right="1418" w:header="72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Verdan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072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604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Plano do Projeto</w:t>
          </w:r>
        </w:p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4"/>
              <w:szCs w:val="4"/>
              <w:u w:val="none"/>
              <w:shd w:fill="auto" w:val="clear"/>
              <w:vertAlign w:val="baseline"/>
            </w:rPr>
          </w:pPr>
          <w:bookmarkStart w:colFirst="0" w:colLast="0" w:name="_k7qxub8td65w" w:id="34"/>
          <w:bookmarkEnd w:id="34"/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</w:p>
        <w:p w:rsidR="00000000" w:rsidDel="00000000" w:rsidP="00000000" w:rsidRDefault="00000000" w:rsidRPr="00000000" w14:paraId="000001F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-2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117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0" w:val="nil"/>
      </w:tblBorders>
      <w:tblLayout w:type="fixed"/>
      <w:tblLook w:val="0000"/>
    </w:tblPr>
    <w:tblGrid>
      <w:gridCol w:w="4536"/>
      <w:gridCol w:w="4581"/>
      <w:tblGridChange w:id="0">
        <w:tblGrid>
          <w:gridCol w:w="4536"/>
          <w:gridCol w:w="4581"/>
        </w:tblGrid>
      </w:tblGridChange>
    </w:tblGrid>
    <w:tr>
      <w:trPr>
        <w:cantSplit w:val="0"/>
        <w:trHeight w:val="90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right" w:leader="none" w:pos="9002"/>
            </w:tabs>
            <w:spacing w:after="6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&lt;Logotipo do Cliente&gt;</w:t>
          </w:r>
        </w:p>
      </w:tc>
      <w:tc>
        <w:tcPr>
          <w:vAlign w:val="top"/>
        </w:tcPr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6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957070" cy="596900"/>
                <wp:effectExtent b="0" l="0" r="0" t="0"/>
                <wp:docPr id="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70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5.png"/><Relationship Id="rId9" Type="http://schemas.openxmlformats.org/officeDocument/2006/relationships/hyperlink" Target="https://github.com/SofiaFO/rodae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