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58.jpg" ContentType="image/jpeg"/>
  <Override PartName="/word/media/rId62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50.jpg" ContentType="image/jpeg"/>
  <Override PartName="/word/media/rId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№10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Гайдук Софья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навыков написания программ для работы с файлами.</w:t>
      </w:r>
    </w:p>
    <w:bookmarkEnd w:id="20"/>
    <w:bookmarkStart w:id="49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Создадим каталог для программам лабораторной работы №10, перейдем в него и создадим файлы lab10-1.asm, readme-1.txt и readme-2.txt и проверим их наличие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867856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image1.jp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678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image1</w:t>
            </w:r>
          </w:p>
          <w:bookmarkEnd w:id="24"/>
        </w:tc>
      </w:tr>
    </w:tbl>
    <w:p>
      <w:pPr>
        <w:pStyle w:val="BodyText"/>
      </w:pPr>
      <w:r>
        <w:t xml:space="preserve">Введем в файл lab10-1.asm текст программы из листинга 10.1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37288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image2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28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image2</w:t>
            </w:r>
          </w:p>
          <w:bookmarkEnd w:id="28"/>
        </w:tc>
      </w:tr>
    </w:tbl>
    <w:p>
      <w:pPr>
        <w:pStyle w:val="BodyText"/>
      </w:pPr>
      <w:r>
        <w:t xml:space="preserve">Создадим исполняемый файл и проверим его работу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733800" cy="177942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image3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79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image3</w:t>
            </w:r>
          </w:p>
          <w:bookmarkEnd w:id="32"/>
        </w:tc>
      </w:tr>
    </w:tbl>
    <w:p>
      <w:pPr>
        <w:pStyle w:val="BodyText"/>
      </w:pPr>
      <w:r>
        <w:t xml:space="preserve">С помощью команды chmod изменим права доступа к исполняемому файлу lab10-1, запретив его выполнение, и попытаемся выполнить файл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3733800" cy="143953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image4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395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image4</w:t>
            </w:r>
          </w:p>
          <w:bookmarkEnd w:id="36"/>
        </w:tc>
      </w:tr>
    </w:tbl>
    <w:p>
      <w:pPr>
        <w:pStyle w:val="BodyText"/>
      </w:pPr>
      <w:r>
        <w:t xml:space="preserve">Программа выведет: Отказано в доступе. Так как мы везде убрали право доступа на исполнение, то программа не может принять от нас команды для этого файла, поэтому выводится отказ.</w:t>
      </w:r>
    </w:p>
    <w:p>
      <w:pPr>
        <w:pStyle w:val="BodyText"/>
      </w:pPr>
      <w:r>
        <w:t xml:space="preserve">С помощью команды chmod изменим права доступа к файлу lab10-1.asm с исходным текстом программы, добавив права на исполнение(x). Попытаемся выполнить его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3733800" cy="398371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image5.jp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837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image5</w:t>
            </w:r>
          </w:p>
          <w:bookmarkEnd w:id="40"/>
        </w:tc>
      </w:tr>
    </w:tbl>
    <w:p>
      <w:pPr>
        <w:pStyle w:val="BodyText"/>
      </w:pPr>
      <w:r>
        <w:t xml:space="preserve">Файлы lab10-1 и lab10-1.asm зависят друг от друга. Если мы запретили право доступа для lab10-1, то разрешив право доступа для lab10-1.asm, файл не сможет работать правильно.</w:t>
      </w:r>
    </w:p>
    <w:p>
      <w:pPr>
        <w:pStyle w:val="BodyText"/>
      </w:pPr>
      <w:r>
        <w:t xml:space="preserve">В соответствии с вариантом из лабараторной работы №6 (вариант 6) в таблице 10.4 предоставим права доступа к файлу readme1.txt представленные в символьном виде, а для файла readme-2.txt – в двочном виде. Проверим правильность выполнения с помощью команды ls -l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6"/>
          <w:p>
            <w:pPr>
              <w:pStyle w:val="Compact"/>
              <w:jc w:val="center"/>
            </w:pPr>
            <w:r>
              <w:drawing>
                <wp:inline>
                  <wp:extent cx="3733800" cy="1354564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image6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545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image6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7"/>
          <w:p>
            <w:pPr>
              <w:pStyle w:val="Compact"/>
              <w:jc w:val="center"/>
            </w:pPr>
            <w:r>
              <w:drawing>
                <wp:inline>
                  <wp:extent cx="3733800" cy="1224606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image7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246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image7</w:t>
            </w:r>
          </w:p>
          <w:bookmarkEnd w:id="48"/>
        </w:tc>
      </w:tr>
    </w:tbl>
    <w:p>
      <w:pPr>
        <w:pStyle w:val="BodyText"/>
      </w:pPr>
      <w:r>
        <w:t xml:space="preserve">Как мы видим из таблицы 10.1, что 011 в двоичной это 3 в восьмеричной, 001 в двоичной это 1 в восьмеричной, 111 в двоичной это 7 в восьмеричной.</w:t>
      </w:r>
    </w:p>
    <w:bookmarkEnd w:id="49"/>
    <w:bookmarkStart w:id="66" w:name="задания-для-самоятоятельной-работы"/>
    <w:p>
      <w:pPr>
        <w:pStyle w:val="Heading1"/>
      </w:pPr>
      <w:r>
        <w:t xml:space="preserve">3. Задания для самоятоятельной работы</w:t>
      </w:r>
    </w:p>
    <w:p>
      <w:pPr>
        <w:pStyle w:val="FirstParagraph"/>
      </w:pPr>
      <w:r>
        <w:t xml:space="preserve">Создадим файл lab10-2.asm, проверим его наличие и напишем программу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733800" cy="57481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image8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748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image8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9"/>
          <w:p>
            <w:pPr>
              <w:pStyle w:val="Compact"/>
              <w:jc w:val="center"/>
            </w:pPr>
            <w:r>
              <w:drawing>
                <wp:inline>
                  <wp:extent cx="3733800" cy="3299083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image9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990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image9</w:t>
            </w:r>
          </w:p>
          <w:bookmarkEnd w:id="57"/>
        </w:tc>
      </w:tr>
    </w:tbl>
    <w:p>
      <w:pPr>
        <w:pStyle w:val="BodyText"/>
      </w:pPr>
      <w:r>
        <w:t xml:space="preserve">Создать исполняемый файл и проверить его работу с помощью команд ls и cat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10"/>
          <w:p>
            <w:pPr>
              <w:pStyle w:val="Compact"/>
              <w:jc w:val="center"/>
            </w:pPr>
            <w:r>
              <w:drawing>
                <wp:inline>
                  <wp:extent cx="3733800" cy="2398533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image10.jp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985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image10</w:t>
            </w:r>
          </w:p>
          <w:bookmarkEnd w:id="61"/>
        </w:tc>
      </w:tr>
    </w:tbl>
    <w:p>
      <w:pPr>
        <w:pStyle w:val="BodyText"/>
      </w:pPr>
      <w:r>
        <w:t xml:space="preserve">Отправим файлы на Github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11"/>
          <w:p>
            <w:pPr>
              <w:pStyle w:val="Compact"/>
              <w:jc w:val="center"/>
            </w:pPr>
            <w:r>
              <w:drawing>
                <wp:inline>
                  <wp:extent cx="3733800" cy="2521593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image11.jp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215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image11</w:t>
            </w:r>
          </w:p>
          <w:bookmarkEnd w:id="65"/>
        </w:tc>
      </w:tr>
    </w:tbl>
    <w:bookmarkEnd w:id="66"/>
    <w:bookmarkStart w:id="68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Мы приобрели навыки написания программ для работы с файлами.</w:t>
      </w:r>
    </w:p>
    <w:bookmarkStart w:id="67" w:name="refs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50" Target="media/rId50.jpg" /><Relationship Type="http://schemas.openxmlformats.org/officeDocument/2006/relationships/image" Id="rId54" Target="media/rId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№10</dc:title>
  <dc:creator>Гайдук Софья Сергеевна</dc:creator>
  <dc:language>ru-RU</dc:language>
  <cp:keywords/>
  <dcterms:created xsi:type="dcterms:W3CDTF">2025-12-12T07:55:40Z</dcterms:created>
  <dcterms:modified xsi:type="dcterms:W3CDTF">2025-12-12T07:55:40Z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Архитектура компьютера</vt:lpwstr>
  </property>
  <property fmtid="{D5CDD505-2E9C-101B-9397-08002B2CF9AE}" pid="16" name="toc-title">
    <vt:lpwstr>Содержание</vt:lpwstr>
  </property>
</Properties>
</file>