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0DD18" w14:textId="5425BFF3" w:rsidR="00452612" w:rsidRDefault="00352DCE" w:rsidP="00352DCE">
      <w:pPr>
        <w:jc w:val="center"/>
        <w:rPr>
          <w:b/>
          <w:bCs/>
          <w:sz w:val="28"/>
          <w:szCs w:val="28"/>
          <w:lang w:val="es-MX"/>
        </w:rPr>
      </w:pPr>
      <w:r w:rsidRPr="00352DCE">
        <w:rPr>
          <w:b/>
          <w:bCs/>
          <w:sz w:val="28"/>
          <w:szCs w:val="28"/>
          <w:lang w:val="es-MX"/>
        </w:rPr>
        <w:t>PUNTOS 9 AL 12- INGENIERÍA DE SOFTWARE III</w:t>
      </w:r>
    </w:p>
    <w:p w14:paraId="4741B56D" w14:textId="3B0DD06D" w:rsidR="00352DCE" w:rsidRPr="00352DCE" w:rsidRDefault="00352DCE" w:rsidP="00352DCE">
      <w:pPr>
        <w:rPr>
          <w:b/>
          <w:bCs/>
          <w:lang w:val="es-MX"/>
        </w:rPr>
      </w:pPr>
      <w:r>
        <w:rPr>
          <w:b/>
          <w:bCs/>
          <w:lang w:val="es-MX"/>
        </w:rPr>
        <w:t>PARTE DE: Brianna Serrato</w:t>
      </w:r>
    </w:p>
    <w:p w14:paraId="4ABB25DF" w14:textId="675CC82E" w:rsidR="00352DCE" w:rsidRPr="00352DCE" w:rsidRDefault="00352DCE">
      <w:pPr>
        <w:rPr>
          <w:b/>
          <w:bCs/>
          <w:lang w:val="es-MX"/>
        </w:rPr>
      </w:pPr>
      <w:r w:rsidRPr="00352DCE">
        <w:rPr>
          <w:b/>
          <w:bCs/>
          <w:lang w:val="es-MX"/>
        </w:rPr>
        <w:t>9. CASOS DE PRUEBA (Principales)</w:t>
      </w:r>
    </w:p>
    <w:p w14:paraId="6D786ECA" w14:textId="1C01B912" w:rsidR="00352DCE" w:rsidRDefault="00352DCE">
      <w:pPr>
        <w:rPr>
          <w:lang w:val="es-MX"/>
        </w:rPr>
      </w:pPr>
      <w:r w:rsidRPr="00352DCE">
        <w:rPr>
          <w:lang w:val="es-MX"/>
        </w:rPr>
        <w:drawing>
          <wp:inline distT="0" distB="0" distL="0" distR="0" wp14:anchorId="13257059" wp14:editId="2B3CBCDA">
            <wp:extent cx="7063740" cy="5189506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00002" cy="521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A85B" w14:textId="54CBE526" w:rsidR="00352DCE" w:rsidRDefault="00352DCE">
      <w:pPr>
        <w:rPr>
          <w:b/>
          <w:bCs/>
        </w:rPr>
      </w:pPr>
      <w:r w:rsidRPr="00352DCE">
        <w:rPr>
          <w:b/>
          <w:bCs/>
          <w:lang w:val="es-MX"/>
        </w:rPr>
        <w:t xml:space="preserve">10. </w:t>
      </w:r>
      <w:r w:rsidRPr="00352DCE">
        <w:rPr>
          <w:b/>
          <w:bCs/>
        </w:rPr>
        <w:t>MATRIZ DE NIVELES DE PRUEBA</w:t>
      </w:r>
    </w:p>
    <w:tbl>
      <w:tblPr>
        <w:tblW w:w="9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1"/>
        <w:gridCol w:w="1714"/>
        <w:gridCol w:w="2699"/>
        <w:gridCol w:w="3466"/>
      </w:tblGrid>
      <w:tr w:rsidR="00352DCE" w:rsidRPr="00352DCE" w14:paraId="6CC7B7FC" w14:textId="77777777" w:rsidTr="00352DCE">
        <w:trPr>
          <w:trHeight w:val="324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798D13BF" w14:textId="77777777" w:rsidR="00352DCE" w:rsidRPr="00352DCE" w:rsidRDefault="00352DCE" w:rsidP="00352DCE">
            <w:pPr>
              <w:spacing w:after="0" w:line="240" w:lineRule="auto"/>
              <w:jc w:val="center"/>
              <w:rPr>
                <w:rFonts w:ascii="Comic Sans MS" w:eastAsia="Times New Roman" w:hAnsi="Comic Sans MS" w:cs="Calibri"/>
                <w:b/>
                <w:bCs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b/>
                <w:bCs/>
                <w:color w:val="000000"/>
                <w:lang w:eastAsia="es-CO"/>
              </w:rPr>
              <w:t>Nivel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343B9008" w14:textId="77777777" w:rsidR="00352DCE" w:rsidRPr="00352DCE" w:rsidRDefault="00352DCE" w:rsidP="00352DCE">
            <w:pPr>
              <w:spacing w:after="0" w:line="240" w:lineRule="auto"/>
              <w:jc w:val="center"/>
              <w:rPr>
                <w:rFonts w:ascii="Comic Sans MS" w:eastAsia="Times New Roman" w:hAnsi="Comic Sans MS" w:cs="Calibri"/>
                <w:b/>
                <w:bCs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b/>
                <w:bCs/>
                <w:color w:val="000000"/>
                <w:lang w:eastAsia="es-CO"/>
              </w:rPr>
              <w:t>Funcionalidad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6C11504E" w14:textId="77777777" w:rsidR="00352DCE" w:rsidRPr="00352DCE" w:rsidRDefault="00352DCE" w:rsidP="00352DCE">
            <w:pPr>
              <w:spacing w:after="0" w:line="240" w:lineRule="auto"/>
              <w:jc w:val="center"/>
              <w:rPr>
                <w:rFonts w:ascii="Comic Sans MS" w:eastAsia="Times New Roman" w:hAnsi="Comic Sans MS" w:cs="Calibri"/>
                <w:b/>
                <w:bCs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b/>
                <w:bCs/>
                <w:color w:val="000000"/>
                <w:lang w:eastAsia="es-CO"/>
              </w:rPr>
              <w:t>Descripción de la Prueba</w:t>
            </w:r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6F42B286" w14:textId="77777777" w:rsidR="00352DCE" w:rsidRPr="00352DCE" w:rsidRDefault="00352DCE" w:rsidP="00352DCE">
            <w:pPr>
              <w:spacing w:after="0" w:line="240" w:lineRule="auto"/>
              <w:jc w:val="center"/>
              <w:rPr>
                <w:rFonts w:ascii="Comic Sans MS" w:eastAsia="Times New Roman" w:hAnsi="Comic Sans MS" w:cs="Calibri"/>
                <w:b/>
                <w:bCs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b/>
                <w:bCs/>
                <w:color w:val="000000"/>
                <w:lang w:eastAsia="es-CO"/>
              </w:rPr>
              <w:t>Resultado Esperado</w:t>
            </w:r>
          </w:p>
        </w:tc>
      </w:tr>
      <w:tr w:rsidR="00352DCE" w:rsidRPr="00352DCE" w14:paraId="673EC069" w14:textId="77777777" w:rsidTr="00352DCE">
        <w:trPr>
          <w:trHeight w:val="85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vAlign w:val="center"/>
            <w:hideMark/>
          </w:tcPr>
          <w:p w14:paraId="44EA41BF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Unitarias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91852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Validación de correo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6FD1F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Verificar que el campo email tenga formato correcto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9675A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Acepta correos válidos y rechaza inválidos</w:t>
            </w:r>
          </w:p>
        </w:tc>
      </w:tr>
      <w:tr w:rsidR="00352DCE" w:rsidRPr="00352DCE" w14:paraId="7B42A505" w14:textId="77777777" w:rsidTr="00352DCE">
        <w:trPr>
          <w:trHeight w:val="85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vAlign w:val="center"/>
            <w:hideMark/>
          </w:tcPr>
          <w:p w14:paraId="6D685861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Unitarias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37214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Campo nombre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C5863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Validar que no esté vacío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78FC1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Muestra error si está vacío</w:t>
            </w:r>
          </w:p>
        </w:tc>
      </w:tr>
      <w:tr w:rsidR="00352DCE" w:rsidRPr="00352DCE" w14:paraId="698AD9C8" w14:textId="77777777" w:rsidTr="00352DCE">
        <w:trPr>
          <w:trHeight w:val="85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vAlign w:val="center"/>
            <w:hideMark/>
          </w:tcPr>
          <w:p w14:paraId="46C19CB7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Unitarias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5E18A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Botón enviar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A226E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Verificar que el botón funcione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7B1C0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Ejecuta el envío del formulario</w:t>
            </w:r>
          </w:p>
        </w:tc>
      </w:tr>
      <w:tr w:rsidR="00352DCE" w:rsidRPr="00352DCE" w14:paraId="42164748" w14:textId="77777777" w:rsidTr="00352DCE">
        <w:trPr>
          <w:trHeight w:val="85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vAlign w:val="center"/>
            <w:hideMark/>
          </w:tcPr>
          <w:p w14:paraId="0ED1AEFE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Unitarias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2F7E1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Validación de mensaje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C2FA8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Revisar longitud mínima del mensaje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D0D5C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Acepta texto válido</w:t>
            </w:r>
          </w:p>
        </w:tc>
      </w:tr>
      <w:tr w:rsidR="00352DCE" w:rsidRPr="00352DCE" w14:paraId="6EC7CF1E" w14:textId="77777777" w:rsidTr="00352DCE">
        <w:trPr>
          <w:trHeight w:val="85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66"/>
            <w:vAlign w:val="center"/>
            <w:hideMark/>
          </w:tcPr>
          <w:p w14:paraId="6BB96C38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lastRenderedPageBreak/>
              <w:t>Integración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9A318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 xml:space="preserve">Formulario + </w:t>
            </w:r>
            <w:proofErr w:type="spellStart"/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backend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A836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Envío de datos al servidor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BE6F3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Datos guardados correctamente</w:t>
            </w:r>
          </w:p>
        </w:tc>
      </w:tr>
      <w:tr w:rsidR="00352DCE" w:rsidRPr="00352DCE" w14:paraId="531F0718" w14:textId="77777777" w:rsidTr="00352DCE">
        <w:trPr>
          <w:trHeight w:val="85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66"/>
            <w:vAlign w:val="center"/>
            <w:hideMark/>
          </w:tcPr>
          <w:p w14:paraId="02619FBF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Integración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A20F3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Formulario + email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EFDD2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Envío automático de contacto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C2F49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Usuario recibe confirmación</w:t>
            </w:r>
          </w:p>
        </w:tc>
      </w:tr>
      <w:tr w:rsidR="00352DCE" w:rsidRPr="00352DCE" w14:paraId="52860611" w14:textId="77777777" w:rsidTr="00352DCE">
        <w:trPr>
          <w:trHeight w:val="85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66"/>
            <w:vAlign w:val="center"/>
            <w:hideMark/>
          </w:tcPr>
          <w:p w14:paraId="685FFC0F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Integración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5AB35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Validaciones + envío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5EF58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Validar que no se envíe si hay errores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BA356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Bloquea envío si hay datos inválidos</w:t>
            </w:r>
          </w:p>
        </w:tc>
      </w:tr>
      <w:tr w:rsidR="00352DCE" w:rsidRPr="00352DCE" w14:paraId="30A83825" w14:textId="77777777" w:rsidTr="00352DCE">
        <w:trPr>
          <w:trHeight w:val="85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E43"/>
            <w:vAlign w:val="center"/>
            <w:hideMark/>
          </w:tcPr>
          <w:p w14:paraId="7AA39343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Sistema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5706A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Flujo completo usuario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6951C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 xml:space="preserve">Usuario entra </w:t>
            </w:r>
            <w:r w:rsidRPr="00352DCE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→</w:t>
            </w: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 xml:space="preserve"> llena </w:t>
            </w:r>
            <w:r w:rsidRPr="00352DCE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→</w:t>
            </w: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 xml:space="preserve"> env</w:t>
            </w:r>
            <w:r w:rsidRPr="00352DCE">
              <w:rPr>
                <w:rFonts w:ascii="Comic Sans MS" w:eastAsia="Times New Roman" w:hAnsi="Comic Sans MS" w:cs="Comic Sans MS"/>
                <w:color w:val="000000"/>
                <w:lang w:eastAsia="es-CO"/>
              </w:rPr>
              <w:t>í</w:t>
            </w: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a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31DBA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Proceso completo sin fallos</w:t>
            </w:r>
          </w:p>
        </w:tc>
      </w:tr>
      <w:tr w:rsidR="00352DCE" w:rsidRPr="00352DCE" w14:paraId="078ABE08" w14:textId="77777777" w:rsidTr="00352DCE">
        <w:trPr>
          <w:trHeight w:val="85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E43"/>
            <w:vAlign w:val="center"/>
            <w:hideMark/>
          </w:tcPr>
          <w:p w14:paraId="407EB989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Sistema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08B4B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Seguridad de datos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CA3E0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Protección de información enviada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783DE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Datos protegidos correctamente</w:t>
            </w:r>
          </w:p>
        </w:tc>
      </w:tr>
      <w:tr w:rsidR="00352DCE" w:rsidRPr="00352DCE" w14:paraId="79D3FAF3" w14:textId="77777777" w:rsidTr="00352DCE">
        <w:trPr>
          <w:trHeight w:val="85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E43"/>
            <w:vAlign w:val="center"/>
            <w:hideMark/>
          </w:tcPr>
          <w:p w14:paraId="70A8FF56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Sistema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87C8E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 xml:space="preserve">Experiencia en la </w:t>
            </w:r>
            <w:proofErr w:type="spellStart"/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landing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F263B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Navegación completa del sitio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A8CB0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Interacción fluida</w:t>
            </w:r>
          </w:p>
        </w:tc>
      </w:tr>
      <w:tr w:rsidR="00352DCE" w:rsidRPr="00352DCE" w14:paraId="7BF87178" w14:textId="77777777" w:rsidTr="00352DCE">
        <w:trPr>
          <w:trHeight w:val="85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B300"/>
            <w:vAlign w:val="center"/>
            <w:hideMark/>
          </w:tcPr>
          <w:p w14:paraId="544F3343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Aceptación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E7C42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Prueba del cliente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1F7E6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Cliente revisa formulario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FF936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Cumple con requerimientos</w:t>
            </w:r>
          </w:p>
        </w:tc>
      </w:tr>
      <w:tr w:rsidR="00352DCE" w:rsidRPr="00352DCE" w14:paraId="7C1B76C4" w14:textId="77777777" w:rsidTr="00352DCE">
        <w:trPr>
          <w:trHeight w:val="85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B300"/>
            <w:vAlign w:val="center"/>
            <w:hideMark/>
          </w:tcPr>
          <w:p w14:paraId="0525F52B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Aceptación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B2DBE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Usabilidad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69191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Facilidad de uso del formulario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B1C5B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Usuario entiende y usa sin problemas</w:t>
            </w:r>
          </w:p>
        </w:tc>
      </w:tr>
      <w:tr w:rsidR="00352DCE" w:rsidRPr="00352DCE" w14:paraId="1563B1BB" w14:textId="77777777" w:rsidTr="00352DCE">
        <w:trPr>
          <w:trHeight w:val="85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B300"/>
            <w:vAlign w:val="center"/>
            <w:hideMark/>
          </w:tcPr>
          <w:p w14:paraId="44A847BF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Aceptación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53EAF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Diseño 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28050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Validación del diseño visual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15481" w14:textId="77777777" w:rsidR="00352DCE" w:rsidRPr="00352DCE" w:rsidRDefault="00352DCE" w:rsidP="00352DCE">
            <w:pPr>
              <w:spacing w:after="0" w:line="240" w:lineRule="auto"/>
              <w:rPr>
                <w:rFonts w:ascii="Comic Sans MS" w:eastAsia="Times New Roman" w:hAnsi="Comic Sans MS" w:cs="Calibri"/>
                <w:color w:val="000000"/>
                <w:lang w:eastAsia="es-CO"/>
              </w:rPr>
            </w:pPr>
            <w:r w:rsidRPr="00352DCE">
              <w:rPr>
                <w:rFonts w:ascii="Comic Sans MS" w:eastAsia="Times New Roman" w:hAnsi="Comic Sans MS" w:cs="Calibri"/>
                <w:color w:val="000000"/>
                <w:lang w:eastAsia="es-CO"/>
              </w:rPr>
              <w:t>Aprobación del cliente</w:t>
            </w:r>
          </w:p>
        </w:tc>
      </w:tr>
    </w:tbl>
    <w:p w14:paraId="2D22B3A7" w14:textId="2CA616BF" w:rsidR="00352DCE" w:rsidRDefault="00352DCE">
      <w:pPr>
        <w:rPr>
          <w:b/>
          <w:bCs/>
          <w:lang w:val="es-MX"/>
        </w:rPr>
      </w:pPr>
    </w:p>
    <w:p w14:paraId="10561920" w14:textId="61FC4ADF" w:rsidR="00352DCE" w:rsidRPr="00352DCE" w:rsidRDefault="001F7877" w:rsidP="00352DCE">
      <w:r w:rsidRPr="00352DCE">
        <w:rPr>
          <w:b/>
          <w:bCs/>
        </w:rPr>
        <w:t>11. TÉCNICAS DE CAJA NEGRA</w:t>
      </w:r>
      <w:r>
        <w:rPr>
          <w:b/>
          <w:bCs/>
        </w:rPr>
        <w:t xml:space="preserve">: </w:t>
      </w:r>
      <w:r w:rsidR="00352DCE" w:rsidRPr="00352DCE">
        <w:t xml:space="preserve">Aquí NO </w:t>
      </w:r>
      <w:r w:rsidR="006760D2">
        <w:t>HAY visualización de</w:t>
      </w:r>
      <w:r w:rsidR="00352DCE" w:rsidRPr="00352DCE">
        <w:t xml:space="preserve"> código, solo entradas y salidas</w:t>
      </w:r>
    </w:p>
    <w:p w14:paraId="520E9A05" w14:textId="7CA510FF" w:rsidR="00352DCE" w:rsidRPr="00352DCE" w:rsidRDefault="001F7877" w:rsidP="00352DCE">
      <w:pPr>
        <w:rPr>
          <w:b/>
          <w:bCs/>
        </w:rPr>
      </w:pPr>
      <w:r w:rsidRPr="00352DCE">
        <w:rPr>
          <w:b/>
          <w:bCs/>
        </w:rPr>
        <w:t>APLICACIÓN</w:t>
      </w:r>
    </w:p>
    <w:p w14:paraId="153790E7" w14:textId="77777777" w:rsidR="00352DCE" w:rsidRPr="001F7877" w:rsidRDefault="00352DCE" w:rsidP="001F7877">
      <w:pPr>
        <w:pStyle w:val="Prrafodelista"/>
        <w:numPr>
          <w:ilvl w:val="0"/>
          <w:numId w:val="3"/>
        </w:numPr>
      </w:pPr>
      <w:r w:rsidRPr="001F7877">
        <w:t>Particiones de equivalencia</w:t>
      </w:r>
    </w:p>
    <w:p w14:paraId="0FBEB4A7" w14:textId="77777777" w:rsidR="00352DCE" w:rsidRPr="00352DCE" w:rsidRDefault="00352DCE" w:rsidP="001F7877">
      <w:pPr>
        <w:numPr>
          <w:ilvl w:val="1"/>
          <w:numId w:val="3"/>
        </w:numPr>
      </w:pPr>
      <w:r w:rsidRPr="00352DCE">
        <w:t xml:space="preserve">Correo válido → funciona </w:t>
      </w:r>
    </w:p>
    <w:p w14:paraId="22253021" w14:textId="77777777" w:rsidR="00352DCE" w:rsidRPr="00352DCE" w:rsidRDefault="00352DCE" w:rsidP="001F7877">
      <w:pPr>
        <w:numPr>
          <w:ilvl w:val="1"/>
          <w:numId w:val="3"/>
        </w:numPr>
      </w:pPr>
      <w:r w:rsidRPr="00352DCE">
        <w:t xml:space="preserve">Correo inválido → error </w:t>
      </w:r>
    </w:p>
    <w:p w14:paraId="07B42414" w14:textId="77777777" w:rsidR="00352DCE" w:rsidRPr="001F7877" w:rsidRDefault="00352DCE" w:rsidP="001F7877">
      <w:pPr>
        <w:pStyle w:val="Prrafodelista"/>
        <w:numPr>
          <w:ilvl w:val="0"/>
          <w:numId w:val="3"/>
        </w:numPr>
      </w:pPr>
      <w:r w:rsidRPr="001F7877">
        <w:t>Valores límite</w:t>
      </w:r>
    </w:p>
    <w:p w14:paraId="24D8CEB0" w14:textId="77777777" w:rsidR="00352DCE" w:rsidRPr="00352DCE" w:rsidRDefault="00352DCE" w:rsidP="001F7877">
      <w:pPr>
        <w:numPr>
          <w:ilvl w:val="1"/>
          <w:numId w:val="3"/>
        </w:numPr>
      </w:pPr>
      <w:r w:rsidRPr="00352DCE">
        <w:t>Contraseña mínima (</w:t>
      </w:r>
      <w:proofErr w:type="spellStart"/>
      <w:r w:rsidRPr="00352DCE">
        <w:t>ej</w:t>
      </w:r>
      <w:proofErr w:type="spellEnd"/>
      <w:r w:rsidRPr="00352DCE">
        <w:t xml:space="preserve">: 8 caracteres) </w:t>
      </w:r>
    </w:p>
    <w:p w14:paraId="201537C9" w14:textId="5B5724DE" w:rsidR="001F7877" w:rsidRDefault="00352DCE" w:rsidP="00352DCE">
      <w:pPr>
        <w:numPr>
          <w:ilvl w:val="1"/>
          <w:numId w:val="3"/>
        </w:numPr>
      </w:pPr>
      <w:r w:rsidRPr="00352DCE">
        <w:t xml:space="preserve">Campo vacío → error </w:t>
      </w:r>
    </w:p>
    <w:p w14:paraId="392E3496" w14:textId="3CA43376" w:rsidR="001F7877" w:rsidRDefault="001F7877" w:rsidP="001F7877"/>
    <w:p w14:paraId="02570EF6" w14:textId="60E5A5B8" w:rsidR="001F7877" w:rsidRDefault="001F7877" w:rsidP="001F7877"/>
    <w:p w14:paraId="65136015" w14:textId="3359E71D" w:rsidR="001F7877" w:rsidRDefault="001F7877" w:rsidP="001F7877"/>
    <w:p w14:paraId="1B040314" w14:textId="03F6CAF2" w:rsidR="001F7877" w:rsidRDefault="001F7877" w:rsidP="001F7877"/>
    <w:p w14:paraId="2DD44DA1" w14:textId="44B2D74E" w:rsidR="001F7877" w:rsidRDefault="001F7877" w:rsidP="001F7877"/>
    <w:p w14:paraId="1BFA9F8F" w14:textId="77777777" w:rsidR="001F7877" w:rsidRDefault="001F7877" w:rsidP="001F7877"/>
    <w:p w14:paraId="75ACB676" w14:textId="0EA20A0F" w:rsidR="00352DCE" w:rsidRPr="00352DCE" w:rsidRDefault="001F7877" w:rsidP="001F7877">
      <w:r w:rsidRPr="00352DCE">
        <w:rPr>
          <w:b/>
          <w:bCs/>
        </w:rPr>
        <w:lastRenderedPageBreak/>
        <w:t xml:space="preserve"> TABLA </w:t>
      </w:r>
      <w:r>
        <w:rPr>
          <w:b/>
          <w:bCs/>
        </w:rPr>
        <w:t>EJEMPLO</w:t>
      </w:r>
    </w:p>
    <w:tbl>
      <w:tblPr>
        <w:tblpPr w:leftFromText="141" w:rightFromText="141" w:vertAnchor="text" w:tblpY="1"/>
        <w:tblOverlap w:val="never"/>
        <w:tblW w:w="38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6"/>
        <w:gridCol w:w="1851"/>
        <w:gridCol w:w="1056"/>
      </w:tblGrid>
      <w:tr w:rsidR="00E0316C" w:rsidRPr="001F7877" w14:paraId="6F75F135" w14:textId="77777777" w:rsidTr="00E0316C">
        <w:trPr>
          <w:trHeight w:val="852"/>
        </w:trPr>
        <w:tc>
          <w:tcPr>
            <w:tcW w:w="2625" w:type="dxa"/>
            <w:tcBorders>
              <w:top w:val="single" w:sz="4" w:space="0" w:color="CC9900"/>
              <w:left w:val="single" w:sz="4" w:space="0" w:color="CC9900"/>
              <w:bottom w:val="nil"/>
              <w:right w:val="single" w:sz="4" w:space="0" w:color="CC9900"/>
            </w:tcBorders>
            <w:shd w:val="clear" w:color="000000" w:fill="FFD966"/>
            <w:vAlign w:val="center"/>
            <w:hideMark/>
          </w:tcPr>
          <w:p w14:paraId="5970CACA" w14:textId="77777777" w:rsidR="001F7877" w:rsidRPr="001F7877" w:rsidRDefault="001F7877" w:rsidP="00E031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1F787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Técnica</w:t>
            </w:r>
          </w:p>
        </w:tc>
        <w:tc>
          <w:tcPr>
            <w:tcW w:w="162" w:type="dxa"/>
            <w:tcBorders>
              <w:top w:val="single" w:sz="4" w:space="0" w:color="CC9900"/>
              <w:left w:val="nil"/>
              <w:bottom w:val="nil"/>
              <w:right w:val="single" w:sz="4" w:space="0" w:color="CC9900"/>
            </w:tcBorders>
            <w:shd w:val="clear" w:color="000000" w:fill="FFD966"/>
            <w:vAlign w:val="center"/>
            <w:hideMark/>
          </w:tcPr>
          <w:p w14:paraId="572086FD" w14:textId="77777777" w:rsidR="001F7877" w:rsidRPr="001F7877" w:rsidRDefault="001F7877" w:rsidP="00E031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1F787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Caso</w:t>
            </w:r>
          </w:p>
        </w:tc>
        <w:tc>
          <w:tcPr>
            <w:tcW w:w="1056" w:type="dxa"/>
            <w:tcBorders>
              <w:top w:val="single" w:sz="4" w:space="0" w:color="CC9900"/>
              <w:left w:val="nil"/>
              <w:bottom w:val="single" w:sz="4" w:space="0" w:color="CC9900"/>
              <w:right w:val="single" w:sz="4" w:space="0" w:color="CC9900"/>
            </w:tcBorders>
            <w:shd w:val="clear" w:color="000000" w:fill="FFD966"/>
            <w:vAlign w:val="center"/>
            <w:hideMark/>
          </w:tcPr>
          <w:p w14:paraId="15E78F6C" w14:textId="77777777" w:rsidR="001F7877" w:rsidRPr="001F7877" w:rsidRDefault="001F7877" w:rsidP="00E031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1F787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Resultado esperado</w:t>
            </w:r>
          </w:p>
        </w:tc>
      </w:tr>
      <w:tr w:rsidR="001F7877" w:rsidRPr="001F7877" w14:paraId="191F2C99" w14:textId="77777777" w:rsidTr="00E0316C">
        <w:trPr>
          <w:trHeight w:val="852"/>
        </w:trPr>
        <w:tc>
          <w:tcPr>
            <w:tcW w:w="2625" w:type="dxa"/>
            <w:tcBorders>
              <w:top w:val="nil"/>
              <w:left w:val="single" w:sz="4" w:space="0" w:color="CC9900"/>
              <w:bottom w:val="single" w:sz="4" w:space="0" w:color="CC9900"/>
              <w:right w:val="single" w:sz="4" w:space="0" w:color="CC9900"/>
            </w:tcBorders>
            <w:shd w:val="clear" w:color="auto" w:fill="auto"/>
            <w:vAlign w:val="center"/>
            <w:hideMark/>
          </w:tcPr>
          <w:p w14:paraId="1AB36954" w14:textId="77777777" w:rsidR="001F7877" w:rsidRPr="001F7877" w:rsidRDefault="001F7877" w:rsidP="00E031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F7877">
              <w:rPr>
                <w:rFonts w:ascii="Calibri" w:eastAsia="Times New Roman" w:hAnsi="Calibri" w:cs="Calibri"/>
                <w:color w:val="000000"/>
                <w:lang w:eastAsia="es-CO"/>
              </w:rPr>
              <w:t>Partición válida</w:t>
            </w:r>
          </w:p>
        </w:tc>
        <w:tc>
          <w:tcPr>
            <w:tcW w:w="162" w:type="dxa"/>
            <w:tcBorders>
              <w:top w:val="nil"/>
              <w:left w:val="nil"/>
              <w:bottom w:val="single" w:sz="4" w:space="0" w:color="CC9900"/>
              <w:right w:val="single" w:sz="4" w:space="0" w:color="CC9900"/>
            </w:tcBorders>
            <w:shd w:val="clear" w:color="auto" w:fill="auto"/>
            <w:vAlign w:val="center"/>
            <w:hideMark/>
          </w:tcPr>
          <w:p w14:paraId="6FDC84B8" w14:textId="77777777" w:rsidR="001F7877" w:rsidRPr="001F7877" w:rsidRDefault="001F7877" w:rsidP="00E0316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es-CO"/>
              </w:rPr>
            </w:pPr>
            <w:hyperlink r:id="rId6" w:history="1">
              <w:r w:rsidRPr="001F7877">
                <w:rPr>
                  <w:rFonts w:ascii="Calibri" w:eastAsia="Times New Roman" w:hAnsi="Calibri" w:cs="Calibri"/>
                  <w:color w:val="0563C1"/>
                  <w:u w:val="single"/>
                  <w:lang w:eastAsia="es-CO"/>
                </w:rPr>
                <w:t>correo@gmail.com</w:t>
              </w:r>
            </w:hyperlink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CC9900"/>
              <w:right w:val="single" w:sz="4" w:space="0" w:color="CC9900"/>
            </w:tcBorders>
            <w:shd w:val="clear" w:color="auto" w:fill="auto"/>
            <w:vAlign w:val="center"/>
            <w:hideMark/>
          </w:tcPr>
          <w:p w14:paraId="79DC7270" w14:textId="77777777" w:rsidR="001F7877" w:rsidRPr="001F7877" w:rsidRDefault="001F7877" w:rsidP="00E031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F7877">
              <w:rPr>
                <w:rFonts w:ascii="Calibri" w:eastAsia="Times New Roman" w:hAnsi="Calibri" w:cs="Calibri"/>
                <w:color w:val="000000"/>
                <w:lang w:eastAsia="es-CO"/>
              </w:rPr>
              <w:t>Aceptado</w:t>
            </w:r>
          </w:p>
        </w:tc>
      </w:tr>
      <w:tr w:rsidR="001F7877" w:rsidRPr="001F7877" w14:paraId="354C3C0C" w14:textId="77777777" w:rsidTr="00E0316C">
        <w:trPr>
          <w:trHeight w:val="852"/>
        </w:trPr>
        <w:tc>
          <w:tcPr>
            <w:tcW w:w="2625" w:type="dxa"/>
            <w:tcBorders>
              <w:top w:val="nil"/>
              <w:left w:val="single" w:sz="4" w:space="0" w:color="CC9900"/>
              <w:bottom w:val="single" w:sz="4" w:space="0" w:color="CC9900"/>
              <w:right w:val="single" w:sz="4" w:space="0" w:color="CC9900"/>
            </w:tcBorders>
            <w:shd w:val="clear" w:color="auto" w:fill="auto"/>
            <w:vAlign w:val="center"/>
            <w:hideMark/>
          </w:tcPr>
          <w:p w14:paraId="5BFEB170" w14:textId="77777777" w:rsidR="001F7877" w:rsidRPr="001F7877" w:rsidRDefault="001F7877" w:rsidP="00E031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F7877">
              <w:rPr>
                <w:rFonts w:ascii="Calibri" w:eastAsia="Times New Roman" w:hAnsi="Calibri" w:cs="Calibri"/>
                <w:color w:val="000000"/>
                <w:lang w:eastAsia="es-CO"/>
              </w:rPr>
              <w:t>Partición inválida</w:t>
            </w:r>
          </w:p>
        </w:tc>
        <w:tc>
          <w:tcPr>
            <w:tcW w:w="162" w:type="dxa"/>
            <w:tcBorders>
              <w:top w:val="nil"/>
              <w:left w:val="nil"/>
              <w:bottom w:val="single" w:sz="4" w:space="0" w:color="CC9900"/>
              <w:right w:val="single" w:sz="4" w:space="0" w:color="CC9900"/>
            </w:tcBorders>
            <w:shd w:val="clear" w:color="auto" w:fill="auto"/>
            <w:vAlign w:val="center"/>
            <w:hideMark/>
          </w:tcPr>
          <w:p w14:paraId="54E9F6F2" w14:textId="77777777" w:rsidR="001F7877" w:rsidRPr="001F7877" w:rsidRDefault="001F7877" w:rsidP="00E031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F7877">
              <w:rPr>
                <w:rFonts w:ascii="Calibri" w:eastAsia="Times New Roman" w:hAnsi="Calibri" w:cs="Calibri"/>
                <w:color w:val="000000"/>
                <w:lang w:eastAsia="es-CO"/>
              </w:rPr>
              <w:t>correo@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CC9900"/>
              <w:right w:val="single" w:sz="4" w:space="0" w:color="CC9900"/>
            </w:tcBorders>
            <w:shd w:val="clear" w:color="auto" w:fill="auto"/>
            <w:vAlign w:val="center"/>
            <w:hideMark/>
          </w:tcPr>
          <w:p w14:paraId="2EB372EA" w14:textId="77777777" w:rsidR="001F7877" w:rsidRPr="001F7877" w:rsidRDefault="001F7877" w:rsidP="00E031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F7877">
              <w:rPr>
                <w:rFonts w:ascii="Calibri" w:eastAsia="Times New Roman" w:hAnsi="Calibri" w:cs="Calibri"/>
                <w:color w:val="000000"/>
                <w:lang w:eastAsia="es-CO"/>
              </w:rPr>
              <w:t>Error</w:t>
            </w:r>
          </w:p>
        </w:tc>
      </w:tr>
      <w:tr w:rsidR="001F7877" w:rsidRPr="001F7877" w14:paraId="27726BCC" w14:textId="77777777" w:rsidTr="00E0316C">
        <w:trPr>
          <w:trHeight w:val="852"/>
        </w:trPr>
        <w:tc>
          <w:tcPr>
            <w:tcW w:w="2625" w:type="dxa"/>
            <w:tcBorders>
              <w:top w:val="nil"/>
              <w:left w:val="single" w:sz="4" w:space="0" w:color="CC9900"/>
              <w:bottom w:val="single" w:sz="4" w:space="0" w:color="CC9900"/>
              <w:right w:val="single" w:sz="4" w:space="0" w:color="CC9900"/>
            </w:tcBorders>
            <w:shd w:val="clear" w:color="auto" w:fill="auto"/>
            <w:vAlign w:val="center"/>
            <w:hideMark/>
          </w:tcPr>
          <w:p w14:paraId="48A8654F" w14:textId="77777777" w:rsidR="001F7877" w:rsidRPr="001F7877" w:rsidRDefault="001F7877" w:rsidP="00E031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F7877">
              <w:rPr>
                <w:rFonts w:ascii="Calibri" w:eastAsia="Times New Roman" w:hAnsi="Calibri" w:cs="Calibri"/>
                <w:color w:val="000000"/>
                <w:lang w:eastAsia="es-CO"/>
              </w:rPr>
              <w:t>Límite inferior</w:t>
            </w:r>
          </w:p>
        </w:tc>
        <w:tc>
          <w:tcPr>
            <w:tcW w:w="162" w:type="dxa"/>
            <w:tcBorders>
              <w:top w:val="nil"/>
              <w:left w:val="nil"/>
              <w:bottom w:val="single" w:sz="4" w:space="0" w:color="CC9900"/>
              <w:right w:val="single" w:sz="4" w:space="0" w:color="CC9900"/>
            </w:tcBorders>
            <w:shd w:val="clear" w:color="auto" w:fill="auto"/>
            <w:vAlign w:val="center"/>
            <w:hideMark/>
          </w:tcPr>
          <w:p w14:paraId="7F437671" w14:textId="77777777" w:rsidR="001F7877" w:rsidRPr="001F7877" w:rsidRDefault="001F7877" w:rsidP="00E031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F7877">
              <w:rPr>
                <w:rFonts w:ascii="Calibri" w:eastAsia="Times New Roman" w:hAnsi="Calibri" w:cs="Calibri"/>
                <w:color w:val="000000"/>
                <w:lang w:eastAsia="es-CO"/>
              </w:rPr>
              <w:t>contraseña 8 caracteres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CC9900"/>
              <w:right w:val="single" w:sz="4" w:space="0" w:color="CC9900"/>
            </w:tcBorders>
            <w:shd w:val="clear" w:color="auto" w:fill="auto"/>
            <w:vAlign w:val="center"/>
            <w:hideMark/>
          </w:tcPr>
          <w:p w14:paraId="5A23B8B9" w14:textId="77777777" w:rsidR="001F7877" w:rsidRPr="001F7877" w:rsidRDefault="001F7877" w:rsidP="00E031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F7877">
              <w:rPr>
                <w:rFonts w:ascii="Calibri" w:eastAsia="Times New Roman" w:hAnsi="Calibri" w:cs="Calibri"/>
                <w:color w:val="000000"/>
                <w:lang w:eastAsia="es-CO"/>
              </w:rPr>
              <w:t>Aceptado</w:t>
            </w:r>
          </w:p>
        </w:tc>
      </w:tr>
      <w:tr w:rsidR="001F7877" w:rsidRPr="001F7877" w14:paraId="279AD10F" w14:textId="77777777" w:rsidTr="00E0316C">
        <w:trPr>
          <w:trHeight w:val="852"/>
        </w:trPr>
        <w:tc>
          <w:tcPr>
            <w:tcW w:w="2625" w:type="dxa"/>
            <w:tcBorders>
              <w:top w:val="nil"/>
              <w:left w:val="single" w:sz="4" w:space="0" w:color="CC9900"/>
              <w:bottom w:val="single" w:sz="4" w:space="0" w:color="CC9900"/>
              <w:right w:val="single" w:sz="4" w:space="0" w:color="CC9900"/>
            </w:tcBorders>
            <w:shd w:val="clear" w:color="auto" w:fill="auto"/>
            <w:vAlign w:val="center"/>
            <w:hideMark/>
          </w:tcPr>
          <w:p w14:paraId="6B9E3BBC" w14:textId="77777777" w:rsidR="001F7877" w:rsidRPr="001F7877" w:rsidRDefault="001F7877" w:rsidP="00E031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F7877">
              <w:rPr>
                <w:rFonts w:ascii="Calibri" w:eastAsia="Times New Roman" w:hAnsi="Calibri" w:cs="Calibri"/>
                <w:color w:val="000000"/>
                <w:lang w:eastAsia="es-CO"/>
              </w:rPr>
              <w:t>Límite inferior inválido</w:t>
            </w:r>
          </w:p>
        </w:tc>
        <w:tc>
          <w:tcPr>
            <w:tcW w:w="162" w:type="dxa"/>
            <w:tcBorders>
              <w:top w:val="nil"/>
              <w:left w:val="nil"/>
              <w:bottom w:val="single" w:sz="4" w:space="0" w:color="CC9900"/>
              <w:right w:val="single" w:sz="4" w:space="0" w:color="CC9900"/>
            </w:tcBorders>
            <w:shd w:val="clear" w:color="auto" w:fill="auto"/>
            <w:vAlign w:val="center"/>
            <w:hideMark/>
          </w:tcPr>
          <w:p w14:paraId="30669834" w14:textId="77777777" w:rsidR="001F7877" w:rsidRPr="001F7877" w:rsidRDefault="001F7877" w:rsidP="00E031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F7877">
              <w:rPr>
                <w:rFonts w:ascii="Calibri" w:eastAsia="Times New Roman" w:hAnsi="Calibri" w:cs="Calibri"/>
                <w:color w:val="000000"/>
                <w:lang w:eastAsia="es-CO"/>
              </w:rPr>
              <w:t>7 caracteres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CC9900"/>
              <w:right w:val="single" w:sz="4" w:space="0" w:color="CC9900"/>
            </w:tcBorders>
            <w:shd w:val="clear" w:color="auto" w:fill="auto"/>
            <w:vAlign w:val="center"/>
            <w:hideMark/>
          </w:tcPr>
          <w:p w14:paraId="6AE9D4EF" w14:textId="77777777" w:rsidR="001F7877" w:rsidRPr="001F7877" w:rsidRDefault="001F7877" w:rsidP="00E031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F7877">
              <w:rPr>
                <w:rFonts w:ascii="Calibri" w:eastAsia="Times New Roman" w:hAnsi="Calibri" w:cs="Calibri"/>
                <w:color w:val="000000"/>
                <w:lang w:eastAsia="es-CO"/>
              </w:rPr>
              <w:t>Error</w:t>
            </w:r>
          </w:p>
        </w:tc>
      </w:tr>
    </w:tbl>
    <w:p w14:paraId="2B48FB0B" w14:textId="77777777" w:rsidR="00E0316C" w:rsidRDefault="00E0316C">
      <w:pPr>
        <w:rPr>
          <w:lang w:val="es-MX"/>
        </w:rPr>
      </w:pPr>
    </w:p>
    <w:p w14:paraId="33E7F2F7" w14:textId="77777777" w:rsidR="00E0316C" w:rsidRPr="00E0316C" w:rsidRDefault="00E0316C" w:rsidP="00E0316C">
      <w:pPr>
        <w:rPr>
          <w:lang w:val="es-MX"/>
        </w:rPr>
      </w:pPr>
    </w:p>
    <w:p w14:paraId="6EA16B8C" w14:textId="77777777" w:rsidR="00E0316C" w:rsidRPr="00E0316C" w:rsidRDefault="00E0316C" w:rsidP="00E0316C">
      <w:pPr>
        <w:rPr>
          <w:lang w:val="es-MX"/>
        </w:rPr>
      </w:pPr>
    </w:p>
    <w:p w14:paraId="5C6BABE7" w14:textId="77777777" w:rsidR="00E0316C" w:rsidRPr="00E0316C" w:rsidRDefault="00E0316C" w:rsidP="00E0316C">
      <w:pPr>
        <w:rPr>
          <w:lang w:val="es-MX"/>
        </w:rPr>
      </w:pPr>
    </w:p>
    <w:p w14:paraId="2E8ECBF6" w14:textId="77777777" w:rsidR="00E0316C" w:rsidRPr="00E0316C" w:rsidRDefault="00E0316C" w:rsidP="00E0316C">
      <w:pPr>
        <w:rPr>
          <w:lang w:val="es-MX"/>
        </w:rPr>
      </w:pPr>
    </w:p>
    <w:p w14:paraId="4C2B0259" w14:textId="77777777" w:rsidR="00E0316C" w:rsidRPr="00E0316C" w:rsidRDefault="00E0316C" w:rsidP="00E0316C">
      <w:pPr>
        <w:rPr>
          <w:lang w:val="es-MX"/>
        </w:rPr>
      </w:pPr>
    </w:p>
    <w:p w14:paraId="63EF8067" w14:textId="77777777" w:rsidR="00E0316C" w:rsidRPr="00E0316C" w:rsidRDefault="00E0316C" w:rsidP="00E0316C">
      <w:pPr>
        <w:rPr>
          <w:lang w:val="es-MX"/>
        </w:rPr>
      </w:pPr>
    </w:p>
    <w:p w14:paraId="73707019" w14:textId="77777777" w:rsidR="00E0316C" w:rsidRPr="00E0316C" w:rsidRDefault="00E0316C" w:rsidP="00E0316C">
      <w:pPr>
        <w:rPr>
          <w:lang w:val="es-MX"/>
        </w:rPr>
      </w:pPr>
    </w:p>
    <w:p w14:paraId="2079AC8C" w14:textId="77777777" w:rsidR="00E0316C" w:rsidRDefault="00E0316C">
      <w:pPr>
        <w:rPr>
          <w:lang w:val="es-MX"/>
        </w:rPr>
      </w:pPr>
    </w:p>
    <w:p w14:paraId="47236A27" w14:textId="77777777" w:rsidR="00E0316C" w:rsidRDefault="00E0316C" w:rsidP="00E0316C">
      <w:pPr>
        <w:tabs>
          <w:tab w:val="left" w:pos="1188"/>
        </w:tabs>
        <w:rPr>
          <w:lang w:val="es-MX"/>
        </w:rPr>
      </w:pPr>
      <w:r>
        <w:rPr>
          <w:lang w:val="es-MX"/>
        </w:rPr>
        <w:tab/>
      </w:r>
    </w:p>
    <w:p w14:paraId="30C9A50A" w14:textId="158772A4" w:rsidR="00E0316C" w:rsidRPr="00E0316C" w:rsidRDefault="00E0316C" w:rsidP="00E0316C">
      <w:pPr>
        <w:tabs>
          <w:tab w:val="left" w:pos="1188"/>
        </w:tabs>
        <w:rPr>
          <w:b/>
          <w:bCs/>
        </w:rPr>
      </w:pPr>
      <w:r w:rsidRPr="00E0316C">
        <w:rPr>
          <w:b/>
          <w:bCs/>
        </w:rPr>
        <w:t>12. TÉCNICAS DE CAJA BLANCA</w:t>
      </w:r>
      <w:r>
        <w:rPr>
          <w:b/>
          <w:bCs/>
        </w:rPr>
        <w:t xml:space="preserve">: </w:t>
      </w:r>
      <w:r w:rsidRPr="00E0316C">
        <w:t xml:space="preserve">Aquí SÍ </w:t>
      </w:r>
      <w:r>
        <w:t xml:space="preserve">HAY </w:t>
      </w:r>
      <w:proofErr w:type="gramStart"/>
      <w:r w:rsidRPr="00E0316C">
        <w:t>an</w:t>
      </w:r>
      <w:r>
        <w:t>álisis</w:t>
      </w:r>
      <w:r w:rsidRPr="00E0316C">
        <w:t xml:space="preserve"> lógica</w:t>
      </w:r>
      <w:proofErr w:type="gramEnd"/>
      <w:r w:rsidRPr="00E0316C">
        <w:t xml:space="preserve"> interna</w:t>
      </w:r>
    </w:p>
    <w:p w14:paraId="42CD392A" w14:textId="6DF2C66B" w:rsidR="00E0316C" w:rsidRPr="00E0316C" w:rsidRDefault="00E0316C" w:rsidP="00E0316C">
      <w:pPr>
        <w:tabs>
          <w:tab w:val="left" w:pos="1188"/>
        </w:tabs>
        <w:rPr>
          <w:b/>
          <w:bCs/>
        </w:rPr>
      </w:pPr>
      <w:r w:rsidRPr="00E0316C">
        <w:rPr>
          <w:b/>
          <w:bCs/>
        </w:rPr>
        <w:t>APLICACIÓN</w:t>
      </w:r>
    </w:p>
    <w:p w14:paraId="5616D381" w14:textId="77777777" w:rsidR="00E0316C" w:rsidRPr="00E0316C" w:rsidRDefault="00E0316C" w:rsidP="00E0316C">
      <w:pPr>
        <w:numPr>
          <w:ilvl w:val="0"/>
          <w:numId w:val="4"/>
        </w:numPr>
        <w:tabs>
          <w:tab w:val="left" w:pos="1188"/>
        </w:tabs>
      </w:pPr>
      <w:r w:rsidRPr="00E0316C">
        <w:t xml:space="preserve">Validación del flujo del formulario </w:t>
      </w:r>
    </w:p>
    <w:p w14:paraId="44BCCE22" w14:textId="77777777" w:rsidR="00E0316C" w:rsidRPr="00E0316C" w:rsidRDefault="00E0316C" w:rsidP="00E0316C">
      <w:pPr>
        <w:numPr>
          <w:ilvl w:val="0"/>
          <w:numId w:val="4"/>
        </w:numPr>
        <w:tabs>
          <w:tab w:val="left" w:pos="1188"/>
        </w:tabs>
      </w:pPr>
      <w:r w:rsidRPr="00E0316C">
        <w:t>Verificación de decisiones (</w:t>
      </w:r>
      <w:proofErr w:type="spellStart"/>
      <w:r w:rsidRPr="00E0316C">
        <w:t>if</w:t>
      </w:r>
      <w:proofErr w:type="spellEnd"/>
      <w:r w:rsidRPr="00E0316C">
        <w:t>/</w:t>
      </w:r>
      <w:proofErr w:type="spellStart"/>
      <w:r w:rsidRPr="00E0316C">
        <w:t>else</w:t>
      </w:r>
      <w:proofErr w:type="spellEnd"/>
      <w:r w:rsidRPr="00E0316C">
        <w:t xml:space="preserve">) </w:t>
      </w:r>
    </w:p>
    <w:p w14:paraId="1A3CD921" w14:textId="15B2E64B" w:rsidR="00E0316C" w:rsidRDefault="00E0316C" w:rsidP="00E0316C">
      <w:pPr>
        <w:numPr>
          <w:ilvl w:val="0"/>
          <w:numId w:val="4"/>
        </w:numPr>
        <w:tabs>
          <w:tab w:val="left" w:pos="1188"/>
        </w:tabs>
      </w:pPr>
      <w:r w:rsidRPr="00E0316C">
        <w:t>Cobertura del módulo de autenticación</w:t>
      </w:r>
    </w:p>
    <w:p w14:paraId="0B39829F" w14:textId="0633A561" w:rsidR="00E0316C" w:rsidRDefault="00E0316C" w:rsidP="00E0316C">
      <w:pPr>
        <w:tabs>
          <w:tab w:val="left" w:pos="1188"/>
        </w:tabs>
        <w:rPr>
          <w:b/>
          <w:bCs/>
        </w:rPr>
      </w:pPr>
      <w:r w:rsidRPr="00E0316C">
        <w:rPr>
          <w:b/>
          <w:bCs/>
        </w:rPr>
        <w:t>DIAGRAMA DE FLUJO</w:t>
      </w:r>
    </w:p>
    <w:p w14:paraId="065C2002" w14:textId="54AF999B" w:rsidR="00E0316C" w:rsidRPr="00E0316C" w:rsidRDefault="006760D2" w:rsidP="00E0316C">
      <w:pPr>
        <w:tabs>
          <w:tab w:val="left" w:pos="1188"/>
        </w:tabs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FA4A89F" wp14:editId="43C8E7CB">
            <wp:extent cx="6858000" cy="86512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65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5F9F" w14:textId="2096756C" w:rsidR="00352DCE" w:rsidRDefault="00E0316C" w:rsidP="00E0316C">
      <w:pPr>
        <w:tabs>
          <w:tab w:val="left" w:pos="1188"/>
        </w:tabs>
        <w:rPr>
          <w:lang w:val="es-MX"/>
        </w:rPr>
      </w:pPr>
      <w:r>
        <w:rPr>
          <w:lang w:val="es-MX"/>
        </w:rPr>
        <w:br w:type="textWrapping" w:clear="all"/>
      </w:r>
    </w:p>
    <w:p w14:paraId="28847068" w14:textId="77777777" w:rsidR="001F7877" w:rsidRPr="001F7877" w:rsidRDefault="001F7877">
      <w:pPr>
        <w:rPr>
          <w:lang w:val="es-MX"/>
        </w:rPr>
      </w:pPr>
    </w:p>
    <w:sectPr w:rsidR="001F7877" w:rsidRPr="001F7877" w:rsidSect="00352DC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931B6"/>
    <w:multiLevelType w:val="multilevel"/>
    <w:tmpl w:val="A862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7528E"/>
    <w:multiLevelType w:val="hybridMultilevel"/>
    <w:tmpl w:val="8F2E5B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D2655"/>
    <w:multiLevelType w:val="multilevel"/>
    <w:tmpl w:val="A862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82DDD"/>
    <w:multiLevelType w:val="multilevel"/>
    <w:tmpl w:val="48A2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DCE"/>
    <w:rsid w:val="001F7877"/>
    <w:rsid w:val="00352DCE"/>
    <w:rsid w:val="00452612"/>
    <w:rsid w:val="006760D2"/>
    <w:rsid w:val="00E0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C8DFA"/>
  <w15:chartTrackingRefBased/>
  <w15:docId w15:val="{B48DBAD9-1FFF-47CB-BF65-76A1A8308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7877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1F787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8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rreo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329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teffarod.24@gmail.com</dc:creator>
  <cp:keywords/>
  <dc:description/>
  <cp:lastModifiedBy>teffarod.24@gmail.com</cp:lastModifiedBy>
  <cp:revision>1</cp:revision>
  <dcterms:created xsi:type="dcterms:W3CDTF">2026-04-27T00:37:00Z</dcterms:created>
  <dcterms:modified xsi:type="dcterms:W3CDTF">2026-04-27T01:09:00Z</dcterms:modified>
</cp:coreProperties>
</file>