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Рус1: В настоящее время каждый житель нашей планеты производит в среднем около 1 тонны бытовых отходов в год. Бытовые отходы - это многокомпонентная смесь, содержащая полимерные материалы, металлы, стекло, бумагу и пищевые отходы. В бытовых отходах содержится большое количество опасных химических веществ - ртуть из батареек, люминофоры из флюрисцентных ламп, токсичные бытовые растворители, химические компоненты, органорасторимые краски и материалы для защиты деревянных покрытий, которые влияют на здоровье населения и загрязняют окружающую среду.</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Рус2: Один раз я пошёл в лес. Вот. Короче иду там такой один , и смотрю на мир. Как - бы там всё красиво. Вот. Я такой вижу птичку , а она такая чирикает. Ну - поёт. Ну и потом улетела. Короче иду я такой дальше. Вижу вдали медвежонка. Вот. Испугался я его и убежал. То есть удрал. Вот так. Приехал домой, а там короче меня мама ждёт уже. Я поел и лёг спать и долго как - бы потом вспоминал моё путешествие.</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Рус3: Климатические пояса – это широтные полосы земного шара с относительно однородным климатом. Короче выделяют 7 основных климатических поясов: экваториальный, два тропических, два умеренных и два полярных. Ну в общем между основными климатическими поясами есть 6 переходных. Вот. Например, два субэкваториальных, два субтропический, субарктический и субантарктический.</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Рус4: Это, безусловно, очень важный вопрос, над которым стоит серьезно поразмыслить. Однако, не стоит забывать, что у данной проблемы есть как плюсы, так и минусы. Но с другой стороны, нельзя не учитывать тот факт, что в общем, тут все не так просто, как может показаться на первый взгляд.</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Рус5:Ну, вы знаете, я как бы хотел сказать, что это, в общем-то, довольно интересная тема для разговора. Типа того, мы можем как-нибудь обсудить ее более детально, если, конечно, у вас будет свободное время. В принципе, я не против, но давайте все-таки для начала определимся с основными пунктами для обсуждения.</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Англ1: The telephone is one of the most important inventions of the 19th century. Its creator was the English scientist Alexander Graham Bell.</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Bell wanted to be a teacher and entered Edinburgh University. But he changed his mind and became a student of the Medical Faculty of London University. Under the guidance of an outstanding German scientist who works on physiology of sight and ear, Bell began to study the human organs of articulation.</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Англ2: The television is a mass media that serves to gives people opportunities both for entertainment and for rapid information.</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idea of a machine able to broadcast both sound and visiongoes back to 1875. But it wasn’t until 1926 that a Scottish engineer (John Braid) turned the idea into a practical reality. The first pictures were black and white and were not very clear.</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Англ3: In fact, computers can do what we can do but faster and better. They can control different machines, foretell tomorrow’s weather, even play chess and compose music. Computers are widely used in various professions. We can find computers everywhere: in a library, in a travel agency, in a hotel, in a shop and in many other places. To be sure, the technical progress will not stop but the machines will not be able to substitute everything including the human being.</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Англ4: One day I went to the forest. Well, I was walking there alone and looking around. Everything was so beautiful. Well, I saw a little bird singing. It was chirping. And then it flew away. Well, I kept walking and saw a bear cub in the distance. I got scared and ran away. That's it. I came home, and my mom was already waiting for me. I ate and went to sleep, and for a long time, I kept remembering my adventure.</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Англ5: Well, you know, I was kind of thinking that, like, maybe we could grab a coffee or something later today, if you're not too busy, that is. I mean, it's been a while since we just hung out and caught up, you know what I mean? Of course, if you have other plans or whatever, it's totally cool. I just thought I'd ask, um, just in case you were free and stuff.</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