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4761" w14:textId="7E373DE2" w:rsidR="0024722F" w:rsidRPr="0024722F" w:rsidRDefault="0024722F" w:rsidP="0024722F">
      <w:pPr>
        <w:ind w:left="720" w:hanging="360"/>
        <w:rPr>
          <w:lang w:val="it-IT"/>
        </w:rPr>
      </w:pPr>
      <w:r w:rsidRPr="0024722F">
        <w:rPr>
          <w:lang w:val="it-IT"/>
        </w:rPr>
        <w:t>-riprendere a runnare dalle m</w:t>
      </w:r>
      <w:r>
        <w:rPr>
          <w:lang w:val="it-IT"/>
        </w:rPr>
        <w:t>oderazioni con le nuove variabili composite</w:t>
      </w:r>
    </w:p>
    <w:p w14:paraId="1881BF47" w14:textId="072C7052" w:rsidR="005000C1" w:rsidRDefault="005000C1" w:rsidP="005000C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Verificare meglio moderazione brief e abas</w:t>
      </w:r>
    </w:p>
    <w:p w14:paraId="2B32A585" w14:textId="644129DC" w:rsidR="005000C1" w:rsidRPr="005000C1" w:rsidRDefault="005000C1" w:rsidP="005000C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Rifare le analisi usando anche i fattori prodotti dalla analisi delle componenti principali (attribuendo un nome ad esse).</w:t>
      </w:r>
    </w:p>
    <w:sectPr w:rsidR="005000C1" w:rsidRPr="00500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21FCA"/>
    <w:multiLevelType w:val="hybridMultilevel"/>
    <w:tmpl w:val="D5F838E8"/>
    <w:lvl w:ilvl="0" w:tplc="047EBE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01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C1"/>
    <w:rsid w:val="001266E0"/>
    <w:rsid w:val="0024722F"/>
    <w:rsid w:val="0034599F"/>
    <w:rsid w:val="004A01DF"/>
    <w:rsid w:val="005000C1"/>
    <w:rsid w:val="00A3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9223"/>
  <w15:chartTrackingRefBased/>
  <w15:docId w15:val="{89E468EC-2CE4-45D4-8CE7-32DC8E0C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36</Words>
  <Characters>203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Pepe</dc:creator>
  <cp:keywords/>
  <dc:description/>
  <cp:lastModifiedBy>Sofia Pepe</cp:lastModifiedBy>
  <cp:revision>1</cp:revision>
  <dcterms:created xsi:type="dcterms:W3CDTF">2026-03-12T18:49:00Z</dcterms:created>
  <dcterms:modified xsi:type="dcterms:W3CDTF">2026-03-12T19:30:00Z</dcterms:modified>
</cp:coreProperties>
</file>