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7A1" w:rsidRPr="00484DBC" w:rsidRDefault="009A37A1" w:rsidP="009A37A1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07589E" wp14:editId="15DF93B2">
            <wp:simplePos x="0" y="0"/>
            <wp:positionH relativeFrom="margin">
              <wp:posOffset>4951347</wp:posOffset>
            </wp:positionH>
            <wp:positionV relativeFrom="margin">
              <wp:posOffset>8627</wp:posOffset>
            </wp:positionV>
            <wp:extent cx="965835" cy="960120"/>
            <wp:effectExtent l="0" t="0" r="5715" b="0"/>
            <wp:wrapSquare wrapText="bothSides"/>
            <wp:docPr id="2" name="Imagen 2" descr="No hay descripción de la f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hay descripción de la foto disponi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0" t="6150" r="9618" b="14691"/>
                    <a:stretch/>
                  </pic:blipFill>
                  <pic:spPr bwMode="auto">
                    <a:xfrm>
                      <a:off x="0" y="0"/>
                      <a:ext cx="965835" cy="96012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84DBC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D31D587" wp14:editId="3BD968EC">
            <wp:simplePos x="0" y="0"/>
            <wp:positionH relativeFrom="margin">
              <wp:posOffset>-274105</wp:posOffset>
            </wp:positionH>
            <wp:positionV relativeFrom="margin">
              <wp:align>top</wp:align>
            </wp:positionV>
            <wp:extent cx="2569210" cy="879475"/>
            <wp:effectExtent l="0" t="0" r="2540" b="0"/>
            <wp:wrapSquare wrapText="bothSides"/>
            <wp:docPr id="1" name="Imagen 1" descr="Resultado de imagen para uttehu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ttehuaca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A37A1" w:rsidRPr="00484DBC" w:rsidRDefault="009A37A1" w:rsidP="009A37A1">
      <w:pPr>
        <w:rPr>
          <w:rFonts w:ascii="Arial" w:hAnsi="Arial" w:cs="Arial"/>
        </w:rPr>
      </w:pPr>
    </w:p>
    <w:p w:rsidR="009A37A1" w:rsidRDefault="009A37A1" w:rsidP="009A37A1">
      <w:pPr>
        <w:pStyle w:val="Ttulo1"/>
        <w:spacing w:before="0" w:beforeAutospacing="0" w:after="0" w:afterAutospacing="0"/>
        <w:jc w:val="center"/>
        <w:rPr>
          <w:rFonts w:ascii="Arial" w:hAnsi="Arial" w:cs="Arial"/>
          <w:sz w:val="56"/>
        </w:rPr>
      </w:pPr>
    </w:p>
    <w:p w:rsidR="009A37A1" w:rsidRDefault="009A37A1" w:rsidP="009A37A1">
      <w:pPr>
        <w:pStyle w:val="Ttulo1"/>
        <w:spacing w:before="0" w:beforeAutospacing="0" w:after="0" w:afterAutospacing="0"/>
        <w:jc w:val="center"/>
        <w:rPr>
          <w:rFonts w:ascii="Arial" w:hAnsi="Arial" w:cs="Arial"/>
          <w:sz w:val="56"/>
        </w:rPr>
      </w:pPr>
    </w:p>
    <w:p w:rsidR="009A37A1" w:rsidRPr="004F4A3D" w:rsidRDefault="009A37A1" w:rsidP="009A37A1">
      <w:pPr>
        <w:pStyle w:val="Ttulo1"/>
        <w:spacing w:before="0" w:beforeAutospacing="0" w:after="0" w:afterAutospacing="0"/>
        <w:jc w:val="center"/>
        <w:rPr>
          <w:rFonts w:ascii="Arial" w:hAnsi="Arial" w:cs="Arial"/>
          <w:sz w:val="72"/>
          <w:szCs w:val="44"/>
        </w:rPr>
      </w:pPr>
      <w:r>
        <w:rPr>
          <w:rFonts w:ascii="Arial" w:hAnsi="Arial" w:cs="Arial"/>
          <w:sz w:val="72"/>
          <w:szCs w:val="44"/>
        </w:rPr>
        <w:t>ACTIVIDAD 2:</w:t>
      </w:r>
    </w:p>
    <w:p w:rsidR="009A37A1" w:rsidRPr="004F4A3D" w:rsidRDefault="009A37A1" w:rsidP="009A37A1">
      <w:pPr>
        <w:spacing w:after="0" w:line="240" w:lineRule="auto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Un vistazo a la superficie</w:t>
      </w:r>
    </w:p>
    <w:p w:rsidR="009A37A1" w:rsidRPr="004F4A3D" w:rsidRDefault="009A37A1" w:rsidP="009A37A1">
      <w:pPr>
        <w:spacing w:after="0" w:line="240" w:lineRule="auto"/>
        <w:rPr>
          <w:rFonts w:ascii="Arial" w:hAnsi="Arial" w:cs="Arial"/>
          <w:sz w:val="44"/>
          <w:szCs w:val="44"/>
        </w:rPr>
      </w:pPr>
    </w:p>
    <w:p w:rsidR="009A37A1" w:rsidRPr="004F4A3D" w:rsidRDefault="009A37A1" w:rsidP="009A37A1">
      <w:pPr>
        <w:spacing w:after="0" w:line="240" w:lineRule="auto"/>
        <w:ind w:left="360"/>
        <w:jc w:val="center"/>
        <w:rPr>
          <w:rFonts w:ascii="Arial" w:hAnsi="Arial" w:cs="Arial"/>
          <w:b/>
          <w:i/>
          <w:sz w:val="40"/>
          <w:szCs w:val="44"/>
        </w:rPr>
      </w:pPr>
      <w:r w:rsidRPr="004F4A3D">
        <w:rPr>
          <w:rFonts w:ascii="Arial" w:hAnsi="Arial" w:cs="Arial"/>
          <w:b/>
          <w:i/>
          <w:sz w:val="40"/>
          <w:szCs w:val="44"/>
        </w:rPr>
        <w:t>METODOLOGÍAS Y MODELADO DE DESARROLLO DE SOFTWARE</w:t>
      </w:r>
    </w:p>
    <w:p w:rsidR="009A37A1" w:rsidRPr="004F4A3D" w:rsidRDefault="009A37A1" w:rsidP="009A37A1">
      <w:pPr>
        <w:pStyle w:val="Prrafodelista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:rsidR="009A37A1" w:rsidRPr="004F4A3D" w:rsidRDefault="009A37A1" w:rsidP="009A37A1">
      <w:pPr>
        <w:spacing w:after="0" w:line="240" w:lineRule="auto"/>
        <w:ind w:left="360"/>
        <w:jc w:val="center"/>
        <w:rPr>
          <w:rFonts w:ascii="Arial Narrow" w:hAnsi="Arial Narrow" w:cs="Arial"/>
          <w:b/>
          <w:sz w:val="44"/>
          <w:szCs w:val="44"/>
          <w:u w:val="single"/>
        </w:rPr>
      </w:pPr>
      <w:r w:rsidRPr="004F4A3D">
        <w:rPr>
          <w:rFonts w:ascii="Arial Narrow" w:hAnsi="Arial Narrow" w:cs="Arial"/>
          <w:b/>
          <w:sz w:val="44"/>
          <w:szCs w:val="44"/>
          <w:u w:val="single"/>
        </w:rPr>
        <w:t>LUIS ALBERTO CÓRDOVA OSORIO</w:t>
      </w:r>
    </w:p>
    <w:p w:rsidR="009A37A1" w:rsidRPr="004F4A3D" w:rsidRDefault="009A37A1" w:rsidP="009A37A1">
      <w:pPr>
        <w:pStyle w:val="Prrafodelista"/>
        <w:spacing w:after="0" w:line="240" w:lineRule="auto"/>
        <w:rPr>
          <w:rFonts w:ascii="Arial" w:hAnsi="Arial" w:cs="Arial"/>
          <w:b/>
          <w:sz w:val="44"/>
          <w:szCs w:val="44"/>
        </w:rPr>
      </w:pPr>
    </w:p>
    <w:p w:rsidR="009A37A1" w:rsidRPr="007D02A6" w:rsidRDefault="009A37A1" w:rsidP="009A37A1">
      <w:pPr>
        <w:spacing w:after="0" w:line="240" w:lineRule="auto"/>
        <w:ind w:left="360"/>
        <w:jc w:val="center"/>
        <w:rPr>
          <w:rFonts w:ascii="Arial" w:hAnsi="Arial" w:cs="Arial"/>
          <w:sz w:val="40"/>
          <w:szCs w:val="44"/>
        </w:rPr>
      </w:pPr>
      <w:r w:rsidRPr="007D02A6">
        <w:rPr>
          <w:rFonts w:ascii="Arial" w:hAnsi="Arial" w:cs="Arial"/>
          <w:sz w:val="40"/>
          <w:szCs w:val="44"/>
        </w:rPr>
        <w:t xml:space="preserve">TSU - TECNOLOGÍAS DE LA INFORMACIÓN Y COMUNICACIÓN </w:t>
      </w:r>
    </w:p>
    <w:p w:rsidR="009A37A1" w:rsidRPr="007D02A6" w:rsidRDefault="009A37A1" w:rsidP="009A37A1">
      <w:pPr>
        <w:spacing w:after="0" w:line="240" w:lineRule="auto"/>
        <w:ind w:left="360"/>
        <w:jc w:val="center"/>
        <w:rPr>
          <w:rFonts w:ascii="Arial" w:hAnsi="Arial" w:cs="Arial"/>
          <w:sz w:val="40"/>
          <w:szCs w:val="44"/>
        </w:rPr>
      </w:pPr>
      <w:r w:rsidRPr="007D02A6">
        <w:rPr>
          <w:rFonts w:ascii="Arial" w:hAnsi="Arial" w:cs="Arial"/>
          <w:sz w:val="40"/>
          <w:szCs w:val="44"/>
        </w:rPr>
        <w:t>ÁREA DESARROLLO DE SOFTWARE MULTIPLATAFORMA</w:t>
      </w:r>
    </w:p>
    <w:p w:rsidR="009A37A1" w:rsidRPr="004F4A3D" w:rsidRDefault="009A37A1" w:rsidP="009A37A1">
      <w:pPr>
        <w:pStyle w:val="Prrafodelista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:rsidR="009A37A1" w:rsidRPr="004F4A3D" w:rsidRDefault="009A37A1" w:rsidP="009A37A1">
      <w:pPr>
        <w:pStyle w:val="Prrafodelista"/>
        <w:spacing w:after="0" w:line="240" w:lineRule="auto"/>
        <w:jc w:val="center"/>
        <w:rPr>
          <w:rFonts w:ascii="Arial" w:hAnsi="Arial" w:cs="Arial"/>
          <w:b/>
          <w:sz w:val="52"/>
          <w:szCs w:val="44"/>
        </w:rPr>
      </w:pPr>
      <w:r w:rsidRPr="004F4A3D">
        <w:rPr>
          <w:rFonts w:ascii="Arial" w:hAnsi="Arial" w:cs="Arial"/>
          <w:b/>
          <w:sz w:val="52"/>
          <w:szCs w:val="44"/>
        </w:rPr>
        <w:t>2° “A”</w:t>
      </w:r>
    </w:p>
    <w:p w:rsidR="009A37A1" w:rsidRPr="004F4A3D" w:rsidRDefault="009A37A1" w:rsidP="009A37A1">
      <w:pPr>
        <w:pStyle w:val="Prrafodelista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:rsidR="009A37A1" w:rsidRPr="004F4A3D" w:rsidRDefault="009A37A1" w:rsidP="009A37A1">
      <w:pPr>
        <w:spacing w:after="0" w:line="240" w:lineRule="auto"/>
        <w:ind w:left="360"/>
        <w:jc w:val="center"/>
        <w:rPr>
          <w:rFonts w:ascii="Arial" w:hAnsi="Arial" w:cs="Arial"/>
          <w:b/>
          <w:sz w:val="48"/>
          <w:szCs w:val="44"/>
          <w:u w:val="single"/>
        </w:rPr>
      </w:pPr>
      <w:r w:rsidRPr="004F4A3D">
        <w:rPr>
          <w:rFonts w:ascii="Arial" w:hAnsi="Arial" w:cs="Arial"/>
          <w:b/>
          <w:sz w:val="48"/>
          <w:szCs w:val="44"/>
          <w:u w:val="single"/>
        </w:rPr>
        <w:t>SOFÍA RAMOS TAPIA</w:t>
      </w:r>
    </w:p>
    <w:p w:rsidR="009A37A1" w:rsidRPr="004F4A3D" w:rsidRDefault="009A37A1" w:rsidP="009A37A1">
      <w:pPr>
        <w:spacing w:after="0" w:line="240" w:lineRule="auto"/>
        <w:ind w:left="360"/>
        <w:jc w:val="center"/>
        <w:rPr>
          <w:rFonts w:ascii="Arial" w:hAnsi="Arial" w:cs="Arial"/>
          <w:b/>
          <w:sz w:val="44"/>
          <w:szCs w:val="44"/>
          <w:u w:val="single"/>
        </w:rPr>
      </w:pPr>
    </w:p>
    <w:p w:rsidR="009A37A1" w:rsidRPr="004F4A3D" w:rsidRDefault="009A37A1" w:rsidP="009A37A1">
      <w:pPr>
        <w:spacing w:after="0" w:line="240" w:lineRule="auto"/>
        <w:ind w:left="360"/>
        <w:jc w:val="center"/>
        <w:rPr>
          <w:rFonts w:ascii="Arial" w:hAnsi="Arial" w:cs="Arial"/>
          <w:sz w:val="44"/>
          <w:szCs w:val="44"/>
        </w:rPr>
      </w:pPr>
      <w:r w:rsidRPr="004F4A3D">
        <w:rPr>
          <w:rFonts w:ascii="Arial" w:hAnsi="Arial" w:cs="Arial"/>
          <w:b/>
          <w:sz w:val="44"/>
          <w:szCs w:val="44"/>
        </w:rPr>
        <w:t>Matricula: 3518110303</w:t>
      </w:r>
    </w:p>
    <w:p w:rsidR="009A37A1" w:rsidRDefault="009A37A1">
      <w:r>
        <w:br w:type="page"/>
      </w:r>
    </w:p>
    <w:p w:rsidR="002A3425" w:rsidRDefault="009A37A1">
      <w:r>
        <w:lastRenderedPageBreak/>
        <w:t>La estructura de Embudo es la más adecuada para la realización de la entrevista, debido al poco tiempo con el que se cuenta pa</w:t>
      </w:r>
      <w:r w:rsidR="004A38AA">
        <w:t>ra estructurar las preguntas y debido a</w:t>
      </w:r>
      <w:r>
        <w:t xml:space="preserve"> la información general con la que se cuenta después de terminar el Tour por la empresa. </w:t>
      </w:r>
      <w:r w:rsidR="004A38AA">
        <w:t xml:space="preserve"> Al iniciar la entrevista con preguntas generales nos da la oportunidad de crear más adelante preguntas específicas de acuerdo a las respuestas que el entrevistado nos proporcione; además de que las preguntas generales nos podrá dar la oportunidad de recabar más información que podría ser útil.</w:t>
      </w:r>
    </w:p>
    <w:p w:rsidR="004A38AA" w:rsidRDefault="004A38AA"/>
    <w:p w:rsidR="002227B0" w:rsidRDefault="002227B0" w:rsidP="004A38AA">
      <w:pPr>
        <w:pStyle w:val="Prrafodelista"/>
        <w:numPr>
          <w:ilvl w:val="0"/>
          <w:numId w:val="1"/>
        </w:numPr>
      </w:pPr>
      <w:r>
        <w:t>¿Cuáles son los tipos de productos lácteos más producidos?</w:t>
      </w:r>
    </w:p>
    <w:p w:rsidR="002227B0" w:rsidRDefault="002227B0" w:rsidP="004A38AA">
      <w:pPr>
        <w:pStyle w:val="Prrafodelista"/>
        <w:numPr>
          <w:ilvl w:val="0"/>
          <w:numId w:val="1"/>
        </w:numPr>
      </w:pPr>
      <w:r>
        <w:t>¿Cuál es la cantidad que se produce de cada tipo de producto?</w:t>
      </w:r>
    </w:p>
    <w:p w:rsidR="002227B0" w:rsidRDefault="002227B0" w:rsidP="002227B0">
      <w:pPr>
        <w:pStyle w:val="Prrafodelista"/>
        <w:numPr>
          <w:ilvl w:val="0"/>
          <w:numId w:val="1"/>
        </w:numPr>
      </w:pPr>
      <w:r>
        <w:t>¿Cuál es la información más solicitada de acuerdo a cada área de producción?</w:t>
      </w:r>
    </w:p>
    <w:p w:rsidR="00B41F22" w:rsidRDefault="00B41F22" w:rsidP="00B41F22">
      <w:pPr>
        <w:pStyle w:val="Prrafodelista"/>
        <w:numPr>
          <w:ilvl w:val="0"/>
          <w:numId w:val="1"/>
        </w:numPr>
      </w:pPr>
      <w:r>
        <w:t>¿cuáles son las principales fallas que tiene el sistema de las oficinas principales, donde suben toda su información?</w:t>
      </w:r>
    </w:p>
    <w:p w:rsidR="00B41F22" w:rsidRDefault="00B41F22" w:rsidP="00B41F22">
      <w:pPr>
        <w:pStyle w:val="Prrafodelista"/>
        <w:numPr>
          <w:ilvl w:val="0"/>
          <w:numId w:val="1"/>
        </w:numPr>
      </w:pPr>
      <w:r>
        <w:t>¿Qué datos sobre la producción de los productos lácteos es indispensable que se guarde en el nuevo sistema?</w:t>
      </w:r>
    </w:p>
    <w:p w:rsidR="002227B0" w:rsidRDefault="002227B0" w:rsidP="00B41F22">
      <w:pPr>
        <w:ind w:left="360"/>
      </w:pPr>
      <w:bookmarkStart w:id="0" w:name="_GoBack"/>
      <w:bookmarkEnd w:id="0"/>
    </w:p>
    <w:sectPr w:rsidR="002227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77628"/>
    <w:multiLevelType w:val="hybridMultilevel"/>
    <w:tmpl w:val="14066F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A1"/>
    <w:rsid w:val="002227B0"/>
    <w:rsid w:val="002A3425"/>
    <w:rsid w:val="00495251"/>
    <w:rsid w:val="004A38AA"/>
    <w:rsid w:val="009A37A1"/>
    <w:rsid w:val="00B41F22"/>
    <w:rsid w:val="00BE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B3D42-5ADD-4C66-B176-A90596A7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7A1"/>
  </w:style>
  <w:style w:type="paragraph" w:styleId="Ttulo1">
    <w:name w:val="heading 1"/>
    <w:basedOn w:val="Normal"/>
    <w:link w:val="Ttulo1Car"/>
    <w:uiPriority w:val="9"/>
    <w:qFormat/>
    <w:rsid w:val="009A37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37A1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Prrafodelista">
    <w:name w:val="List Paragraph"/>
    <w:basedOn w:val="Normal"/>
    <w:uiPriority w:val="34"/>
    <w:qFormat/>
    <w:rsid w:val="009A3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2019-01-15T00:48:00Z</dcterms:created>
  <dcterms:modified xsi:type="dcterms:W3CDTF">2019-01-15T01:25:00Z</dcterms:modified>
</cp:coreProperties>
</file>