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1DF8" w14:textId="77777777" w:rsidR="007D02ED" w:rsidRDefault="007D02ED"/>
    <w:sectPr w:rsidR="007D0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ED"/>
    <w:rsid w:val="007D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31141"/>
  <w15:chartTrackingRefBased/>
  <w15:docId w15:val="{8388B1EC-0F7B-BE4E-A63D-AB81C1F5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0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0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0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0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0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0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0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0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0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0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0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0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02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02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02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02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02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02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0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0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0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0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0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02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02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02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0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02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0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SAENZ, SOFIA DANIELA</dc:creator>
  <cp:keywords/>
  <dc:description/>
  <cp:lastModifiedBy>RODRIGUEZ SAENZ, SOFIA DANIELA</cp:lastModifiedBy>
  <cp:revision>1</cp:revision>
  <dcterms:created xsi:type="dcterms:W3CDTF">2024-02-10T19:23:00Z</dcterms:created>
  <dcterms:modified xsi:type="dcterms:W3CDTF">2024-02-10T19:23:00Z</dcterms:modified>
</cp:coreProperties>
</file>