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5192" w14:textId="0DD524CC" w:rsidR="00A81B2E" w:rsidRDefault="00A81B2E" w:rsidP="005E17B8">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Relatório Inteligência Artificial</w:t>
      </w:r>
    </w:p>
    <w:p w14:paraId="44F16F2A" w14:textId="2FE0EEA4" w:rsidR="00A81B2E" w:rsidRDefault="00A81B2E" w:rsidP="005E17B8">
      <w:pPr>
        <w:spacing w:line="240" w:lineRule="auto"/>
        <w:jc w:val="center"/>
        <w:rPr>
          <w:rFonts w:ascii="Times New Roman" w:eastAsia="Times New Roman" w:hAnsi="Times New Roman" w:cs="Times New Roman"/>
          <w:bCs/>
          <w:sz w:val="24"/>
          <w:szCs w:val="24"/>
        </w:rPr>
      </w:pPr>
    </w:p>
    <w:p w14:paraId="632FCE23" w14:textId="65392D7D"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António Marçal 95735</w:t>
      </w:r>
    </w:p>
    <w:p w14:paraId="5D92F7D7" w14:textId="4A9B93A9"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Sofia Sancho 99122</w:t>
      </w:r>
    </w:p>
    <w:p w14:paraId="3F8C454C" w14:textId="034B3E58" w:rsidR="00597477" w:rsidRDefault="00597477" w:rsidP="005E17B8">
      <w:pPr>
        <w:spacing w:line="240" w:lineRule="auto"/>
        <w:rPr>
          <w:rFonts w:ascii="Times New Roman" w:eastAsia="Times New Roman" w:hAnsi="Times New Roman" w:cs="Times New Roman"/>
          <w:bCs/>
          <w:sz w:val="24"/>
          <w:szCs w:val="24"/>
        </w:rPr>
      </w:pPr>
    </w:p>
    <w:p w14:paraId="78A35F40" w14:textId="72624E26" w:rsidR="00597477" w:rsidRDefault="00597477" w:rsidP="005E17B8">
      <w:pPr>
        <w:spacing w:line="240" w:lineRule="auto"/>
        <w:rPr>
          <w:rFonts w:ascii="Times New Roman" w:eastAsia="Times New Roman" w:hAnsi="Times New Roman" w:cs="Times New Roman"/>
          <w:b/>
          <w:sz w:val="30"/>
          <w:szCs w:val="30"/>
        </w:rPr>
      </w:pPr>
      <w:r w:rsidRPr="00597477">
        <w:rPr>
          <w:rFonts w:ascii="Times New Roman" w:eastAsia="Times New Roman" w:hAnsi="Times New Roman" w:cs="Times New Roman"/>
          <w:b/>
          <w:sz w:val="30"/>
          <w:szCs w:val="30"/>
        </w:rPr>
        <w:t>Introdução</w:t>
      </w:r>
    </w:p>
    <w:p w14:paraId="689ECC54" w14:textId="2F11B352" w:rsidR="00597477" w:rsidRPr="00597477" w:rsidRDefault="00597477" w:rsidP="005E17B8">
      <w:pPr>
        <w:spacing w:line="240" w:lineRule="auto"/>
        <w:rPr>
          <w:rFonts w:ascii="Times New Roman" w:eastAsia="Times New Roman" w:hAnsi="Times New Roman" w:cs="Times New Roman"/>
          <w:b/>
        </w:rPr>
      </w:pPr>
    </w:p>
    <w:p w14:paraId="23D69887" w14:textId="36842EDF" w:rsidR="00597477" w:rsidRPr="005E17B8" w:rsidRDefault="00597477" w:rsidP="005E17B8">
      <w:pPr>
        <w:spacing w:line="240" w:lineRule="auto"/>
        <w:ind w:firstLine="708"/>
        <w:jc w:val="both"/>
        <w:rPr>
          <w:rFonts w:ascii="Times New Roman" w:eastAsiaTheme="minorHAnsi" w:hAnsi="Times New Roman" w:cs="Times New Roman"/>
          <w:color w:val="auto"/>
          <w:sz w:val="24"/>
          <w:szCs w:val="24"/>
        </w:rPr>
      </w:pPr>
      <w:r w:rsidRPr="005E17B8">
        <w:rPr>
          <w:rFonts w:ascii="Times New Roman" w:hAnsi="Times New Roman" w:cs="Times New Roman"/>
          <w:sz w:val="24"/>
          <w:szCs w:val="24"/>
        </w:rPr>
        <w:t>Neste relatório</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pretendemos analisar a solução proposta para o projeto da unidade curricular de Inteligência Artificial (IA) do ano letivo de 2021/2022 (P4).</w:t>
      </w:r>
    </w:p>
    <w:p w14:paraId="55190D7B" w14:textId="47FC8288" w:rsidR="00597477" w:rsidRDefault="00597477"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O problema apresentado tem por objetivo desenvolver um programa em Python que resolva um problema Takuzu</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utilizando técnicas de procura de IA.</w:t>
      </w:r>
    </w:p>
    <w:p w14:paraId="7866414C" w14:textId="05E3F341" w:rsidR="001706E8" w:rsidRDefault="001706E8" w:rsidP="001706E8">
      <w:pPr>
        <w:spacing w:line="240" w:lineRule="auto"/>
        <w:jc w:val="both"/>
        <w:rPr>
          <w:rFonts w:ascii="Times New Roman" w:hAnsi="Times New Roman" w:cs="Times New Roman"/>
          <w:sz w:val="24"/>
          <w:szCs w:val="24"/>
        </w:rPr>
      </w:pPr>
    </w:p>
    <w:p w14:paraId="14F7B4CC" w14:textId="0EE257D8" w:rsidR="001706E8" w:rsidRDefault="001706E8" w:rsidP="001706E8">
      <w:pPr>
        <w:spacing w:line="240" w:lineRule="auto"/>
        <w:rPr>
          <w:rFonts w:ascii="Times New Roman" w:eastAsia="Times New Roman" w:hAnsi="Times New Roman" w:cs="Times New Roman"/>
          <w:b/>
          <w:sz w:val="30"/>
          <w:szCs w:val="30"/>
        </w:rPr>
      </w:pPr>
      <w:r w:rsidRPr="001706E8">
        <w:rPr>
          <w:rFonts w:ascii="Times New Roman" w:eastAsia="Times New Roman" w:hAnsi="Times New Roman" w:cs="Times New Roman"/>
          <w:b/>
          <w:sz w:val="30"/>
          <w:szCs w:val="30"/>
        </w:rPr>
        <w:t>Desenvolvimento do Projeto</w:t>
      </w:r>
    </w:p>
    <w:p w14:paraId="1C50B4F7" w14:textId="5F3B23BF" w:rsidR="001706E8" w:rsidRDefault="001706E8" w:rsidP="001706E8">
      <w:pPr>
        <w:spacing w:line="240" w:lineRule="auto"/>
        <w:rPr>
          <w:rFonts w:ascii="Times New Roman" w:eastAsia="Times New Roman" w:hAnsi="Times New Roman" w:cs="Times New Roman"/>
          <w:b/>
          <w:sz w:val="30"/>
          <w:szCs w:val="30"/>
        </w:rPr>
      </w:pPr>
    </w:p>
    <w:p w14:paraId="7AD7432E" w14:textId="0B9422AE" w:rsidR="001706E8" w:rsidRDefault="001706E8" w:rsidP="001706E8">
      <w:pPr>
        <w:spacing w:line="240" w:lineRule="auto"/>
        <w:jc w:val="both"/>
        <w:rPr>
          <w:rFonts w:ascii="Times New Roman" w:hAnsi="Times New Roman" w:cs="Times New Roman"/>
          <w:sz w:val="24"/>
          <w:szCs w:val="24"/>
        </w:rPr>
      </w:pPr>
      <w:r>
        <w:rPr>
          <w:rFonts w:ascii="Times New Roman" w:eastAsia="Times New Roman" w:hAnsi="Times New Roman" w:cs="Times New Roman"/>
          <w:b/>
          <w:sz w:val="30"/>
          <w:szCs w:val="30"/>
        </w:rPr>
        <w:tab/>
      </w:r>
      <w:r w:rsidRPr="001706E8">
        <w:rPr>
          <w:rFonts w:ascii="Times New Roman" w:hAnsi="Times New Roman" w:cs="Times New Roman"/>
          <w:sz w:val="24"/>
          <w:szCs w:val="24"/>
        </w:rPr>
        <w:t>Começámos por</w:t>
      </w:r>
      <w:r>
        <w:rPr>
          <w:rFonts w:ascii="Times New Roman" w:eastAsia="Times New Roman" w:hAnsi="Times New Roman" w:cs="Times New Roman"/>
          <w:b/>
          <w:sz w:val="30"/>
          <w:szCs w:val="30"/>
        </w:rPr>
        <w:t xml:space="preserve"> </w:t>
      </w:r>
      <w:r>
        <w:rPr>
          <w:rFonts w:ascii="Times New Roman" w:hAnsi="Times New Roman" w:cs="Times New Roman"/>
          <w:sz w:val="24"/>
          <w:szCs w:val="24"/>
        </w:rPr>
        <w:t xml:space="preserve">desenvolver o código para o projeto a partir das classes parcialmente definidas que tinham sido disponibilizadas pelos professores. Na nossa versão inicial, apenas os testes com tabuleiros de menor dimensão efetivamente terminavam, sendo que os outros pareciam ter um tempo de execução inaceitavelmente elevado, </w:t>
      </w:r>
      <w:r w:rsidR="004D3EE1">
        <w:rPr>
          <w:rFonts w:ascii="Times New Roman" w:hAnsi="Times New Roman" w:cs="Times New Roman"/>
          <w:sz w:val="24"/>
          <w:szCs w:val="24"/>
        </w:rPr>
        <w:t>mesmo usando os tipos e procura mais eficientes.</w:t>
      </w:r>
    </w:p>
    <w:p w14:paraId="568BEDDB" w14:textId="7176125F" w:rsidR="001706E8" w:rsidRDefault="001706E8" w:rsidP="001706E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resolver este </w:t>
      </w:r>
      <w:r w:rsidR="004D3EE1">
        <w:rPr>
          <w:rFonts w:ascii="Times New Roman" w:hAnsi="Times New Roman" w:cs="Times New Roman"/>
          <w:sz w:val="24"/>
          <w:szCs w:val="24"/>
        </w:rPr>
        <w:t xml:space="preserve">problema, </w:t>
      </w:r>
      <w:r w:rsidR="00986382">
        <w:rPr>
          <w:rFonts w:ascii="Times New Roman" w:hAnsi="Times New Roman" w:cs="Times New Roman"/>
          <w:sz w:val="24"/>
          <w:szCs w:val="24"/>
        </w:rPr>
        <w:t>o</w:t>
      </w:r>
      <w:r w:rsidR="004D3EE1">
        <w:rPr>
          <w:rFonts w:ascii="Times New Roman" w:hAnsi="Times New Roman" w:cs="Times New Roman"/>
          <w:sz w:val="24"/>
          <w:szCs w:val="24"/>
        </w:rPr>
        <w:t>timizámos o código para que o método Takuzu.actions anali</w:t>
      </w:r>
      <w:r w:rsidR="002E4FB1">
        <w:rPr>
          <w:rFonts w:ascii="Times New Roman" w:hAnsi="Times New Roman" w:cs="Times New Roman"/>
          <w:sz w:val="24"/>
          <w:szCs w:val="24"/>
        </w:rPr>
        <w:t>z</w:t>
      </w:r>
      <w:r w:rsidR="004D3EE1">
        <w:rPr>
          <w:rFonts w:ascii="Times New Roman" w:hAnsi="Times New Roman" w:cs="Times New Roman"/>
          <w:sz w:val="24"/>
          <w:szCs w:val="24"/>
        </w:rPr>
        <w:t>asse se existia pelo menos uma ação que fo</w:t>
      </w:r>
      <w:r w:rsidR="002E4FB1">
        <w:rPr>
          <w:rFonts w:ascii="Times New Roman" w:hAnsi="Times New Roman" w:cs="Times New Roman"/>
          <w:sz w:val="24"/>
          <w:szCs w:val="24"/>
        </w:rPr>
        <w:t>s</w:t>
      </w:r>
      <w:r w:rsidR="004D3EE1">
        <w:rPr>
          <w:rFonts w:ascii="Times New Roman" w:hAnsi="Times New Roman" w:cs="Times New Roman"/>
          <w:sz w:val="24"/>
          <w:szCs w:val="24"/>
        </w:rPr>
        <w:t xml:space="preserve">se </w:t>
      </w:r>
      <w:r w:rsidR="002E4FB1">
        <w:rPr>
          <w:rFonts w:ascii="Times New Roman" w:hAnsi="Times New Roman" w:cs="Times New Roman"/>
          <w:sz w:val="24"/>
          <w:szCs w:val="24"/>
        </w:rPr>
        <w:t xml:space="preserve"> a </w:t>
      </w:r>
      <w:r w:rsidR="004D3EE1">
        <w:rPr>
          <w:rFonts w:ascii="Times New Roman" w:hAnsi="Times New Roman" w:cs="Times New Roman"/>
          <w:sz w:val="24"/>
          <w:szCs w:val="24"/>
        </w:rPr>
        <w:t xml:space="preserve">única </w:t>
      </w:r>
      <w:r w:rsidR="002E4FB1">
        <w:rPr>
          <w:rFonts w:ascii="Times New Roman" w:hAnsi="Times New Roman" w:cs="Times New Roman"/>
          <w:sz w:val="24"/>
          <w:szCs w:val="24"/>
        </w:rPr>
        <w:t xml:space="preserve">possibilidade </w:t>
      </w:r>
      <w:r w:rsidR="004D3EE1">
        <w:rPr>
          <w:rFonts w:ascii="Times New Roman" w:hAnsi="Times New Roman" w:cs="Times New Roman"/>
          <w:sz w:val="24"/>
          <w:szCs w:val="24"/>
        </w:rPr>
        <w:t>para uma determinada posição do tabuleiro</w:t>
      </w:r>
      <w:r w:rsidR="002E4FB1">
        <w:rPr>
          <w:rFonts w:ascii="Times New Roman" w:hAnsi="Times New Roman" w:cs="Times New Roman"/>
          <w:sz w:val="24"/>
          <w:szCs w:val="24"/>
        </w:rPr>
        <w:t>. Ness</w:t>
      </w:r>
      <w:r w:rsidR="00F063B4">
        <w:rPr>
          <w:rFonts w:ascii="Times New Roman" w:hAnsi="Times New Roman" w:cs="Times New Roman"/>
          <w:sz w:val="24"/>
          <w:szCs w:val="24"/>
        </w:rPr>
        <w:t>e</w:t>
      </w:r>
      <w:r w:rsidR="002E4FB1">
        <w:rPr>
          <w:rFonts w:ascii="Times New Roman" w:hAnsi="Times New Roman" w:cs="Times New Roman"/>
          <w:sz w:val="24"/>
          <w:szCs w:val="24"/>
        </w:rPr>
        <w:t xml:space="preserve"> caso, o método devolvia apenas essa ação, impedindo que as árvores de procura gerassem um número muito el</w:t>
      </w:r>
      <w:r w:rsidR="00F063B4">
        <w:rPr>
          <w:rFonts w:ascii="Times New Roman" w:hAnsi="Times New Roman" w:cs="Times New Roman"/>
          <w:sz w:val="24"/>
          <w:szCs w:val="24"/>
        </w:rPr>
        <w:t>e</w:t>
      </w:r>
      <w:r w:rsidR="002E4FB1">
        <w:rPr>
          <w:rFonts w:ascii="Times New Roman" w:hAnsi="Times New Roman" w:cs="Times New Roman"/>
          <w:sz w:val="24"/>
          <w:szCs w:val="24"/>
        </w:rPr>
        <w:t>vado de nós, o que por sua vez diminui</w:t>
      </w:r>
      <w:r w:rsidR="00986382">
        <w:rPr>
          <w:rFonts w:ascii="Times New Roman" w:hAnsi="Times New Roman" w:cs="Times New Roman"/>
          <w:sz w:val="24"/>
          <w:szCs w:val="24"/>
        </w:rPr>
        <w:t>u</w:t>
      </w:r>
      <w:r w:rsidR="002E4FB1">
        <w:rPr>
          <w:rFonts w:ascii="Times New Roman" w:hAnsi="Times New Roman" w:cs="Times New Roman"/>
          <w:sz w:val="24"/>
          <w:szCs w:val="24"/>
        </w:rPr>
        <w:t xml:space="preserve"> drasticamente o tempo de execução dos testes e a memória utilizada. Nos casos em que tal ação obrigatória não existia, o mét</w:t>
      </w:r>
      <w:r w:rsidR="00986382">
        <w:rPr>
          <w:rFonts w:ascii="Times New Roman" w:hAnsi="Times New Roman" w:cs="Times New Roman"/>
          <w:sz w:val="24"/>
          <w:szCs w:val="24"/>
        </w:rPr>
        <w:t>o</w:t>
      </w:r>
      <w:r w:rsidR="002E4FB1">
        <w:rPr>
          <w:rFonts w:ascii="Times New Roman" w:hAnsi="Times New Roman" w:cs="Times New Roman"/>
          <w:sz w:val="24"/>
          <w:szCs w:val="24"/>
        </w:rPr>
        <w:t>do passava a devolver apenas</w:t>
      </w:r>
      <w:r w:rsidR="007E752B">
        <w:rPr>
          <w:rFonts w:ascii="Times New Roman" w:hAnsi="Times New Roman" w:cs="Times New Roman"/>
          <w:sz w:val="24"/>
          <w:szCs w:val="24"/>
        </w:rPr>
        <w:t xml:space="preserve"> as duas possibilidades de ação para a primeira posição livre.</w:t>
      </w:r>
    </w:p>
    <w:p w14:paraId="4E0299B6" w14:textId="59ABBB53" w:rsidR="007E752B" w:rsidRPr="001706E8" w:rsidRDefault="007E752B" w:rsidP="001706E8">
      <w:pPr>
        <w:spacing w:line="240" w:lineRule="auto"/>
        <w:jc w:val="both"/>
        <w:rPr>
          <w:rFonts w:ascii="Times New Roman" w:eastAsia="Times New Roman" w:hAnsi="Times New Roman" w:cs="Times New Roman"/>
          <w:b/>
          <w:sz w:val="30"/>
          <w:szCs w:val="30"/>
        </w:rPr>
      </w:pPr>
      <w:r>
        <w:rPr>
          <w:rFonts w:ascii="Times New Roman" w:hAnsi="Times New Roman" w:cs="Times New Roman"/>
          <w:sz w:val="24"/>
          <w:szCs w:val="24"/>
        </w:rPr>
        <w:tab/>
      </w:r>
      <w:r w:rsidR="00707766">
        <w:rPr>
          <w:rFonts w:ascii="Times New Roman" w:hAnsi="Times New Roman" w:cs="Times New Roman"/>
          <w:sz w:val="24"/>
          <w:szCs w:val="24"/>
        </w:rPr>
        <w:t xml:space="preserve">Mesmo depois desta </w:t>
      </w:r>
      <w:r w:rsidR="00986382">
        <w:rPr>
          <w:rFonts w:ascii="Times New Roman" w:hAnsi="Times New Roman" w:cs="Times New Roman"/>
          <w:sz w:val="24"/>
          <w:szCs w:val="24"/>
        </w:rPr>
        <w:t>o</w:t>
      </w:r>
      <w:r w:rsidR="00707766">
        <w:rPr>
          <w:rFonts w:ascii="Times New Roman" w:hAnsi="Times New Roman" w:cs="Times New Roman"/>
          <w:sz w:val="24"/>
          <w:szCs w:val="24"/>
        </w:rPr>
        <w:t xml:space="preserve">timização, ainda foram necessárias várias melhorias aos diversos algoritmos para atingir o tempo de execução requerido, consistindo estas maioritariamente em reestruturações do código e na </w:t>
      </w:r>
      <w:proofErr w:type="spellStart"/>
      <w:r w:rsidR="00707766">
        <w:rPr>
          <w:rFonts w:ascii="Times New Roman" w:hAnsi="Times New Roman" w:cs="Times New Roman"/>
          <w:sz w:val="24"/>
          <w:szCs w:val="24"/>
        </w:rPr>
        <w:t>elminação</w:t>
      </w:r>
      <w:proofErr w:type="spellEnd"/>
      <w:r w:rsidR="00707766">
        <w:rPr>
          <w:rFonts w:ascii="Times New Roman" w:hAnsi="Times New Roman" w:cs="Times New Roman"/>
          <w:sz w:val="24"/>
          <w:szCs w:val="24"/>
        </w:rPr>
        <w:t xml:space="preserve"> de </w:t>
      </w:r>
      <w:r w:rsidR="00986382">
        <w:rPr>
          <w:rFonts w:ascii="Times New Roman" w:hAnsi="Times New Roman" w:cs="Times New Roman"/>
          <w:sz w:val="24"/>
          <w:szCs w:val="24"/>
        </w:rPr>
        <w:t>rep</w:t>
      </w:r>
      <w:r w:rsidR="00F063B4">
        <w:rPr>
          <w:rFonts w:ascii="Times New Roman" w:hAnsi="Times New Roman" w:cs="Times New Roman"/>
          <w:sz w:val="24"/>
          <w:szCs w:val="24"/>
        </w:rPr>
        <w:t>e</w:t>
      </w:r>
      <w:r w:rsidR="00986382">
        <w:rPr>
          <w:rFonts w:ascii="Times New Roman" w:hAnsi="Times New Roman" w:cs="Times New Roman"/>
          <w:sz w:val="24"/>
          <w:szCs w:val="24"/>
        </w:rPr>
        <w:t>tições</w:t>
      </w:r>
      <w:r w:rsidR="00707766">
        <w:rPr>
          <w:rFonts w:ascii="Times New Roman" w:hAnsi="Times New Roman" w:cs="Times New Roman"/>
          <w:sz w:val="24"/>
          <w:szCs w:val="24"/>
        </w:rPr>
        <w:t>.</w:t>
      </w:r>
    </w:p>
    <w:p w14:paraId="2AE672F9" w14:textId="73A41BE4" w:rsidR="00597477" w:rsidRDefault="00597477" w:rsidP="005E17B8">
      <w:pPr>
        <w:spacing w:line="240" w:lineRule="auto"/>
        <w:jc w:val="both"/>
      </w:pPr>
    </w:p>
    <w:p w14:paraId="79CEEF9D" w14:textId="12CB488F" w:rsidR="00597477" w:rsidRDefault="00597477" w:rsidP="005E17B8">
      <w:pPr>
        <w:spacing w:line="240" w:lineRule="auto"/>
        <w:jc w:val="both"/>
      </w:pPr>
    </w:p>
    <w:p w14:paraId="69E05BC1" w14:textId="13FDB5C7" w:rsidR="00597477" w:rsidRDefault="00597477" w:rsidP="005E17B8">
      <w:pPr>
        <w:spacing w:line="240" w:lineRule="auto"/>
        <w:jc w:val="both"/>
        <w:rPr>
          <w:rFonts w:ascii="Times New Roman" w:hAnsi="Times New Roman" w:cs="Times New Roman"/>
          <w:b/>
          <w:bCs/>
          <w:sz w:val="30"/>
          <w:szCs w:val="30"/>
        </w:rPr>
      </w:pPr>
      <w:r w:rsidRPr="000C3C2E">
        <w:rPr>
          <w:rFonts w:ascii="Times New Roman" w:hAnsi="Times New Roman" w:cs="Times New Roman"/>
          <w:b/>
          <w:bCs/>
          <w:sz w:val="30"/>
          <w:szCs w:val="30"/>
        </w:rPr>
        <w:t>Avaliação Experimental dos Resultados</w:t>
      </w:r>
    </w:p>
    <w:p w14:paraId="073343ED" w14:textId="54C18A27" w:rsidR="000C3C2E" w:rsidRDefault="000C3C2E" w:rsidP="005E17B8">
      <w:pPr>
        <w:spacing w:line="240" w:lineRule="auto"/>
        <w:jc w:val="both"/>
        <w:rPr>
          <w:rFonts w:ascii="Times New Roman" w:hAnsi="Times New Roman" w:cs="Times New Roman"/>
          <w:b/>
          <w:bCs/>
          <w:sz w:val="30"/>
          <w:szCs w:val="30"/>
        </w:rPr>
      </w:pPr>
    </w:p>
    <w:p w14:paraId="1FDDD6B5" w14:textId="3818B263" w:rsidR="000C3C2E" w:rsidRDefault="005E17B8"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 xml:space="preserve">Após termos </w:t>
      </w:r>
      <w:r w:rsidR="003676F8">
        <w:rPr>
          <w:rFonts w:ascii="Times New Roman" w:hAnsi="Times New Roman" w:cs="Times New Roman"/>
          <w:sz w:val="24"/>
          <w:szCs w:val="24"/>
        </w:rPr>
        <w:t>atingido o que acreditamos ser o tempo de execução ideal, decidimos testar o nossa proposta de solução, utilizando vários tipo de procuras diferentes, tanto informadas como não informadas. Para comparar os algoritmos, utilizámos os seguintes critérios:</w:t>
      </w:r>
    </w:p>
    <w:p w14:paraId="0154D817" w14:textId="2141D424"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Tempo de Execução</w:t>
      </w:r>
    </w:p>
    <w:p w14:paraId="75741E6D" w14:textId="18704FE4"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Número de Nós Gerados</w:t>
      </w:r>
    </w:p>
    <w:p w14:paraId="27B5A46A" w14:textId="5615F8CB" w:rsidR="003676F8" w:rsidRDefault="003676F8" w:rsidP="003676F8">
      <w:pPr>
        <w:pStyle w:val="Pargrafoda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w:t>
      </w:r>
      <w:r w:rsidR="00986382">
        <w:rPr>
          <w:rFonts w:ascii="Times New Roman" w:hAnsi="Times New Roman" w:cs="Times New Roman"/>
          <w:sz w:val="24"/>
          <w:szCs w:val="24"/>
        </w:rPr>
        <w:t>ú</w:t>
      </w:r>
      <w:r>
        <w:rPr>
          <w:rFonts w:ascii="Times New Roman" w:hAnsi="Times New Roman" w:cs="Times New Roman"/>
          <w:sz w:val="24"/>
          <w:szCs w:val="24"/>
        </w:rPr>
        <w:t>mero de Nós Expandidos</w:t>
      </w:r>
    </w:p>
    <w:p w14:paraId="23F671AB" w14:textId="77777777" w:rsidR="00B227BF" w:rsidRPr="00B227BF" w:rsidRDefault="00B227BF" w:rsidP="00B227BF">
      <w:pPr>
        <w:spacing w:line="240" w:lineRule="auto"/>
        <w:ind w:left="360"/>
        <w:jc w:val="both"/>
        <w:rPr>
          <w:rFonts w:ascii="Times New Roman" w:hAnsi="Times New Roman" w:cs="Times New Roman"/>
          <w:sz w:val="24"/>
          <w:szCs w:val="24"/>
        </w:rPr>
      </w:pPr>
    </w:p>
    <w:p w14:paraId="3D00F4C8" w14:textId="75F80FDB" w:rsidR="003676F8" w:rsidRDefault="003676F8" w:rsidP="00B227BF">
      <w:pPr>
        <w:spacing w:line="240" w:lineRule="auto"/>
        <w:jc w:val="both"/>
        <w:rPr>
          <w:rFonts w:ascii="Times New Roman" w:hAnsi="Times New Roman" w:cs="Times New Roman"/>
          <w:sz w:val="24"/>
          <w:szCs w:val="24"/>
        </w:rPr>
      </w:pPr>
      <w:r>
        <w:rPr>
          <w:rFonts w:ascii="Times New Roman" w:hAnsi="Times New Roman" w:cs="Times New Roman"/>
          <w:sz w:val="24"/>
          <w:szCs w:val="24"/>
        </w:rPr>
        <w:t>Os resultados desta experiência f</w:t>
      </w:r>
      <w:r w:rsidR="00DB49CB">
        <w:rPr>
          <w:rFonts w:ascii="Times New Roman" w:hAnsi="Times New Roman" w:cs="Times New Roman"/>
          <w:sz w:val="24"/>
          <w:szCs w:val="24"/>
        </w:rPr>
        <w:t>oram obtidos utilizando os testes públicos disponibilizados pelos professores, e os resultados podem ser vistos na tabela em anexo.</w:t>
      </w:r>
    </w:p>
    <w:p w14:paraId="37879BC7" w14:textId="7C6369DF" w:rsidR="00F063B4" w:rsidRDefault="00B227BF" w:rsidP="0087258B">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B2A8ACB" wp14:editId="280B25D0">
            <wp:simplePos x="0" y="0"/>
            <wp:positionH relativeFrom="margin">
              <wp:align>center</wp:align>
            </wp:positionH>
            <wp:positionV relativeFrom="margin">
              <wp:align>top</wp:align>
            </wp:positionV>
            <wp:extent cx="6495415" cy="1729105"/>
            <wp:effectExtent l="0" t="0" r="635" b="444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5415"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4E3B7" w14:textId="5BA0B693" w:rsidR="00DB49CB" w:rsidRDefault="00DB49CB" w:rsidP="00DB49CB">
      <w:pPr>
        <w:spacing w:line="240" w:lineRule="auto"/>
        <w:ind w:firstLine="708"/>
        <w:jc w:val="both"/>
        <w:rPr>
          <w:rFonts w:ascii="Times New Roman" w:hAnsi="Times New Roman" w:cs="Times New Roman"/>
          <w:sz w:val="24"/>
          <w:szCs w:val="24"/>
        </w:rPr>
      </w:pPr>
    </w:p>
    <w:p w14:paraId="3F89101A" w14:textId="37317A22" w:rsidR="00DB49CB" w:rsidRDefault="00DB49CB"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podemos observar, os diversos tipos de procura testados tiveram tempos de execução bastante diferentes, pois para além da expectável tendência a aumentar consoante a dimensão do tabuleiro, também mostram diferenças em relação uns aos outros.</w:t>
      </w:r>
    </w:p>
    <w:p w14:paraId="62EB6BE2" w14:textId="7C969E21" w:rsidR="00F461E1" w:rsidRDefault="00F461E1" w:rsidP="00DB49CB">
      <w:pPr>
        <w:spacing w:line="240" w:lineRule="auto"/>
        <w:ind w:firstLine="708"/>
        <w:jc w:val="both"/>
        <w:rPr>
          <w:rFonts w:ascii="Times New Roman" w:hAnsi="Times New Roman" w:cs="Times New Roman"/>
          <w:sz w:val="24"/>
          <w:szCs w:val="24"/>
        </w:rPr>
      </w:pPr>
    </w:p>
    <w:p w14:paraId="393D60CF" w14:textId="1586F6AC" w:rsidR="00F461E1" w:rsidRPr="003676F8" w:rsidRDefault="00F461E1"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Comparando os tempos de execução, podemos concluir que, no caso geral, as procuras A* e greedy_search são consider</w:t>
      </w:r>
      <w:r w:rsidR="002A1BA7">
        <w:rPr>
          <w:rFonts w:ascii="Times New Roman" w:hAnsi="Times New Roman" w:cs="Times New Roman"/>
          <w:sz w:val="24"/>
          <w:szCs w:val="24"/>
        </w:rPr>
        <w:t>a</w:t>
      </w:r>
      <w:r>
        <w:rPr>
          <w:rFonts w:ascii="Times New Roman" w:hAnsi="Times New Roman" w:cs="Times New Roman"/>
          <w:sz w:val="24"/>
          <w:szCs w:val="24"/>
        </w:rPr>
        <w:t>velmente mais lentas do que as procuras não informadas, com a exceção apenas dos testes com tabuleiros mais pequenos. Inicialmente, ist</w:t>
      </w:r>
      <w:r w:rsidR="002A1BA7">
        <w:rPr>
          <w:rFonts w:ascii="Times New Roman" w:hAnsi="Times New Roman" w:cs="Times New Roman"/>
          <w:sz w:val="24"/>
          <w:szCs w:val="24"/>
        </w:rPr>
        <w:t>o</w:t>
      </w:r>
      <w:r>
        <w:rPr>
          <w:rFonts w:ascii="Times New Roman" w:hAnsi="Times New Roman" w:cs="Times New Roman"/>
          <w:sz w:val="24"/>
          <w:szCs w:val="24"/>
        </w:rPr>
        <w:t xml:space="preserve"> foi um fenómeno inesperado, visto que a procura informada deveria estar mais </w:t>
      </w:r>
      <w:r w:rsidR="002A1BA7">
        <w:rPr>
          <w:rFonts w:ascii="Times New Roman" w:hAnsi="Times New Roman" w:cs="Times New Roman"/>
          <w:sz w:val="24"/>
          <w:szCs w:val="24"/>
        </w:rPr>
        <w:t>o</w:t>
      </w:r>
      <w:r>
        <w:rPr>
          <w:rFonts w:ascii="Times New Roman" w:hAnsi="Times New Roman" w:cs="Times New Roman"/>
          <w:sz w:val="24"/>
          <w:szCs w:val="24"/>
        </w:rPr>
        <w:t xml:space="preserve">timizada, ou seja, o seu tempo de execução também deveria ser mais baixo. Após considerarmos mais atentatmente o motivo por </w:t>
      </w:r>
      <w:r w:rsidR="0011770B">
        <w:rPr>
          <w:rFonts w:ascii="Times New Roman" w:hAnsi="Times New Roman" w:cs="Times New Roman"/>
          <w:sz w:val="24"/>
          <w:szCs w:val="24"/>
        </w:rPr>
        <w:t>trás desta observação, concluimos que se deve ao uso de uma heurística pouca útil, ou seja, as procuras A* e greedy_search verificar</w:t>
      </w:r>
      <w:r w:rsidR="002A1BA7">
        <w:rPr>
          <w:rFonts w:ascii="Times New Roman" w:hAnsi="Times New Roman" w:cs="Times New Roman"/>
          <w:sz w:val="24"/>
          <w:szCs w:val="24"/>
        </w:rPr>
        <w:t>am</w:t>
      </w:r>
      <w:r w:rsidR="0011770B">
        <w:rPr>
          <w:rFonts w:ascii="Times New Roman" w:hAnsi="Times New Roman" w:cs="Times New Roman"/>
          <w:sz w:val="24"/>
          <w:szCs w:val="24"/>
        </w:rPr>
        <w:t xml:space="preserve"> mais condições que a DFS e a BFS, mas </w:t>
      </w:r>
      <w:r w:rsidR="002A1BA7">
        <w:rPr>
          <w:rFonts w:ascii="Times New Roman" w:hAnsi="Times New Roman" w:cs="Times New Roman"/>
          <w:sz w:val="24"/>
          <w:szCs w:val="24"/>
        </w:rPr>
        <w:t>não obtiveram</w:t>
      </w:r>
      <w:r w:rsidR="0011770B">
        <w:rPr>
          <w:rFonts w:ascii="Times New Roman" w:hAnsi="Times New Roman" w:cs="Times New Roman"/>
          <w:sz w:val="24"/>
          <w:szCs w:val="24"/>
        </w:rPr>
        <w:t xml:space="preserve"> um grande ganho com isso.</w:t>
      </w:r>
    </w:p>
    <w:p w14:paraId="3710A103" w14:textId="6281D7F7" w:rsidR="000C3C2E" w:rsidRDefault="0011770B" w:rsidP="00597477">
      <w:pPr>
        <w:jc w:val="both"/>
        <w:rPr>
          <w:rFonts w:ascii="Times New Roman" w:hAnsi="Times New Roman" w:cs="Times New Roman"/>
          <w:sz w:val="24"/>
          <w:szCs w:val="24"/>
        </w:rPr>
      </w:pPr>
      <w:r>
        <w:rPr>
          <w:b/>
          <w:bCs/>
          <w:sz w:val="30"/>
          <w:szCs w:val="30"/>
        </w:rPr>
        <w:tab/>
      </w:r>
      <w:r w:rsidR="00DD387F" w:rsidRPr="00DD387F">
        <w:rPr>
          <w:rFonts w:ascii="Times New Roman" w:hAnsi="Times New Roman" w:cs="Times New Roman"/>
          <w:sz w:val="24"/>
          <w:szCs w:val="24"/>
        </w:rPr>
        <w:t xml:space="preserve">Quanto </w:t>
      </w:r>
      <w:r w:rsidR="002A1BA7">
        <w:rPr>
          <w:rFonts w:ascii="Times New Roman" w:hAnsi="Times New Roman" w:cs="Times New Roman"/>
          <w:sz w:val="24"/>
          <w:szCs w:val="24"/>
        </w:rPr>
        <w:t>à</w:t>
      </w:r>
      <w:r w:rsidR="00DD387F" w:rsidRPr="00DD387F">
        <w:rPr>
          <w:rFonts w:ascii="Times New Roman" w:hAnsi="Times New Roman" w:cs="Times New Roman"/>
          <w:sz w:val="24"/>
          <w:szCs w:val="24"/>
        </w:rPr>
        <w:t>s diferenças entre os tipos de procuram informada</w:t>
      </w:r>
      <w:r w:rsidR="00DD387F">
        <w:rPr>
          <w:rFonts w:ascii="Times New Roman" w:hAnsi="Times New Roman" w:cs="Times New Roman"/>
          <w:sz w:val="24"/>
          <w:szCs w:val="24"/>
        </w:rPr>
        <w:t>, vemos que A*, nalgumas situações, tem ganhos consideráveis em relação à greedy_search, sendo que, noutras instâncias, os tempos de execução das duas são bastante semelhantes.</w:t>
      </w:r>
    </w:p>
    <w:p w14:paraId="316B95B4" w14:textId="648D0448" w:rsidR="00DD387F" w:rsidRPr="00597477" w:rsidRDefault="00DD387F" w:rsidP="00597477">
      <w:pPr>
        <w:jc w:val="both"/>
        <w:rPr>
          <w:b/>
          <w:bCs/>
          <w:sz w:val="30"/>
          <w:szCs w:val="30"/>
        </w:rPr>
      </w:pPr>
      <w:r>
        <w:rPr>
          <w:rFonts w:ascii="Times New Roman" w:hAnsi="Times New Roman" w:cs="Times New Roman"/>
          <w:sz w:val="24"/>
          <w:szCs w:val="24"/>
        </w:rPr>
        <w:tab/>
        <w:t xml:space="preserve">Quanto às procuras não informadas, a BFS mosta uma ligeira melhoria comparativamente à DFS, mas sem </w:t>
      </w:r>
      <w:r w:rsidR="002A1BA7">
        <w:rPr>
          <w:rFonts w:ascii="Times New Roman" w:hAnsi="Times New Roman" w:cs="Times New Roman"/>
          <w:sz w:val="24"/>
          <w:szCs w:val="24"/>
        </w:rPr>
        <w:t>aparentar ter</w:t>
      </w:r>
      <w:r>
        <w:rPr>
          <w:rFonts w:ascii="Times New Roman" w:hAnsi="Times New Roman" w:cs="Times New Roman"/>
          <w:sz w:val="24"/>
          <w:szCs w:val="24"/>
        </w:rPr>
        <w:t xml:space="preserve"> </w:t>
      </w:r>
      <w:r w:rsidR="00986382">
        <w:rPr>
          <w:rFonts w:ascii="Times New Roman" w:hAnsi="Times New Roman" w:cs="Times New Roman"/>
          <w:sz w:val="24"/>
          <w:szCs w:val="24"/>
        </w:rPr>
        <w:t>uma relação consistente com o tamanho do tabuleiro ou o número de espaços livres.</w:t>
      </w:r>
    </w:p>
    <w:sectPr w:rsidR="00DD387F" w:rsidRPr="00597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F9B"/>
    <w:multiLevelType w:val="hybridMultilevel"/>
    <w:tmpl w:val="5F74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06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B3"/>
    <w:rsid w:val="000C3C2E"/>
    <w:rsid w:val="0011770B"/>
    <w:rsid w:val="001706E8"/>
    <w:rsid w:val="002A1BA7"/>
    <w:rsid w:val="002E4FB1"/>
    <w:rsid w:val="002F31B3"/>
    <w:rsid w:val="003676F8"/>
    <w:rsid w:val="003C6FA9"/>
    <w:rsid w:val="004D3EE1"/>
    <w:rsid w:val="00597477"/>
    <w:rsid w:val="005E17B8"/>
    <w:rsid w:val="00707766"/>
    <w:rsid w:val="007E752B"/>
    <w:rsid w:val="00850499"/>
    <w:rsid w:val="0087258B"/>
    <w:rsid w:val="00986382"/>
    <w:rsid w:val="00A81B2E"/>
    <w:rsid w:val="00B227BF"/>
    <w:rsid w:val="00DB49CB"/>
    <w:rsid w:val="00DD387F"/>
    <w:rsid w:val="00EF272B"/>
    <w:rsid w:val="00F063B4"/>
    <w:rsid w:val="00F461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745"/>
  <w15:chartTrackingRefBased/>
  <w15:docId w15:val="{10EE6343-CB4A-4856-938B-8F3FB64E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2E"/>
    <w:pPr>
      <w:spacing w:after="0" w:line="276" w:lineRule="auto"/>
    </w:pPr>
    <w:rPr>
      <w:rFonts w:ascii="Arial" w:eastAsia="Arial" w:hAnsi="Arial" w:cs="Arial"/>
      <w:color w:val="00000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7806">
      <w:bodyDiv w:val="1"/>
      <w:marLeft w:val="0"/>
      <w:marRight w:val="0"/>
      <w:marTop w:val="0"/>
      <w:marBottom w:val="0"/>
      <w:divBdr>
        <w:top w:val="none" w:sz="0" w:space="0" w:color="auto"/>
        <w:left w:val="none" w:sz="0" w:space="0" w:color="auto"/>
        <w:bottom w:val="none" w:sz="0" w:space="0" w:color="auto"/>
        <w:right w:val="none" w:sz="0" w:space="0" w:color="auto"/>
      </w:divBdr>
    </w:div>
    <w:div w:id="1383942880">
      <w:bodyDiv w:val="1"/>
      <w:marLeft w:val="0"/>
      <w:marRight w:val="0"/>
      <w:marTop w:val="0"/>
      <w:marBottom w:val="0"/>
      <w:divBdr>
        <w:top w:val="none" w:sz="0" w:space="0" w:color="auto"/>
        <w:left w:val="none" w:sz="0" w:space="0" w:color="auto"/>
        <w:bottom w:val="none" w:sz="0" w:space="0" w:color="auto"/>
        <w:right w:val="none" w:sz="0" w:space="0" w:color="auto"/>
      </w:divBdr>
    </w:div>
    <w:div w:id="1421173823">
      <w:bodyDiv w:val="1"/>
      <w:marLeft w:val="0"/>
      <w:marRight w:val="0"/>
      <w:marTop w:val="0"/>
      <w:marBottom w:val="0"/>
      <w:divBdr>
        <w:top w:val="none" w:sz="0" w:space="0" w:color="auto"/>
        <w:left w:val="none" w:sz="0" w:space="0" w:color="auto"/>
        <w:bottom w:val="none" w:sz="0" w:space="0" w:color="auto"/>
        <w:right w:val="none" w:sz="0" w:space="0" w:color="auto"/>
      </w:divBdr>
    </w:div>
    <w:div w:id="15457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544</Words>
  <Characters>2943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 Carmo Serafim Andrade Sancho</dc:creator>
  <cp:keywords/>
  <dc:description/>
  <cp:lastModifiedBy>Sofia do Carmo Serafim Andrade Sancho</cp:lastModifiedBy>
  <cp:revision>7</cp:revision>
  <dcterms:created xsi:type="dcterms:W3CDTF">2022-06-27T15:24:00Z</dcterms:created>
  <dcterms:modified xsi:type="dcterms:W3CDTF">2022-06-28T12:56:00Z</dcterms:modified>
</cp:coreProperties>
</file>