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FE30" w14:textId="445F1EB7" w:rsidR="000749F3" w:rsidRPr="002813A2" w:rsidRDefault="002813A2" w:rsidP="002813A2">
      <w:pPr>
        <w:jc w:val="center"/>
        <w:rPr>
          <w:b/>
          <w:bCs/>
          <w:sz w:val="28"/>
          <w:szCs w:val="28"/>
        </w:rPr>
      </w:pPr>
      <w:r w:rsidRPr="002813A2">
        <w:rPr>
          <w:b/>
          <w:bCs/>
          <w:sz w:val="28"/>
          <w:szCs w:val="28"/>
        </w:rPr>
        <w:t>Практика</w:t>
      </w:r>
      <w:r>
        <w:rPr>
          <w:b/>
          <w:bCs/>
          <w:sz w:val="28"/>
          <w:szCs w:val="28"/>
        </w:rPr>
        <w:t xml:space="preserve"> 3</w:t>
      </w:r>
    </w:p>
    <w:p w14:paraId="50A54CF8" w14:textId="5DCC1BDD" w:rsidR="002813A2" w:rsidRDefault="002813A2" w:rsidP="002813A2">
      <w:pPr>
        <w:jc w:val="center"/>
        <w:rPr>
          <w:b/>
          <w:bCs/>
          <w:sz w:val="28"/>
          <w:szCs w:val="28"/>
        </w:rPr>
      </w:pPr>
      <w:r w:rsidRPr="002813A2">
        <w:rPr>
          <w:b/>
          <w:bCs/>
          <w:sz w:val="28"/>
          <w:szCs w:val="28"/>
        </w:rPr>
        <w:t>Шведова Софья, АДЭУ-211</w:t>
      </w:r>
    </w:p>
    <w:p w14:paraId="7A55D103" w14:textId="5D3BBAEC" w:rsidR="002813A2" w:rsidRPr="00274160" w:rsidRDefault="002813A2" w:rsidP="002813A2">
      <w:pPr>
        <w:rPr>
          <w:sz w:val="24"/>
          <w:szCs w:val="24"/>
          <w:u w:val="single"/>
        </w:rPr>
      </w:pPr>
      <w:r w:rsidRPr="00274160">
        <w:rPr>
          <w:sz w:val="24"/>
          <w:szCs w:val="24"/>
          <w:u w:val="single"/>
        </w:rPr>
        <w:t xml:space="preserve">8 подсистем (компонентов) </w:t>
      </w:r>
      <w:r w:rsidRPr="00274160">
        <w:rPr>
          <w:sz w:val="24"/>
          <w:szCs w:val="24"/>
          <w:u w:val="single"/>
          <w:lang w:val="en-US"/>
        </w:rPr>
        <w:t>Talend</w:t>
      </w:r>
      <w:r w:rsidRPr="00274160">
        <w:rPr>
          <w:sz w:val="24"/>
          <w:szCs w:val="24"/>
          <w:u w:val="single"/>
        </w:rPr>
        <w:t>:</w:t>
      </w:r>
    </w:p>
    <w:p w14:paraId="577ED3FD" w14:textId="359E7963" w:rsidR="002813A2" w:rsidRPr="002813A2" w:rsidRDefault="002813A2" w:rsidP="002813A2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Tmap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DDF3A0C" w14:textId="13388EA1" w:rsidR="00274160" w:rsidRPr="00274160" w:rsidRDefault="002813A2" w:rsidP="00274160">
      <w:pPr>
        <w:ind w:left="360"/>
        <w:rPr>
          <w:sz w:val="24"/>
          <w:szCs w:val="24"/>
        </w:rPr>
      </w:pPr>
      <w:r w:rsidRPr="00274160">
        <w:rPr>
          <w:sz w:val="24"/>
          <w:szCs w:val="24"/>
        </w:rPr>
        <w:t>Свойство: брать данные из одного или нескольких источников, затем он их преобразует и отправляет эти данные одному или нескольким получателям</w:t>
      </w:r>
      <w:r w:rsidR="00274160" w:rsidRPr="00274160">
        <w:rPr>
          <w:sz w:val="24"/>
          <w:szCs w:val="24"/>
        </w:rPr>
        <w:t xml:space="preserve">. Он интегрируется в </w:t>
      </w:r>
      <w:r w:rsidR="00274160" w:rsidRPr="00274160">
        <w:rPr>
          <w:sz w:val="24"/>
          <w:szCs w:val="24"/>
          <w:lang w:val="en-US"/>
        </w:rPr>
        <w:t>Talend</w:t>
      </w:r>
      <w:r w:rsidR="00274160" w:rsidRPr="00274160">
        <w:rPr>
          <w:sz w:val="24"/>
          <w:szCs w:val="24"/>
        </w:rPr>
        <w:t xml:space="preserve"> в качестве плагина (т.е. расширяет возможности программы)</w:t>
      </w:r>
      <w:r w:rsidR="00274160">
        <w:rPr>
          <w:sz w:val="24"/>
          <w:szCs w:val="24"/>
        </w:rPr>
        <w:t>. Надо выбирать в качестве настроек редактор карт, путь к каталогу, предварительный просмотр, ссылки на отображение, путь к каталогу временных файлов.</w:t>
      </w:r>
    </w:p>
    <w:p w14:paraId="5726DD8B" w14:textId="4F977EDA" w:rsidR="002813A2" w:rsidRDefault="002813A2" w:rsidP="002813A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BD20118" wp14:editId="690D26D4">
            <wp:extent cx="979714" cy="752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7820" cy="7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E5781" wp14:editId="763A968A">
            <wp:extent cx="4838700" cy="254426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351" cy="25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4532" w14:textId="3EA933E9" w:rsidR="00274160" w:rsidRPr="00274160" w:rsidRDefault="00274160" w:rsidP="00274160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TFileFetch</w:t>
      </w:r>
      <w:proofErr w:type="spellEnd"/>
    </w:p>
    <w:p w14:paraId="7C3934B4" w14:textId="6C0F105B" w:rsidR="00274160" w:rsidRPr="00274160" w:rsidRDefault="00274160" w:rsidP="00274160">
      <w:pPr>
        <w:ind w:left="360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Свойство: извлекает файл по заданному протоколу </w:t>
      </w:r>
      <w:r>
        <w:rPr>
          <w:rFonts w:ascii="PT Sans" w:hAnsi="PT Sans"/>
          <w:color w:val="202020"/>
          <w:shd w:val="clear" w:color="auto" w:fill="FFFFFF"/>
        </w:rPr>
        <w:t>(HTTPS, HTTP, SMB</w:t>
      </w:r>
      <w:r>
        <w:rPr>
          <w:rFonts w:ascii="PT Sans" w:hAnsi="PT Sans"/>
          <w:color w:val="202020"/>
          <w:shd w:val="clear" w:color="auto" w:fill="FFFFFF"/>
        </w:rPr>
        <w:t xml:space="preserve">, </w:t>
      </w:r>
      <w:r>
        <w:rPr>
          <w:rFonts w:ascii="PT Sans" w:hAnsi="PT Sans"/>
          <w:color w:val="202020"/>
          <w:shd w:val="clear" w:color="auto" w:fill="FFFFFF"/>
        </w:rPr>
        <w:t>FTP).</w:t>
      </w:r>
      <w:r>
        <w:rPr>
          <w:rFonts w:ascii="PT Sans" w:hAnsi="PT Sans"/>
          <w:color w:val="202020"/>
          <w:shd w:val="clear" w:color="auto" w:fill="FFFFFF"/>
        </w:rPr>
        <w:t xml:space="preserve"> </w:t>
      </w:r>
      <w:r w:rsidRPr="00274160">
        <w:rPr>
          <w:rFonts w:cs="Times New Roman"/>
          <w:color w:val="202020"/>
          <w:shd w:val="clear" w:color="auto" w:fill="FFFFFF"/>
        </w:rPr>
        <w:t xml:space="preserve">В настройках надо выбирать домен, </w:t>
      </w:r>
      <w:r w:rsidRPr="00274160">
        <w:rPr>
          <w:rFonts w:cs="Times New Roman"/>
          <w:color w:val="202020"/>
          <w:shd w:val="clear" w:color="auto" w:fill="FFFFFF"/>
          <w:lang w:val="en-US"/>
        </w:rPr>
        <w:t>URL</w:t>
      </w:r>
      <w:r w:rsidRPr="00274160">
        <w:rPr>
          <w:rFonts w:cs="Times New Roman"/>
          <w:color w:val="202020"/>
          <w:shd w:val="clear" w:color="auto" w:fill="FFFFFF"/>
        </w:rPr>
        <w:t>, протокол, каталог назначения, имя пользователя и пароль, ф</w:t>
      </w:r>
      <w:r w:rsidRPr="00274160">
        <w:rPr>
          <w:rFonts w:cs="Times New Roman"/>
          <w:color w:val="202020"/>
          <w:shd w:val="clear" w:color="auto" w:fill="FFFFFF"/>
        </w:rPr>
        <w:t xml:space="preserve">айл </w:t>
      </w:r>
      <w:proofErr w:type="spellStart"/>
      <w:r w:rsidRPr="00274160">
        <w:rPr>
          <w:rFonts w:cs="Times New Roman"/>
          <w:color w:val="202020"/>
          <w:shd w:val="clear" w:color="auto" w:fill="FFFFFF"/>
        </w:rPr>
        <w:t>cookie</w:t>
      </w:r>
      <w:proofErr w:type="spellEnd"/>
      <w:r w:rsidRPr="00274160">
        <w:rPr>
          <w:rFonts w:cs="Times New Roman"/>
          <w:color w:val="202020"/>
          <w:shd w:val="clear" w:color="auto" w:fill="FFFFFF"/>
        </w:rPr>
        <w:t xml:space="preserve"> и др.</w:t>
      </w:r>
    </w:p>
    <w:p w14:paraId="410C284D" w14:textId="5FAC5B0C" w:rsidR="00274160" w:rsidRDefault="00274160" w:rsidP="0027416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81839C6" wp14:editId="031F70A8">
            <wp:extent cx="914400" cy="807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196" cy="8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A5E" w14:textId="143D42AD" w:rsidR="00274160" w:rsidRPr="00274160" w:rsidRDefault="00274160" w:rsidP="00274160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TDBConnection</w:t>
      </w:r>
      <w:proofErr w:type="spellEnd"/>
    </w:p>
    <w:p w14:paraId="0E8E4151" w14:textId="6DA0DF28" w:rsidR="00274160" w:rsidRPr="00274160" w:rsidRDefault="00274160" w:rsidP="00274160">
      <w:pPr>
        <w:ind w:left="360"/>
        <w:rPr>
          <w:sz w:val="24"/>
          <w:szCs w:val="24"/>
        </w:rPr>
      </w:pPr>
      <w:r>
        <w:rPr>
          <w:sz w:val="24"/>
          <w:szCs w:val="24"/>
        </w:rPr>
        <w:t>Свойство</w:t>
      </w:r>
      <w:r w:rsidR="00D82347">
        <w:rPr>
          <w:sz w:val="24"/>
          <w:szCs w:val="24"/>
        </w:rPr>
        <w:t xml:space="preserve">: </w:t>
      </w:r>
      <w:r w:rsidR="00D82347" w:rsidRPr="00274160">
        <w:rPr>
          <w:sz w:val="24"/>
          <w:szCs w:val="24"/>
        </w:rPr>
        <w:t>открывает</w:t>
      </w:r>
      <w:r w:rsidRPr="00274160">
        <w:rPr>
          <w:sz w:val="24"/>
          <w:szCs w:val="24"/>
        </w:rPr>
        <w:t xml:space="preserve"> соединение с базой данных для повторного использования в последующих вложенных заданиях или вложенных заданиях.</w:t>
      </w:r>
      <w:r w:rsidR="00D82347">
        <w:rPr>
          <w:sz w:val="24"/>
          <w:szCs w:val="24"/>
        </w:rPr>
        <w:t xml:space="preserve"> </w:t>
      </w:r>
      <w:r w:rsidR="00D82347" w:rsidRPr="00D82347">
        <w:rPr>
          <w:sz w:val="24"/>
          <w:szCs w:val="24"/>
        </w:rPr>
        <w:t>Этот компонент служит точкой входа для следующих баз данных</w:t>
      </w:r>
    </w:p>
    <w:p w14:paraId="034DA9D6" w14:textId="11C5AD96" w:rsidR="00274160" w:rsidRDefault="00274160" w:rsidP="002741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2DBDB2" wp14:editId="2F4CAC6F">
            <wp:extent cx="1061085" cy="66044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8" cy="6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1414" w14:textId="269D4ACC" w:rsidR="00D82347" w:rsidRPr="00D82347" w:rsidRDefault="00D82347" w:rsidP="00D82347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TJIRAInput</w:t>
      </w:r>
      <w:proofErr w:type="spellEnd"/>
    </w:p>
    <w:p w14:paraId="7B4B3FDC" w14:textId="712456E9" w:rsidR="00D82347" w:rsidRPr="00D82347" w:rsidRDefault="00D82347" w:rsidP="00D82347">
      <w:pPr>
        <w:rPr>
          <w:sz w:val="24"/>
          <w:szCs w:val="24"/>
        </w:rPr>
      </w:pPr>
      <w:r>
        <w:rPr>
          <w:sz w:val="24"/>
          <w:szCs w:val="24"/>
        </w:rPr>
        <w:t>Свойства: и</w:t>
      </w:r>
      <w:r w:rsidRPr="00D82347">
        <w:rPr>
          <w:sz w:val="24"/>
          <w:szCs w:val="24"/>
        </w:rPr>
        <w:t>звлекает информацию о проблеме на основе запроса JQL или извлекает информацию о проекте на основе указанного идентификатора проекта из JIRA.</w:t>
      </w:r>
      <w:r>
        <w:rPr>
          <w:sz w:val="24"/>
          <w:szCs w:val="24"/>
        </w:rPr>
        <w:t xml:space="preserve"> Настройки: </w:t>
      </w:r>
      <w:r w:rsidRPr="00D82347">
        <w:rPr>
          <w:sz w:val="24"/>
          <w:szCs w:val="24"/>
        </w:rPr>
        <w:t>URL-адрес хоста</w:t>
      </w:r>
      <w:r>
        <w:rPr>
          <w:sz w:val="24"/>
          <w:szCs w:val="24"/>
        </w:rPr>
        <w:t>, и</w:t>
      </w:r>
      <w:r w:rsidRPr="00D82347">
        <w:rPr>
          <w:sz w:val="24"/>
          <w:szCs w:val="24"/>
        </w:rPr>
        <w:t>дентификатор пользователя и пароль</w:t>
      </w:r>
      <w:r>
        <w:rPr>
          <w:sz w:val="24"/>
          <w:szCs w:val="24"/>
        </w:rPr>
        <w:t>, р</w:t>
      </w:r>
      <w:r w:rsidRPr="00D82347">
        <w:rPr>
          <w:sz w:val="24"/>
          <w:szCs w:val="24"/>
        </w:rPr>
        <w:t>есурс JIRA</w:t>
      </w:r>
      <w:r>
        <w:rPr>
          <w:sz w:val="24"/>
          <w:szCs w:val="24"/>
        </w:rPr>
        <w:t xml:space="preserve"> и др.</w:t>
      </w:r>
    </w:p>
    <w:p w14:paraId="79A1930A" w14:textId="673AC5AE" w:rsidR="00D82347" w:rsidRDefault="00D82347" w:rsidP="002741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73159B" wp14:editId="7016802E">
            <wp:extent cx="918624" cy="84908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7" cy="8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2E98" w14:textId="2A999835" w:rsidR="00D82347" w:rsidRPr="00D82347" w:rsidRDefault="00D82347" w:rsidP="00D82347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TFileInputDelimited</w:t>
      </w:r>
      <w:proofErr w:type="spellEnd"/>
    </w:p>
    <w:p w14:paraId="6170F036" w14:textId="0B4E53CB" w:rsidR="00D82347" w:rsidRPr="00D82347" w:rsidRDefault="00D82347" w:rsidP="00D82347">
      <w:pPr>
        <w:rPr>
          <w:sz w:val="24"/>
          <w:szCs w:val="24"/>
        </w:rPr>
      </w:pPr>
      <w:r>
        <w:rPr>
          <w:sz w:val="24"/>
          <w:szCs w:val="24"/>
        </w:rPr>
        <w:t>Свойства: ч</w:t>
      </w:r>
      <w:r w:rsidRPr="00D82347">
        <w:rPr>
          <w:sz w:val="24"/>
          <w:szCs w:val="24"/>
        </w:rPr>
        <w:t>итает файл с разделителями строка за строкой, чтобы разделить их на поля, а затем отправляет поля, как определено в схеме, следующему компоненту.</w:t>
      </w:r>
      <w:r>
        <w:rPr>
          <w:sz w:val="24"/>
          <w:szCs w:val="24"/>
        </w:rPr>
        <w:t xml:space="preserve"> Настройки: тип свойства, имя файла, разделитель строк, разделитель полей и др.</w:t>
      </w:r>
    </w:p>
    <w:p w14:paraId="54BE8B16" w14:textId="56F146BF" w:rsidR="00D82347" w:rsidRDefault="00D82347" w:rsidP="00D823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35DD74" wp14:editId="1D6E66D7">
            <wp:extent cx="1066800" cy="64247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433" cy="6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E97A" w14:textId="059949FC" w:rsidR="00D82347" w:rsidRPr="00D82347" w:rsidRDefault="00D82347" w:rsidP="00D82347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TLogRow</w:t>
      </w:r>
      <w:proofErr w:type="spellEnd"/>
    </w:p>
    <w:p w14:paraId="64B7EA90" w14:textId="07F73777" w:rsidR="00D82347" w:rsidRPr="00D82347" w:rsidRDefault="00D82347" w:rsidP="00D82347">
      <w:pPr>
        <w:rPr>
          <w:sz w:val="24"/>
          <w:szCs w:val="24"/>
        </w:rPr>
      </w:pPr>
      <w:r>
        <w:rPr>
          <w:sz w:val="24"/>
          <w:szCs w:val="24"/>
        </w:rPr>
        <w:t>Свойства:</w:t>
      </w:r>
      <w:r w:rsidRPr="00D82347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D82347">
        <w:rPr>
          <w:sz w:val="24"/>
          <w:szCs w:val="24"/>
        </w:rPr>
        <w:t>тображает данные или результаты в консоли запуска для мониторинга обрабатываемых данных.</w:t>
      </w:r>
      <w:r>
        <w:rPr>
          <w:sz w:val="24"/>
          <w:szCs w:val="24"/>
        </w:rPr>
        <w:t xml:space="preserve"> Настройки: с</w:t>
      </w:r>
      <w:r w:rsidRPr="00D82347">
        <w:rPr>
          <w:sz w:val="24"/>
          <w:szCs w:val="24"/>
        </w:rPr>
        <w:t>хема и редактирование схемы</w:t>
      </w:r>
      <w:r>
        <w:rPr>
          <w:sz w:val="24"/>
          <w:szCs w:val="24"/>
        </w:rPr>
        <w:t>, синхронизация столбцов, таблица, разделитель и др.</w:t>
      </w:r>
    </w:p>
    <w:p w14:paraId="2D4B4290" w14:textId="40D7147A" w:rsidR="00D82347" w:rsidRDefault="00D82347" w:rsidP="00D823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0E0E4A" wp14:editId="45DDA6C4">
            <wp:extent cx="1017814" cy="79996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0666" cy="8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BDB" w14:textId="63A5C2CB" w:rsidR="00D82347" w:rsidRPr="00BB78E9" w:rsidRDefault="00D82347" w:rsidP="00D82347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TJasperOutput</w:t>
      </w:r>
      <w:proofErr w:type="spellEnd"/>
    </w:p>
    <w:p w14:paraId="692EE38C" w14:textId="7EE9D919" w:rsidR="00BB78E9" w:rsidRPr="00BB78E9" w:rsidRDefault="00BB78E9" w:rsidP="00BB78E9">
      <w:pPr>
        <w:rPr>
          <w:sz w:val="24"/>
          <w:szCs w:val="24"/>
        </w:rPr>
      </w:pPr>
      <w:r>
        <w:rPr>
          <w:sz w:val="24"/>
          <w:szCs w:val="24"/>
        </w:rPr>
        <w:t xml:space="preserve">Свойства: </w:t>
      </w:r>
      <w:r w:rsidRPr="00BB78E9">
        <w:rPr>
          <w:sz w:val="24"/>
          <w:szCs w:val="24"/>
        </w:rPr>
        <w:t xml:space="preserve">считывает и обрабатывает данные из потока ввода для создания отчета по шаблону </w:t>
      </w:r>
      <w:proofErr w:type="gramStart"/>
      <w:r w:rsidRPr="00BB78E9">
        <w:rPr>
          <w:sz w:val="24"/>
          <w:szCs w:val="24"/>
        </w:rPr>
        <w:t>отчета .</w:t>
      </w:r>
      <w:proofErr w:type="spellStart"/>
      <w:r w:rsidRPr="00BB78E9">
        <w:rPr>
          <w:sz w:val="24"/>
          <w:szCs w:val="24"/>
        </w:rPr>
        <w:t>jrxml</w:t>
      </w:r>
      <w:proofErr w:type="spellEnd"/>
      <w:proofErr w:type="gramEnd"/>
      <w:r w:rsidRPr="00BB78E9">
        <w:rPr>
          <w:sz w:val="24"/>
          <w:szCs w:val="24"/>
        </w:rPr>
        <w:t xml:space="preserve">, определяемому через </w:t>
      </w:r>
      <w:proofErr w:type="spellStart"/>
      <w:r w:rsidRPr="00BB78E9">
        <w:rPr>
          <w:sz w:val="24"/>
          <w:szCs w:val="24"/>
        </w:rPr>
        <w:t>iReport</w:t>
      </w:r>
      <w:proofErr w:type="spellEnd"/>
      <w:r w:rsidRPr="00BB78E9">
        <w:rPr>
          <w:sz w:val="24"/>
          <w:szCs w:val="24"/>
        </w:rPr>
        <w:t>.</w:t>
      </w:r>
    </w:p>
    <w:p w14:paraId="4B0D8976" w14:textId="768B5508" w:rsidR="00D82347" w:rsidRPr="00D82347" w:rsidRDefault="00D82347" w:rsidP="00D823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4A1981" wp14:editId="2A4D86CA">
            <wp:extent cx="1197428" cy="736646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5733" cy="7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7D3B" w14:textId="633E0658" w:rsidR="00D82347" w:rsidRPr="00BB78E9" w:rsidRDefault="00BB78E9" w:rsidP="00BB78E9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TGroovy</w:t>
      </w:r>
      <w:proofErr w:type="spellEnd"/>
    </w:p>
    <w:p w14:paraId="5D86545B" w14:textId="25D4D837" w:rsidR="00BB78E9" w:rsidRPr="00BB78E9" w:rsidRDefault="00BB78E9" w:rsidP="00BB78E9">
      <w:pPr>
        <w:rPr>
          <w:sz w:val="24"/>
          <w:szCs w:val="24"/>
        </w:rPr>
      </w:pPr>
      <w:r>
        <w:rPr>
          <w:sz w:val="24"/>
          <w:szCs w:val="24"/>
        </w:rPr>
        <w:t>Свойства:</w:t>
      </w:r>
      <w:r w:rsidRPr="00BB78E9">
        <w:rPr>
          <w:sz w:val="24"/>
          <w:szCs w:val="24"/>
        </w:rPr>
        <w:t xml:space="preserve"> </w:t>
      </w:r>
      <w:proofErr w:type="spellStart"/>
      <w:r w:rsidRPr="00BB78E9">
        <w:rPr>
          <w:sz w:val="24"/>
          <w:szCs w:val="24"/>
        </w:rPr>
        <w:t>tGroovy</w:t>
      </w:r>
      <w:proofErr w:type="spellEnd"/>
      <w:r w:rsidRPr="00BB78E9">
        <w:rPr>
          <w:sz w:val="24"/>
          <w:szCs w:val="24"/>
        </w:rPr>
        <w:t xml:space="preserve"> расширяет функциональность задания </w:t>
      </w:r>
      <w:proofErr w:type="spellStart"/>
      <w:r w:rsidRPr="00BB78E9">
        <w:rPr>
          <w:sz w:val="24"/>
          <w:szCs w:val="24"/>
        </w:rPr>
        <w:t>Talend</w:t>
      </w:r>
      <w:proofErr w:type="spellEnd"/>
      <w:r w:rsidRPr="00BB78E9">
        <w:rPr>
          <w:sz w:val="24"/>
          <w:szCs w:val="24"/>
        </w:rPr>
        <w:t xml:space="preserve">, используя язык </w:t>
      </w:r>
      <w:proofErr w:type="spellStart"/>
      <w:r w:rsidRPr="00BB78E9">
        <w:rPr>
          <w:sz w:val="24"/>
          <w:szCs w:val="24"/>
        </w:rPr>
        <w:t>Groovy</w:t>
      </w:r>
      <w:proofErr w:type="spellEnd"/>
      <w:r w:rsidRPr="00BB78E9">
        <w:rPr>
          <w:sz w:val="24"/>
          <w:szCs w:val="24"/>
        </w:rPr>
        <w:t>, который представляет собой упрощенный синтаксис Java.</w:t>
      </w:r>
      <w:r w:rsidRPr="00BB78E9">
        <w:rPr>
          <w:sz w:val="24"/>
          <w:szCs w:val="24"/>
        </w:rPr>
        <w:t xml:space="preserve"> </w:t>
      </w:r>
      <w:r>
        <w:rPr>
          <w:sz w:val="24"/>
          <w:szCs w:val="24"/>
        </w:rPr>
        <w:t>Настройки: с</w:t>
      </w:r>
      <w:r w:rsidRPr="00BB78E9">
        <w:rPr>
          <w:sz w:val="24"/>
          <w:szCs w:val="24"/>
        </w:rPr>
        <w:t xml:space="preserve">ценарий </w:t>
      </w:r>
      <w:proofErr w:type="spellStart"/>
      <w:r w:rsidRPr="00BB78E9">
        <w:rPr>
          <w:sz w:val="24"/>
          <w:szCs w:val="24"/>
        </w:rPr>
        <w:t>Groovy</w:t>
      </w:r>
      <w:proofErr w:type="spellEnd"/>
      <w:r>
        <w:rPr>
          <w:sz w:val="24"/>
          <w:szCs w:val="24"/>
        </w:rPr>
        <w:t>, переменные</w:t>
      </w:r>
    </w:p>
    <w:p w14:paraId="105FDD83" w14:textId="63539175" w:rsidR="00BB78E9" w:rsidRDefault="00BB78E9" w:rsidP="00BB78E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06E576" wp14:editId="48341FEB">
            <wp:extent cx="1162027" cy="9579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280" cy="9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BF8" w14:textId="421E305F" w:rsidR="00BB78E9" w:rsidRDefault="00BB78E9" w:rsidP="00BB78E9">
      <w:pPr>
        <w:rPr>
          <w:sz w:val="24"/>
          <w:szCs w:val="24"/>
          <w:u w:val="single"/>
        </w:rPr>
      </w:pPr>
      <w:r w:rsidRPr="00274160">
        <w:rPr>
          <w:sz w:val="24"/>
          <w:szCs w:val="24"/>
          <w:u w:val="single"/>
        </w:rPr>
        <w:lastRenderedPageBreak/>
        <w:t xml:space="preserve">8 подсистем (компонентов) </w:t>
      </w:r>
      <w:r>
        <w:rPr>
          <w:sz w:val="24"/>
          <w:szCs w:val="24"/>
          <w:u w:val="single"/>
          <w:lang w:val="en-US"/>
        </w:rPr>
        <w:t>Pentaho</w:t>
      </w:r>
      <w:r w:rsidRPr="00274160">
        <w:rPr>
          <w:sz w:val="24"/>
          <w:szCs w:val="24"/>
          <w:u w:val="single"/>
        </w:rPr>
        <w:t>:</w:t>
      </w:r>
    </w:p>
    <w:p w14:paraId="1B32739F" w14:textId="0EB42862" w:rsidR="00BB78E9" w:rsidRPr="00BB78E9" w:rsidRDefault="00BB78E9" w:rsidP="00BB78E9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Sort rows</w:t>
      </w:r>
    </w:p>
    <w:p w14:paraId="307DDE7E" w14:textId="7CFB8677" w:rsidR="00BB78E9" w:rsidRPr="00BB78E9" w:rsidRDefault="00BB78E9" w:rsidP="00BB78E9">
      <w:pPr>
        <w:rPr>
          <w:sz w:val="24"/>
          <w:szCs w:val="24"/>
        </w:rPr>
      </w:pPr>
      <w:r>
        <w:rPr>
          <w:sz w:val="24"/>
          <w:szCs w:val="24"/>
        </w:rPr>
        <w:t>Свойство: сортирует строки по определенным параметрам, которые задает пользователь.</w:t>
      </w:r>
    </w:p>
    <w:p w14:paraId="180010B2" w14:textId="144D4BB9" w:rsidR="00BB78E9" w:rsidRPr="00BB78E9" w:rsidRDefault="00BB78E9" w:rsidP="00BB78E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2120D2A" wp14:editId="198FE8AA">
            <wp:extent cx="16668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7DCC" w14:textId="58627725" w:rsidR="002813A2" w:rsidRDefault="00BB78E9" w:rsidP="00BB78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173CF7" wp14:editId="488AC4FE">
            <wp:extent cx="3535641" cy="2454729"/>
            <wp:effectExtent l="0" t="0" r="8255" b="317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146" cy="24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DEE3" w14:textId="18B28045" w:rsidR="00144B8C" w:rsidRPr="00144B8C" w:rsidRDefault="00144B8C" w:rsidP="00BB78E9">
      <w:pPr>
        <w:pStyle w:val="a5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Stg.orders</w:t>
      </w:r>
      <w:proofErr w:type="spellEnd"/>
    </w:p>
    <w:p w14:paraId="12EF9483" w14:textId="72155329" w:rsidR="00144B8C" w:rsidRPr="00144B8C" w:rsidRDefault="00144B8C" w:rsidP="00144B8C">
      <w:pPr>
        <w:ind w:left="360"/>
        <w:rPr>
          <w:sz w:val="24"/>
          <w:szCs w:val="24"/>
        </w:rPr>
      </w:pPr>
      <w:r>
        <w:rPr>
          <w:sz w:val="24"/>
          <w:szCs w:val="24"/>
        </w:rPr>
        <w:t>Свойство: превращение в таблицу из файла путем подключения к базе данных.</w:t>
      </w:r>
    </w:p>
    <w:p w14:paraId="5481A048" w14:textId="5A83D70C" w:rsidR="00BB78E9" w:rsidRDefault="00144B8C" w:rsidP="00144B8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0BE755" wp14:editId="63B653A3">
            <wp:extent cx="1085850" cy="97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CBC4" w14:textId="37244B80" w:rsidR="00144B8C" w:rsidRDefault="00144B8C" w:rsidP="00144B8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CAA5177" wp14:editId="3F763836">
            <wp:extent cx="2538191" cy="2868386"/>
            <wp:effectExtent l="0" t="0" r="0" b="825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23" cy="28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2DDE" w14:textId="2DADFF56" w:rsidR="00144B8C" w:rsidRPr="00144B8C" w:rsidRDefault="00144B8C" w:rsidP="00144B8C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JSON input</w:t>
      </w:r>
    </w:p>
    <w:p w14:paraId="07294B68" w14:textId="42BC3CF8" w:rsidR="00144B8C" w:rsidRDefault="00144B8C" w:rsidP="00144B8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Свойство: </w:t>
      </w:r>
      <w:r w:rsidRPr="00144B8C">
        <w:rPr>
          <w:sz w:val="24"/>
          <w:szCs w:val="24"/>
        </w:rPr>
        <w:t>извлекает соответствующие части из структур JSON, файлов или входящих полей и выводит строки.</w:t>
      </w:r>
    </w:p>
    <w:p w14:paraId="4A7BD627" w14:textId="2CC60419" w:rsidR="00144B8C" w:rsidRPr="00144B8C" w:rsidRDefault="00144B8C" w:rsidP="00144B8C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3980D72" wp14:editId="3B48AA80">
            <wp:extent cx="106680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18AB" w14:textId="760661A9" w:rsidR="00144B8C" w:rsidRDefault="00144B8C" w:rsidP="00144B8C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EAE58D3" wp14:editId="41926C4C">
            <wp:extent cx="3628740" cy="1709057"/>
            <wp:effectExtent l="0" t="0" r="0" b="571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418" cy="17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B8C">
        <w:rPr>
          <w:noProof/>
        </w:rPr>
        <w:t xml:space="preserve"> </w:t>
      </w:r>
    </w:p>
    <w:p w14:paraId="6DDD759F" w14:textId="0526E9B4" w:rsidR="00144B8C" w:rsidRDefault="00144B8C" w:rsidP="00144B8C">
      <w:pPr>
        <w:pStyle w:val="a5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Merge join</w:t>
      </w:r>
    </w:p>
    <w:p w14:paraId="40E0505E" w14:textId="3AC007D2" w:rsidR="006D0892" w:rsidRDefault="006D0892" w:rsidP="006D0892">
      <w:pPr>
        <w:ind w:left="360"/>
        <w:rPr>
          <w:noProof/>
        </w:rPr>
      </w:pPr>
      <w:r>
        <w:rPr>
          <w:noProof/>
        </w:rPr>
        <w:t>Свойство: слияние соединения</w:t>
      </w:r>
    </w:p>
    <w:p w14:paraId="73F8D93B" w14:textId="38CC4904" w:rsidR="006D0892" w:rsidRDefault="006D0892" w:rsidP="006D089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A3F5DE5" wp14:editId="3E28A846">
            <wp:extent cx="947057" cy="623479"/>
            <wp:effectExtent l="0" t="0" r="571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0079" cy="6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F227" w14:textId="0D464E2A" w:rsidR="006D0892" w:rsidRDefault="006D0892" w:rsidP="006D089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E910433" wp14:editId="0AEEFC00">
            <wp:extent cx="2530928" cy="2445279"/>
            <wp:effectExtent l="0" t="0" r="317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751" cy="24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63A5" w14:textId="1DD0250D" w:rsidR="006D0892" w:rsidRDefault="006D0892" w:rsidP="006D0892">
      <w:pPr>
        <w:pStyle w:val="a5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Select values</w:t>
      </w:r>
    </w:p>
    <w:p w14:paraId="552A24C2" w14:textId="4B191AAE" w:rsidR="006D0892" w:rsidRPr="006D0892" w:rsidRDefault="006D0892" w:rsidP="006D0892">
      <w:pPr>
        <w:ind w:left="360"/>
        <w:rPr>
          <w:noProof/>
        </w:rPr>
      </w:pPr>
      <w:r>
        <w:rPr>
          <w:noProof/>
        </w:rPr>
        <w:t>Свойство: выбирает значения</w:t>
      </w:r>
    </w:p>
    <w:p w14:paraId="2EFAB8B0" w14:textId="5AEBA970" w:rsidR="006D0892" w:rsidRPr="006D0892" w:rsidRDefault="006D0892" w:rsidP="006D0892">
      <w:pPr>
        <w:ind w:left="360"/>
        <w:rPr>
          <w:noProof/>
          <w:lang w:val="en-US"/>
        </w:rPr>
      </w:pPr>
      <w:r>
        <w:rPr>
          <w:noProof/>
        </w:rPr>
        <w:drawing>
          <wp:inline distT="0" distB="0" distL="0" distR="0" wp14:anchorId="34BDBDFC" wp14:editId="6E2E3E11">
            <wp:extent cx="1076325" cy="895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FB0A" w14:textId="3F734479" w:rsidR="00144B8C" w:rsidRDefault="006D0892" w:rsidP="00144B8C">
      <w:pPr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2DA4AD" wp14:editId="08F16AB3">
            <wp:extent cx="3010966" cy="2563586"/>
            <wp:effectExtent l="0" t="0" r="0" b="8255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178" cy="25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198" w14:textId="0BA3B28C" w:rsidR="006D0892" w:rsidRDefault="006D0892" w:rsidP="006D0892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proofErr w:type="spellStart"/>
      <w:r w:rsidRPr="006D0892">
        <w:rPr>
          <w:sz w:val="24"/>
          <w:szCs w:val="24"/>
        </w:rPr>
        <w:t>dd</w:t>
      </w:r>
      <w:proofErr w:type="spellEnd"/>
      <w:r w:rsidRPr="006D0892">
        <w:rPr>
          <w:sz w:val="24"/>
          <w:szCs w:val="24"/>
        </w:rPr>
        <w:t xml:space="preserve"> </w:t>
      </w:r>
      <w:proofErr w:type="spellStart"/>
      <w:r w:rsidRPr="006D0892">
        <w:rPr>
          <w:sz w:val="24"/>
          <w:szCs w:val="24"/>
        </w:rPr>
        <w:t>sequence</w:t>
      </w:r>
      <w:proofErr w:type="spellEnd"/>
    </w:p>
    <w:p w14:paraId="22056706" w14:textId="7FA23A7C" w:rsidR="006D0892" w:rsidRDefault="006D0892" w:rsidP="006D089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Свойство: добавление последовательности </w:t>
      </w:r>
      <w:r w:rsidRPr="006D0892">
        <w:rPr>
          <w:sz w:val="24"/>
          <w:szCs w:val="24"/>
        </w:rPr>
        <w:t>в зависимости от изменения значений полей</w:t>
      </w:r>
      <w:r>
        <w:rPr>
          <w:sz w:val="24"/>
          <w:szCs w:val="24"/>
        </w:rPr>
        <w:t>.</w:t>
      </w:r>
    </w:p>
    <w:p w14:paraId="0DAAA707" w14:textId="2ADF2CC3" w:rsidR="006D0892" w:rsidRDefault="006D0892" w:rsidP="006D089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E796D47" wp14:editId="0BBE9ECF">
            <wp:extent cx="861228" cy="658586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8221" cy="6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0C35" w14:textId="48040D7F" w:rsidR="006D0892" w:rsidRDefault="006D0892" w:rsidP="006D089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4170100" wp14:editId="2F683302">
            <wp:extent cx="2897706" cy="2008415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2961" cy="20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A324" w14:textId="01DACD55" w:rsidR="006D0892" w:rsidRDefault="006D0892" w:rsidP="006D0892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Replace in string</w:t>
      </w:r>
    </w:p>
    <w:p w14:paraId="4203F7E4" w14:textId="214C5E28" w:rsidR="006D0892" w:rsidRPr="006D0892" w:rsidRDefault="006D0892" w:rsidP="006D0892">
      <w:pPr>
        <w:ind w:left="360"/>
        <w:rPr>
          <w:sz w:val="24"/>
          <w:szCs w:val="24"/>
        </w:rPr>
      </w:pPr>
      <w:r>
        <w:rPr>
          <w:sz w:val="24"/>
          <w:szCs w:val="24"/>
        </w:rPr>
        <w:t>Свойство: замена в строке</w:t>
      </w:r>
    </w:p>
    <w:p w14:paraId="43BFE329" w14:textId="5EE34E1F" w:rsidR="006D0892" w:rsidRDefault="006D0892" w:rsidP="006D08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B04374" wp14:editId="1E18A45E">
            <wp:extent cx="1371600" cy="904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D1A7" w14:textId="3FC322C2" w:rsidR="006D0892" w:rsidRDefault="006D0892" w:rsidP="006D08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706238" wp14:editId="27E6DA18">
            <wp:extent cx="4577443" cy="9575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4850" cy="9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4B69" w14:textId="62A330F8" w:rsidR="000F13AA" w:rsidRDefault="000F13AA" w:rsidP="006D0892">
      <w:pPr>
        <w:rPr>
          <w:sz w:val="24"/>
          <w:szCs w:val="24"/>
        </w:rPr>
      </w:pPr>
    </w:p>
    <w:p w14:paraId="26E9574B" w14:textId="7177775D" w:rsidR="000F13AA" w:rsidRPr="000F13AA" w:rsidRDefault="000F13AA" w:rsidP="006D0892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Call DB procedure</w:t>
      </w:r>
    </w:p>
    <w:p w14:paraId="0F2B1EC7" w14:textId="5E5D556D" w:rsidR="000F13AA" w:rsidRPr="000F13AA" w:rsidRDefault="000F13AA" w:rsidP="000F13AA">
      <w:pPr>
        <w:ind w:left="360"/>
        <w:rPr>
          <w:sz w:val="24"/>
          <w:szCs w:val="24"/>
        </w:rPr>
      </w:pPr>
      <w:r>
        <w:rPr>
          <w:sz w:val="24"/>
          <w:szCs w:val="24"/>
        </w:rPr>
        <w:t>Свойство: вызывает процедуру хранения базы данных</w:t>
      </w:r>
    </w:p>
    <w:p w14:paraId="4065F647" w14:textId="508070B2" w:rsidR="000F13AA" w:rsidRDefault="000F13AA" w:rsidP="006D08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7047F6" wp14:editId="70859D67">
            <wp:extent cx="1518557" cy="841714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9701" cy="8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B3F" w14:textId="514D9D6E" w:rsidR="006D0892" w:rsidRDefault="000F13AA" w:rsidP="006D08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D69D1" wp14:editId="16F13D23">
            <wp:extent cx="3956957" cy="1758319"/>
            <wp:effectExtent l="0" t="0" r="571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6985" cy="17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A11A" w14:textId="7C507281" w:rsidR="006D0892" w:rsidRPr="000F13AA" w:rsidRDefault="006D0892" w:rsidP="000F13AA">
      <w:pPr>
        <w:rPr>
          <w:sz w:val="24"/>
          <w:szCs w:val="24"/>
        </w:rPr>
      </w:pPr>
    </w:p>
    <w:sectPr w:rsidR="006D0892" w:rsidRPr="000F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FF"/>
    <w:multiLevelType w:val="hybridMultilevel"/>
    <w:tmpl w:val="F8A2E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0E33"/>
    <w:multiLevelType w:val="hybridMultilevel"/>
    <w:tmpl w:val="22A6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01833">
    <w:abstractNumId w:val="1"/>
  </w:num>
  <w:num w:numId="2" w16cid:durableId="202277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A2"/>
    <w:rsid w:val="000749F3"/>
    <w:rsid w:val="000A16D8"/>
    <w:rsid w:val="000F13AA"/>
    <w:rsid w:val="000F7C3A"/>
    <w:rsid w:val="00144B8C"/>
    <w:rsid w:val="00274160"/>
    <w:rsid w:val="002813A2"/>
    <w:rsid w:val="004B231E"/>
    <w:rsid w:val="00577902"/>
    <w:rsid w:val="005E4437"/>
    <w:rsid w:val="006D0892"/>
    <w:rsid w:val="00A2414F"/>
    <w:rsid w:val="00BB78E9"/>
    <w:rsid w:val="00C07558"/>
    <w:rsid w:val="00D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7BD0"/>
  <w15:chartTrackingRefBased/>
  <w15:docId w15:val="{E55854A0-CF25-4AEC-B7CC-B63AB3B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0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  <w:sz w:val="28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 w:line="360" w:lineRule="auto"/>
      <w:jc w:val="both"/>
    </w:pPr>
    <w:rPr>
      <w:rFonts w:eastAsiaTheme="minorEastAsia" w:cs="Times New Roman"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 w:line="360" w:lineRule="auto"/>
      <w:jc w:val="both"/>
    </w:pPr>
    <w:rPr>
      <w:rFonts w:eastAsiaTheme="minorEastAsia" w:cs="Times New Roman"/>
      <w:noProof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 w:line="360" w:lineRule="auto"/>
      <w:jc w:val="both"/>
    </w:pPr>
    <w:rPr>
      <w:rFonts w:eastAsiaTheme="minorEastAsia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28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Шведова</dc:creator>
  <cp:keywords/>
  <dc:description/>
  <cp:lastModifiedBy>Софья Шведова</cp:lastModifiedBy>
  <cp:revision>1</cp:revision>
  <dcterms:created xsi:type="dcterms:W3CDTF">2022-10-01T08:18:00Z</dcterms:created>
  <dcterms:modified xsi:type="dcterms:W3CDTF">2022-10-01T09:22:00Z</dcterms:modified>
</cp:coreProperties>
</file>