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«Московский городской педагогический университет»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012A8C" w:rsidRDefault="00012A8C" w:rsidP="00012A8C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ДИСЦИПЛИНА:</w:t>
      </w:r>
    </w:p>
    <w:p w:rsidR="00562E51" w:rsidRPr="00DA7F46" w:rsidRDefault="00562E51" w:rsidP="00562E51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:rsidR="00012A8C" w:rsidRDefault="00012A8C" w:rsidP="00012A8C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bookmarkStart w:id="0" w:name="_GoBack"/>
      <w:bookmarkEnd w:id="0"/>
      <w:r>
        <w:rPr>
          <w:rFonts w:eastAsia="Times New Roman" w:cs="Times New Roman"/>
          <w:b/>
          <w:bCs/>
          <w:szCs w:val="28"/>
          <w:lang w:eastAsia="ru-RU"/>
        </w:rPr>
        <w:t>Лабораторная работа 5.1</w:t>
      </w:r>
    </w:p>
    <w:p w:rsidR="00012A8C" w:rsidRDefault="00012A8C" w:rsidP="00012A8C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012A8C">
        <w:rPr>
          <w:rFonts w:eastAsia="Times New Roman" w:cs="Times New Roman"/>
          <w:b/>
          <w:bCs/>
          <w:szCs w:val="28"/>
          <w:lang w:eastAsia="ru-RU"/>
        </w:rPr>
        <w:t xml:space="preserve">Развертывание и настройка кластера </w:t>
      </w:r>
      <w:proofErr w:type="spellStart"/>
      <w:r w:rsidRPr="00012A8C">
        <w:rPr>
          <w:rFonts w:eastAsia="Times New Roman" w:cs="Times New Roman"/>
          <w:b/>
          <w:bCs/>
          <w:szCs w:val="28"/>
          <w:lang w:eastAsia="ru-RU"/>
        </w:rPr>
        <w:t>Hadoop</w:t>
      </w:r>
      <w:proofErr w:type="spellEnd"/>
    </w:p>
    <w:p w:rsidR="00012A8C" w:rsidRPr="00193E60" w:rsidRDefault="00012A8C" w:rsidP="00012A8C">
      <w:pPr>
        <w:tabs>
          <w:tab w:val="left" w:pos="2694"/>
        </w:tabs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Выполнил(а): Шведова С.С., группа: АДЭУ-211</w:t>
      </w:r>
    </w:p>
    <w:p w:rsidR="00012A8C" w:rsidRDefault="00012A8C" w:rsidP="00012A8C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Преподаватель: Босенко Т.М.</w:t>
      </w: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 </w:t>
      </w:r>
    </w:p>
    <w:p w:rsidR="00012A8C" w:rsidRPr="00193E60" w:rsidRDefault="00012A8C" w:rsidP="00012A8C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:rsidR="000749F3" w:rsidRDefault="000749F3"/>
    <w:p w:rsidR="00A80067" w:rsidRDefault="00A80067" w:rsidP="00A80067">
      <w:pPr>
        <w:jc w:val="both"/>
      </w:pPr>
      <w:r w:rsidRPr="00A80067">
        <w:rPr>
          <w:b/>
        </w:rPr>
        <w:lastRenderedPageBreak/>
        <w:t>Цель:</w:t>
      </w:r>
      <w:r>
        <w:t xml:space="preserve"> ознакомление с процессом установки и настройки распределенных систем, таких как </w:t>
      </w:r>
      <w:proofErr w:type="spellStart"/>
      <w:r>
        <w:t>Apache</w:t>
      </w:r>
      <w:proofErr w:type="spellEnd"/>
      <w:r>
        <w:t>(</w:t>
      </w:r>
      <w:proofErr w:type="spellStart"/>
      <w:r>
        <w:t>Arenadata</w:t>
      </w:r>
      <w:proofErr w:type="spellEnd"/>
      <w:r>
        <w:t xml:space="preserve">) </w:t>
      </w:r>
      <w:proofErr w:type="spellStart"/>
      <w:r>
        <w:t>Hadoop</w:t>
      </w:r>
      <w:proofErr w:type="spellEnd"/>
      <w:r>
        <w:t xml:space="preserve">. Изучить основные операции и функциональные возможности системы, что позволит понять принципы работы с данными и распределенными вычислениями. </w:t>
      </w:r>
      <w:r w:rsidRPr="00A80067">
        <w:rPr>
          <w:b/>
        </w:rPr>
        <w:t>Необходимое ПО:</w:t>
      </w:r>
      <w:r>
        <w:t xml:space="preserve"> </w:t>
      </w:r>
    </w:p>
    <w:p w:rsidR="00A80067" w:rsidRDefault="00A80067" w:rsidP="00A80067">
      <w:pPr>
        <w:jc w:val="both"/>
      </w:pPr>
      <w:r>
        <w:t xml:space="preserve">- </w:t>
      </w:r>
      <w:proofErr w:type="spellStart"/>
      <w:r>
        <w:t>Ubuntu</w:t>
      </w:r>
      <w:proofErr w:type="spellEnd"/>
      <w:r>
        <w:t xml:space="preserve"> 24.04 LTS (22.04, 20.04) или новее. </w:t>
      </w:r>
    </w:p>
    <w:p w:rsidR="00A80067" w:rsidRDefault="00A80067" w:rsidP="00A80067">
      <w:pPr>
        <w:jc w:val="both"/>
      </w:pPr>
      <w:r>
        <w:t xml:space="preserve">- </w:t>
      </w:r>
      <w:proofErr w:type="spellStart"/>
      <w:r>
        <w:t>Java</w:t>
      </w:r>
      <w:proofErr w:type="spellEnd"/>
      <w:r>
        <w:t xml:space="preserve"> 8 ил Java11 или новее. </w:t>
      </w:r>
    </w:p>
    <w:p w:rsidR="00A80067" w:rsidRDefault="00A80067" w:rsidP="00A80067">
      <w:pPr>
        <w:jc w:val="both"/>
        <w:rPr>
          <w:lang w:val="en-US"/>
        </w:rPr>
      </w:pPr>
      <w:r w:rsidRPr="00A80067">
        <w:rPr>
          <w:lang w:val="en-US"/>
        </w:rPr>
        <w:t xml:space="preserve">- Apache Spark 3.4.3. </w:t>
      </w:r>
    </w:p>
    <w:p w:rsidR="00A80067" w:rsidRDefault="00A80067" w:rsidP="00A80067">
      <w:pPr>
        <w:jc w:val="both"/>
        <w:rPr>
          <w:lang w:val="en-US"/>
        </w:rPr>
      </w:pPr>
      <w:r w:rsidRPr="00A80067">
        <w:rPr>
          <w:lang w:val="en-US"/>
        </w:rPr>
        <w:t xml:space="preserve">- Python 3.12+. </w:t>
      </w:r>
    </w:p>
    <w:p w:rsidR="00A80067" w:rsidRDefault="00A80067" w:rsidP="00A80067">
      <w:pPr>
        <w:jc w:val="both"/>
        <w:rPr>
          <w:lang w:val="en-US"/>
        </w:rPr>
      </w:pPr>
      <w:r w:rsidRPr="00A80067">
        <w:rPr>
          <w:lang w:val="en-US"/>
        </w:rPr>
        <w:t>- pip (</w:t>
      </w:r>
      <w:r>
        <w:t>менеджер</w:t>
      </w:r>
      <w:r w:rsidRPr="00A80067">
        <w:rPr>
          <w:lang w:val="en-US"/>
        </w:rPr>
        <w:t xml:space="preserve"> </w:t>
      </w:r>
      <w:r>
        <w:t>пакетов</w:t>
      </w:r>
      <w:r w:rsidRPr="00A80067">
        <w:rPr>
          <w:lang w:val="en-US"/>
        </w:rPr>
        <w:t xml:space="preserve"> Python).</w:t>
      </w:r>
    </w:p>
    <w:p w:rsidR="00A33D0D" w:rsidRDefault="00A33D0D" w:rsidP="00A80067">
      <w:pPr>
        <w:jc w:val="both"/>
        <w:rPr>
          <w:b/>
        </w:rPr>
      </w:pPr>
      <w:r>
        <w:rPr>
          <w:b/>
        </w:rPr>
        <w:t>Задачи</w:t>
      </w:r>
      <w:r w:rsidR="00A80067" w:rsidRPr="00A80067">
        <w:rPr>
          <w:b/>
        </w:rPr>
        <w:t xml:space="preserve">: </w:t>
      </w:r>
    </w:p>
    <w:p w:rsidR="00A33D0D" w:rsidRDefault="00A33D0D" w:rsidP="00A33D0D">
      <w:pPr>
        <w:jc w:val="both"/>
      </w:pPr>
      <w:r>
        <w:t xml:space="preserve">1. Установить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Hadoo</w:t>
      </w:r>
      <w:proofErr w:type="spellEnd"/>
      <w:r w:rsidRPr="00A33D0D">
        <w:rPr>
          <w:lang w:val="en-US"/>
        </w:rPr>
        <w:t>p</w:t>
      </w:r>
      <w:r>
        <w:t>;</w:t>
      </w:r>
    </w:p>
    <w:p w:rsidR="00A80067" w:rsidRPr="00A33D0D" w:rsidRDefault="00A33D0D" w:rsidP="00A33D0D">
      <w:pPr>
        <w:jc w:val="both"/>
      </w:pPr>
      <w:r>
        <w:t xml:space="preserve">2. Извлечь, обработать и проанализировать данные с целью выявления закономерностей, тенденций, и создание </w:t>
      </w:r>
      <w:proofErr w:type="gramStart"/>
      <w:r>
        <w:t>визуализаций</w:t>
      </w:r>
      <w:proofErr w:type="gramEnd"/>
      <w:r>
        <w:t xml:space="preserve"> на основе предоставленных данных.</w:t>
      </w:r>
    </w:p>
    <w:p w:rsidR="00A80067" w:rsidRDefault="00A80067" w:rsidP="00A80067">
      <w:pPr>
        <w:jc w:val="both"/>
      </w:pPr>
      <w:r w:rsidRPr="00A80067">
        <w:rPr>
          <w:b/>
        </w:rPr>
        <w:t>Вариант 13.</w:t>
      </w:r>
      <w:r>
        <w:t xml:space="preserve"> Данные: Исторические данные по акциям Мечела (MTLR) с сайта Московской биржи (moex.com) Операции: Фильтрация данных за последние 3 года, расчет медианной цены закрытия, группировка по кварталам.</w:t>
      </w:r>
    </w:p>
    <w:p w:rsidR="00A80067" w:rsidRPr="00A80067" w:rsidRDefault="00A80067" w:rsidP="00A80067">
      <w:pPr>
        <w:jc w:val="both"/>
      </w:pPr>
      <w:r>
        <w:t xml:space="preserve">Для начала надо войти пользователем </w:t>
      </w:r>
      <w:proofErr w:type="spellStart"/>
      <w:r>
        <w:t>hadoop</w:t>
      </w:r>
      <w:proofErr w:type="spellEnd"/>
      <w:r>
        <w:t xml:space="preserve"> (рисунок 1).</w:t>
      </w:r>
    </w:p>
    <w:p w:rsidR="00012A8C" w:rsidRDefault="00562E51" w:rsidP="00A8006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6pt;height:29.4pt">
            <v:imagedata r:id="rId6" o:title="Screenshot_1"/>
          </v:shape>
        </w:pict>
      </w:r>
    </w:p>
    <w:p w:rsidR="00A80067" w:rsidRDefault="00A80067" w:rsidP="00A80067">
      <w:pPr>
        <w:jc w:val="center"/>
      </w:pPr>
      <w:r>
        <w:t xml:space="preserve">Рисунок 1. Вход пользователем </w:t>
      </w:r>
      <w:proofErr w:type="spellStart"/>
      <w:r>
        <w:t>hadoop</w:t>
      </w:r>
      <w:proofErr w:type="spellEnd"/>
      <w:r>
        <w:t>.</w:t>
      </w:r>
    </w:p>
    <w:p w:rsidR="00A80067" w:rsidRDefault="00A80067" w:rsidP="00A80067">
      <w:pPr>
        <w:jc w:val="both"/>
      </w:pPr>
      <w:r>
        <w:t xml:space="preserve">Затем на рисунках 2-3 происходит запуск </w:t>
      </w:r>
      <w:proofErr w:type="spellStart"/>
      <w:r>
        <w:t>Hadoop</w:t>
      </w:r>
      <w:proofErr w:type="spellEnd"/>
      <w:r>
        <w:t>.</w:t>
      </w:r>
    </w:p>
    <w:p w:rsidR="00A80067" w:rsidRDefault="00A80067" w:rsidP="00A8006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1325880"/>
            <wp:effectExtent l="0" t="0" r="7620" b="7620"/>
            <wp:docPr id="2" name="Рисунок 2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067" w:rsidRPr="00A80067" w:rsidRDefault="00A80067" w:rsidP="00A80067">
      <w:pPr>
        <w:jc w:val="center"/>
        <w:rPr>
          <w:lang w:val="en-US"/>
        </w:rPr>
      </w:pPr>
      <w:r>
        <w:t xml:space="preserve">Рисунок 2. Запуск </w:t>
      </w:r>
      <w:r>
        <w:rPr>
          <w:lang w:val="en-US"/>
        </w:rPr>
        <w:t>Hadoop</w:t>
      </w:r>
    </w:p>
    <w:p w:rsidR="00A80067" w:rsidRDefault="00562E51" w:rsidP="00A80067">
      <w:pPr>
        <w:jc w:val="center"/>
      </w:pPr>
      <w:r>
        <w:pict>
          <v:shape id="_x0000_i1026" type="#_x0000_t75" style="width:228pt;height:60.6pt">
            <v:imagedata r:id="rId8" o:title="Screenshot_3"/>
          </v:shape>
        </w:pict>
      </w:r>
    </w:p>
    <w:p w:rsidR="00A80067" w:rsidRPr="00292701" w:rsidRDefault="00A80067" w:rsidP="00A80067">
      <w:pPr>
        <w:jc w:val="center"/>
      </w:pPr>
      <w:r>
        <w:t xml:space="preserve">Рисунок </w:t>
      </w:r>
      <w:r w:rsidRPr="00292701">
        <w:t>3</w:t>
      </w:r>
      <w:r>
        <w:t xml:space="preserve">. Запуск </w:t>
      </w:r>
      <w:r>
        <w:rPr>
          <w:lang w:val="en-US"/>
        </w:rPr>
        <w:t>Hadoop</w:t>
      </w:r>
    </w:p>
    <w:p w:rsidR="00A80067" w:rsidRPr="00A80067" w:rsidRDefault="00A80067" w:rsidP="00A80067">
      <w:pPr>
        <w:jc w:val="both"/>
      </w:pPr>
      <w:r>
        <w:t xml:space="preserve">Как можно заметить на рисунке 4, </w:t>
      </w:r>
      <w:r>
        <w:rPr>
          <w:lang w:val="en-US"/>
        </w:rPr>
        <w:t>Hadoop</w:t>
      </w:r>
      <w:r>
        <w:t xml:space="preserve"> успешно запустился.</w:t>
      </w:r>
    </w:p>
    <w:p w:rsidR="00A80067" w:rsidRDefault="00562E51" w:rsidP="00A80067">
      <w:pPr>
        <w:jc w:val="center"/>
      </w:pPr>
      <w:r>
        <w:pict>
          <v:shape id="_x0000_i1027" type="#_x0000_t75" style="width:369pt;height:196.2pt">
            <v:imagedata r:id="rId9" o:title="Screenshot_4"/>
          </v:shape>
        </w:pict>
      </w:r>
    </w:p>
    <w:p w:rsidR="00A80067" w:rsidRDefault="00A80067" w:rsidP="00A80067">
      <w:pPr>
        <w:jc w:val="center"/>
      </w:pPr>
      <w:r>
        <w:t xml:space="preserve">Рисунок 4. </w:t>
      </w:r>
      <w:r>
        <w:rPr>
          <w:lang w:val="en-US"/>
        </w:rPr>
        <w:t>Hadoop</w:t>
      </w:r>
      <w:r>
        <w:t xml:space="preserve"> успешно запустился</w:t>
      </w:r>
    </w:p>
    <w:p w:rsidR="00A80067" w:rsidRDefault="00A80067" w:rsidP="00A80067">
      <w:pPr>
        <w:jc w:val="both"/>
      </w:pPr>
      <w:r>
        <w:t>Директория продемонстрирована на рисунке 5</w:t>
      </w:r>
      <w:r w:rsidR="00A100B0">
        <w:t>.</w:t>
      </w:r>
    </w:p>
    <w:p w:rsidR="00A80067" w:rsidRDefault="00562E51" w:rsidP="00A80067">
      <w:r>
        <w:pict>
          <v:shape id="_x0000_i1028" type="#_x0000_t75" style="width:394.2pt;height:139.8pt">
            <v:imagedata r:id="rId10" o:title="Screenshot_5"/>
          </v:shape>
        </w:pict>
      </w:r>
    </w:p>
    <w:p w:rsidR="00A100B0" w:rsidRDefault="00A100B0" w:rsidP="00A100B0">
      <w:pPr>
        <w:jc w:val="center"/>
      </w:pPr>
      <w:r>
        <w:lastRenderedPageBreak/>
        <w:t>Рисунок 5. Директория</w:t>
      </w:r>
    </w:p>
    <w:p w:rsidR="00A80067" w:rsidRPr="00A100B0" w:rsidRDefault="00A100B0" w:rsidP="00A80067">
      <w:r>
        <w:t xml:space="preserve">Кластеры </w:t>
      </w:r>
      <w:r>
        <w:rPr>
          <w:lang w:val="en-US"/>
        </w:rPr>
        <w:t>Hadoop</w:t>
      </w:r>
      <w:r w:rsidRPr="00A100B0">
        <w:t xml:space="preserve"> </w:t>
      </w:r>
      <w:r>
        <w:t>показаны на рисунке 6.</w:t>
      </w:r>
    </w:p>
    <w:p w:rsidR="00012A8C" w:rsidRDefault="00562E51" w:rsidP="00A100B0">
      <w:pPr>
        <w:jc w:val="center"/>
      </w:pPr>
      <w:r>
        <w:pict>
          <v:shape id="_x0000_i1029" type="#_x0000_t75" style="width:427.2pt;height:159.6pt">
            <v:imagedata r:id="rId11" o:title="Screenshot_6"/>
          </v:shape>
        </w:pict>
      </w:r>
    </w:p>
    <w:p w:rsidR="00A100B0" w:rsidRPr="00292701" w:rsidRDefault="00A100B0" w:rsidP="00A100B0">
      <w:pPr>
        <w:jc w:val="center"/>
      </w:pPr>
      <w:r>
        <w:t xml:space="preserve">Рисунок 6. Кластеры </w:t>
      </w:r>
      <w:r>
        <w:rPr>
          <w:lang w:val="en-US"/>
        </w:rPr>
        <w:t>Hadoop</w:t>
      </w:r>
    </w:p>
    <w:p w:rsidR="00A100B0" w:rsidRDefault="00A100B0" w:rsidP="00A100B0">
      <w:pPr>
        <w:jc w:val="both"/>
      </w:pPr>
      <w:r>
        <w:t xml:space="preserve">Далее создается директория </w:t>
      </w:r>
      <w:r>
        <w:rPr>
          <w:lang w:val="en-US"/>
        </w:rPr>
        <w:t>user</w:t>
      </w:r>
      <w:r w:rsidRPr="00A100B0">
        <w:t>4</w:t>
      </w:r>
      <w:r>
        <w:t xml:space="preserve"> в </w:t>
      </w:r>
      <w:r>
        <w:rPr>
          <w:lang w:val="en-US"/>
        </w:rPr>
        <w:t>HDFS</w:t>
      </w:r>
      <w:r>
        <w:t xml:space="preserve"> (рисунок 7).</w:t>
      </w:r>
    </w:p>
    <w:p w:rsidR="00A100B0" w:rsidRDefault="00562E51" w:rsidP="00A100B0">
      <w:r>
        <w:pict>
          <v:shape id="_x0000_i1030" type="#_x0000_t75" style="width:467.4pt;height:20.4pt">
            <v:imagedata r:id="rId12" o:title="Screenshot_8"/>
          </v:shape>
        </w:pict>
      </w:r>
      <w:r>
        <w:pict>
          <v:shape id="_x0000_i1031" type="#_x0000_t75" style="width:467.4pt;height:125.4pt">
            <v:imagedata r:id="rId13" o:title="Screenshot_9"/>
          </v:shape>
        </w:pict>
      </w:r>
    </w:p>
    <w:p w:rsidR="00A100B0" w:rsidRPr="00A100B0" w:rsidRDefault="00A100B0" w:rsidP="00A100B0">
      <w:pPr>
        <w:jc w:val="center"/>
      </w:pPr>
      <w:r>
        <w:t xml:space="preserve">Рисунок 7. Создание директории </w:t>
      </w:r>
      <w:r>
        <w:rPr>
          <w:lang w:val="en-US"/>
        </w:rPr>
        <w:t>user</w:t>
      </w:r>
      <w:r w:rsidRPr="00A100B0">
        <w:t xml:space="preserve">4 </w:t>
      </w:r>
      <w:r>
        <w:t xml:space="preserve">в </w:t>
      </w:r>
      <w:r>
        <w:rPr>
          <w:lang w:val="en-US"/>
        </w:rPr>
        <w:t>HDFS</w:t>
      </w:r>
    </w:p>
    <w:p w:rsidR="00A100B0" w:rsidRDefault="00A100B0" w:rsidP="00896330">
      <w:pPr>
        <w:jc w:val="both"/>
      </w:pPr>
      <w:r>
        <w:t xml:space="preserve">Загрузка данных в HDFS </w:t>
      </w:r>
      <w:r w:rsidR="00896330">
        <w:t xml:space="preserve">через </w:t>
      </w:r>
      <w:proofErr w:type="spellStart"/>
      <w:r w:rsidR="00896330">
        <w:t>гитхаб</w:t>
      </w:r>
      <w:proofErr w:type="spellEnd"/>
      <w:r w:rsidR="00896330">
        <w:t xml:space="preserve"> показана на рисунках</w:t>
      </w:r>
      <w:r>
        <w:t xml:space="preserve"> 8</w:t>
      </w:r>
      <w:r w:rsidR="00896330">
        <w:t>-9</w:t>
      </w:r>
      <w:r>
        <w:t>.</w:t>
      </w:r>
    </w:p>
    <w:p w:rsidR="00A100B0" w:rsidRDefault="00562E51" w:rsidP="00A100B0">
      <w:pPr>
        <w:jc w:val="center"/>
      </w:pPr>
      <w:r>
        <w:lastRenderedPageBreak/>
        <w:pict>
          <v:shape id="_x0000_i1032" type="#_x0000_t75" style="width:396pt;height:182.4pt">
            <v:imagedata r:id="rId14" o:title="Screenshot_10"/>
          </v:shape>
        </w:pict>
      </w:r>
    </w:p>
    <w:p w:rsidR="00896330" w:rsidRDefault="00A100B0" w:rsidP="00A100B0">
      <w:pPr>
        <w:jc w:val="center"/>
        <w:rPr>
          <w:lang w:val="en-US"/>
        </w:rPr>
      </w:pPr>
      <w:r>
        <w:t xml:space="preserve">Рисунок 8. Загрузка данных в </w:t>
      </w:r>
      <w:r>
        <w:rPr>
          <w:lang w:val="en-US"/>
        </w:rPr>
        <w:t>HDFS</w:t>
      </w:r>
    </w:p>
    <w:p w:rsidR="00896330" w:rsidRDefault="00562E51" w:rsidP="00A100B0">
      <w:pPr>
        <w:jc w:val="center"/>
      </w:pPr>
      <w:r>
        <w:pict>
          <v:shape id="_x0000_i1033" type="#_x0000_t75" style="width:467.4pt;height:103.2pt">
            <v:imagedata r:id="rId15" o:title="Screenshot_11"/>
          </v:shape>
        </w:pict>
      </w:r>
    </w:p>
    <w:p w:rsidR="00896330" w:rsidRPr="00292701" w:rsidRDefault="00896330" w:rsidP="00896330">
      <w:pPr>
        <w:jc w:val="center"/>
      </w:pPr>
      <w:r>
        <w:t xml:space="preserve">Рисунок 9. Загрузка данных в </w:t>
      </w:r>
      <w:r>
        <w:rPr>
          <w:lang w:val="en-US"/>
        </w:rPr>
        <w:t>HDFS</w:t>
      </w:r>
    </w:p>
    <w:p w:rsidR="00896330" w:rsidRPr="00896330" w:rsidRDefault="00896330" w:rsidP="00896330">
      <w:pPr>
        <w:jc w:val="both"/>
      </w:pPr>
      <w:r>
        <w:t>Предоставление другим пользователям доступ на изменения данных на показано на рисунке 10.</w:t>
      </w:r>
    </w:p>
    <w:p w:rsidR="00012A8C" w:rsidRDefault="00562E51" w:rsidP="00A100B0">
      <w:pPr>
        <w:jc w:val="center"/>
      </w:pPr>
      <w:r>
        <w:pict>
          <v:shape id="_x0000_i1034" type="#_x0000_t75" style="width:467.4pt;height:28.2pt">
            <v:imagedata r:id="rId16" o:title="Screenshot_12"/>
          </v:shape>
        </w:pict>
      </w:r>
    </w:p>
    <w:p w:rsidR="00896330" w:rsidRDefault="00896330" w:rsidP="00A100B0">
      <w:pPr>
        <w:jc w:val="center"/>
      </w:pPr>
      <w:r>
        <w:t>Рисунок 10. Предоставление другим пользователям доступ на изменение данных</w:t>
      </w:r>
    </w:p>
    <w:p w:rsidR="00896330" w:rsidRDefault="00896330" w:rsidP="00A100B0">
      <w:pPr>
        <w:jc w:val="center"/>
      </w:pPr>
    </w:p>
    <w:p w:rsidR="00896330" w:rsidRPr="00896330" w:rsidRDefault="00896330" w:rsidP="00A100B0">
      <w:pPr>
        <w:jc w:val="center"/>
        <w:rPr>
          <w:b/>
        </w:rPr>
      </w:pPr>
      <w:r w:rsidRPr="00896330">
        <w:rPr>
          <w:b/>
        </w:rPr>
        <w:t>Индивидуальное задание</w:t>
      </w:r>
    </w:p>
    <w:p w:rsidR="00292701" w:rsidRPr="00DB2002" w:rsidRDefault="00292701" w:rsidP="00292701">
      <w:pPr>
        <w:jc w:val="both"/>
      </w:pPr>
      <w:r>
        <w:t>Для начала надо загрузить исходный</w:t>
      </w:r>
      <w:r w:rsidR="00A80067">
        <w:t xml:space="preserve"> файл </w:t>
      </w:r>
      <w:proofErr w:type="spellStart"/>
      <w:r w:rsidR="00A80067">
        <w:t>эксель</w:t>
      </w:r>
      <w:proofErr w:type="spellEnd"/>
      <w:r>
        <w:t xml:space="preserve"> с миллионом количеством строк весом</w:t>
      </w:r>
      <w:r w:rsidR="00A80067">
        <w:t xml:space="preserve"> 90 </w:t>
      </w:r>
      <w:r w:rsidR="00DB2002">
        <w:t>МБ</w:t>
      </w:r>
      <w:r w:rsidR="00A80067">
        <w:t>,</w:t>
      </w:r>
      <w:r>
        <w:t xml:space="preserve"> после перевода в </w:t>
      </w:r>
      <w:r>
        <w:rPr>
          <w:lang w:val="en-US"/>
        </w:rPr>
        <w:t>CSV</w:t>
      </w:r>
      <w:r>
        <w:t xml:space="preserve"> </w:t>
      </w:r>
      <w:r w:rsidR="00A80067">
        <w:t xml:space="preserve">стало 67 </w:t>
      </w:r>
      <w:r w:rsidR="00DB2002">
        <w:t>МБ</w:t>
      </w:r>
      <w:r>
        <w:t xml:space="preserve">. На рисунке 11 видно, что файл успешно загружен в </w:t>
      </w:r>
      <w:r>
        <w:rPr>
          <w:lang w:val="en-US"/>
        </w:rPr>
        <w:t>Hadoop</w:t>
      </w:r>
      <w:r w:rsidR="00DB2002">
        <w:t>.</w:t>
      </w:r>
    </w:p>
    <w:p w:rsidR="00A80067" w:rsidRDefault="00A80067" w:rsidP="002927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5980" cy="266700"/>
            <wp:effectExtent l="0" t="0" r="7620" b="0"/>
            <wp:docPr id="1" name="Рисунок 1" descr="C:\Users\Sonya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nya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01" w:rsidRPr="000B5EF2" w:rsidRDefault="00292701" w:rsidP="00292701">
      <w:pPr>
        <w:jc w:val="center"/>
      </w:pPr>
      <w:r>
        <w:lastRenderedPageBreak/>
        <w:t xml:space="preserve">Рисунок 11. Файл </w:t>
      </w:r>
      <w:r>
        <w:rPr>
          <w:lang w:val="en-US"/>
        </w:rPr>
        <w:t>MLTR</w:t>
      </w:r>
      <w:r w:rsidRPr="00292701">
        <w:t xml:space="preserve"> </w:t>
      </w:r>
      <w:r>
        <w:t xml:space="preserve">загружен в </w:t>
      </w:r>
      <w:r>
        <w:rPr>
          <w:lang w:val="en-US"/>
        </w:rPr>
        <w:t>Hadoop</w:t>
      </w:r>
    </w:p>
    <w:p w:rsidR="00292701" w:rsidRPr="00292701" w:rsidRDefault="00292701" w:rsidP="00292701">
      <w:pPr>
        <w:jc w:val="both"/>
      </w:pPr>
      <w:r>
        <w:t>Затем нужно загрузить необходимые библиотеки и выполнить подключение (рисунок 12).</w:t>
      </w:r>
    </w:p>
    <w:p w:rsidR="00A80067" w:rsidRDefault="00562E51" w:rsidP="00292701">
      <w:pPr>
        <w:jc w:val="center"/>
      </w:pPr>
      <w:r>
        <w:pict>
          <v:shape id="_x0000_i1035" type="#_x0000_t75" style="width:403.2pt;height:239.4pt">
            <v:imagedata r:id="rId18" o:title="Screenshot_2"/>
          </v:shape>
        </w:pict>
      </w:r>
    </w:p>
    <w:p w:rsidR="00292701" w:rsidRDefault="00292701" w:rsidP="00292701">
      <w:pPr>
        <w:jc w:val="center"/>
      </w:pPr>
      <w:r>
        <w:t>Рисунок 12. Подключение успешно выполнено</w:t>
      </w:r>
    </w:p>
    <w:p w:rsidR="00292701" w:rsidRPr="00292701" w:rsidRDefault="00292701" w:rsidP="00292701">
      <w:pPr>
        <w:jc w:val="both"/>
      </w:pPr>
      <w:r>
        <w:t xml:space="preserve">Далее нужно произвести чтение данных из </w:t>
      </w:r>
      <w:r>
        <w:rPr>
          <w:lang w:val="en-US"/>
        </w:rPr>
        <w:t>HDFS</w:t>
      </w:r>
      <w:r>
        <w:t xml:space="preserve"> и посмотреть строки данных (рисунок 13).</w:t>
      </w:r>
    </w:p>
    <w:p w:rsidR="00A80067" w:rsidRDefault="00562E51" w:rsidP="00292701">
      <w:pPr>
        <w:jc w:val="center"/>
      </w:pPr>
      <w:r>
        <w:pict>
          <v:shape id="_x0000_i1036" type="#_x0000_t75" style="width:467.4pt;height:188.4pt">
            <v:imagedata r:id="rId19" o:title="Screenshot_1"/>
          </v:shape>
        </w:pict>
      </w:r>
    </w:p>
    <w:p w:rsidR="00292701" w:rsidRDefault="00292701" w:rsidP="00292701">
      <w:pPr>
        <w:jc w:val="center"/>
      </w:pPr>
      <w:r>
        <w:t>Рисунок 13. Чтение и просмотр первых строк данных</w:t>
      </w:r>
    </w:p>
    <w:p w:rsidR="00292701" w:rsidRDefault="00292701" w:rsidP="00292701">
      <w:pPr>
        <w:jc w:val="both"/>
      </w:pPr>
      <w:r>
        <w:t>На рису</w:t>
      </w:r>
      <w:r w:rsidR="00AC5D4E">
        <w:t xml:space="preserve">нке 14 показан перевод в </w:t>
      </w:r>
      <w:proofErr w:type="spellStart"/>
      <w:r w:rsidR="00AC5D4E">
        <w:t>пандас</w:t>
      </w:r>
      <w:proofErr w:type="spellEnd"/>
      <w:r w:rsidR="00AC5D4E">
        <w:t>.</w:t>
      </w:r>
    </w:p>
    <w:p w:rsidR="00292701" w:rsidRDefault="00AC5D4E" w:rsidP="00292701">
      <w:pPr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7BB0CF5" wp14:editId="334AD963">
            <wp:extent cx="5940425" cy="16351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01" w:rsidRDefault="00292701" w:rsidP="00292701">
      <w:pPr>
        <w:jc w:val="center"/>
      </w:pPr>
      <w:r>
        <w:t xml:space="preserve">Рисунок 15. Перевод в </w:t>
      </w:r>
      <w:proofErr w:type="spellStart"/>
      <w:r>
        <w:t>пандас</w:t>
      </w:r>
      <w:proofErr w:type="spellEnd"/>
      <w:r>
        <w:t xml:space="preserve"> </w:t>
      </w:r>
    </w:p>
    <w:p w:rsidR="00AC5D4E" w:rsidRDefault="00AC5D4E" w:rsidP="00AC5D4E">
      <w:pPr>
        <w:jc w:val="both"/>
      </w:pPr>
      <w:r>
        <w:t>Затем нужно провести фильтрацию данных за 3 года (будут взяты данные</w:t>
      </w:r>
      <w:r w:rsidR="00DB2002">
        <w:t xml:space="preserve"> с</w:t>
      </w:r>
      <w:r>
        <w:t xml:space="preserve"> 1 сентября 2021 года по 1 сентября 2024 года). Это показано на рисунке 16.</w:t>
      </w:r>
    </w:p>
    <w:p w:rsidR="00AC5D4E" w:rsidRDefault="00562E51" w:rsidP="00AC5D4E">
      <w:pPr>
        <w:jc w:val="center"/>
      </w:pPr>
      <w:r>
        <w:pict>
          <v:shape id="_x0000_i1037" type="#_x0000_t75" style="width:425.4pt;height:222pt">
            <v:imagedata r:id="rId21" o:title="Screenshot_1"/>
          </v:shape>
        </w:pict>
      </w:r>
    </w:p>
    <w:p w:rsidR="00AC5D4E" w:rsidRDefault="00AC5D4E" w:rsidP="00AC5D4E">
      <w:pPr>
        <w:jc w:val="center"/>
      </w:pPr>
      <w:r>
        <w:t>Рисунок 16. Фильтрация данных за 3 года</w:t>
      </w:r>
    </w:p>
    <w:p w:rsidR="00AC5D4E" w:rsidRPr="00AC5D4E" w:rsidRDefault="00AC5D4E" w:rsidP="00AC5D4E">
      <w:pPr>
        <w:jc w:val="both"/>
      </w:pPr>
      <w:r>
        <w:t>Далее нужно проверить типы данных.</w:t>
      </w:r>
      <w:r w:rsidR="00324542">
        <w:t xml:space="preserve"> Как можно увидеть, все, кроме </w:t>
      </w:r>
      <w:r>
        <w:t>дат</w:t>
      </w:r>
      <w:r w:rsidR="00324542">
        <w:t>ы</w:t>
      </w:r>
      <w:r>
        <w:t xml:space="preserve"> торгов и закрытия имеют тип </w:t>
      </w:r>
      <w:r>
        <w:rPr>
          <w:lang w:val="en-US"/>
        </w:rPr>
        <w:t>object</w:t>
      </w:r>
      <w:r w:rsidRPr="00AC5D4E">
        <w:t xml:space="preserve"> (</w:t>
      </w:r>
      <w:r>
        <w:t>рисунок 1</w:t>
      </w:r>
      <w:r w:rsidR="00324542">
        <w:t>7</w:t>
      </w:r>
      <w:r>
        <w:t>)</w:t>
      </w:r>
      <w:r w:rsidR="00324542">
        <w:t>.</w:t>
      </w:r>
    </w:p>
    <w:p w:rsidR="00AC5D4E" w:rsidRDefault="00562E51" w:rsidP="00292701">
      <w:pPr>
        <w:jc w:val="center"/>
      </w:pPr>
      <w:r>
        <w:lastRenderedPageBreak/>
        <w:pict>
          <v:shape id="_x0000_i1038" type="#_x0000_t75" style="width:297pt;height:186pt">
            <v:imagedata r:id="rId22" o:title="Screenshot_2"/>
          </v:shape>
        </w:pict>
      </w:r>
    </w:p>
    <w:p w:rsidR="00AC5D4E" w:rsidRDefault="00324542" w:rsidP="00292701">
      <w:pPr>
        <w:jc w:val="center"/>
      </w:pPr>
      <w:r>
        <w:t>Рисунок 17</w:t>
      </w:r>
      <w:r w:rsidR="00AC5D4E">
        <w:t>. Типы данных</w:t>
      </w:r>
    </w:p>
    <w:p w:rsidR="00324542" w:rsidRPr="00324542" w:rsidRDefault="00324542" w:rsidP="00324542">
      <w:pPr>
        <w:jc w:val="both"/>
      </w:pPr>
      <w:r>
        <w:t xml:space="preserve">Перевод типа данных </w:t>
      </w:r>
      <w:r>
        <w:rPr>
          <w:lang w:val="en-US"/>
        </w:rPr>
        <w:t>object</w:t>
      </w:r>
      <w:r>
        <w:t xml:space="preserve"> в </w:t>
      </w:r>
      <w:r>
        <w:rPr>
          <w:lang w:val="en-US"/>
        </w:rPr>
        <w:t>float</w:t>
      </w:r>
      <w:r>
        <w:t xml:space="preserve"> показан на рисунке 18.</w:t>
      </w:r>
    </w:p>
    <w:p w:rsidR="00324542" w:rsidRDefault="00324542" w:rsidP="00292701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5BCB03F" wp14:editId="7C92A31D">
            <wp:extent cx="5725886" cy="904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914" cy="9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42" w:rsidRPr="00DB2002" w:rsidRDefault="00324542" w:rsidP="00324542">
      <w:pPr>
        <w:jc w:val="center"/>
      </w:pPr>
      <w:r>
        <w:t xml:space="preserve">Рисунок 18. Перевод типа данных </w:t>
      </w:r>
      <w:r>
        <w:rPr>
          <w:lang w:val="en-US"/>
        </w:rPr>
        <w:t>object</w:t>
      </w:r>
      <w:r>
        <w:t xml:space="preserve"> в </w:t>
      </w:r>
      <w:r>
        <w:rPr>
          <w:lang w:val="en-US"/>
        </w:rPr>
        <w:t>float</w:t>
      </w:r>
    </w:p>
    <w:p w:rsidR="00324542" w:rsidRDefault="00324542" w:rsidP="00324542">
      <w:pPr>
        <w:jc w:val="both"/>
      </w:pPr>
      <w:r>
        <w:t>Как можно заметить на рисунке 19, тип данных успешно сменились на нужный, а также была проведена проверка структуры данных.</w:t>
      </w:r>
    </w:p>
    <w:p w:rsidR="00324542" w:rsidRDefault="00562E51" w:rsidP="00324542">
      <w:pPr>
        <w:jc w:val="center"/>
      </w:pPr>
      <w:r>
        <w:pict>
          <v:shape id="_x0000_i1039" type="#_x0000_t75" style="width:233.4pt;height:214.8pt">
            <v:imagedata r:id="rId24" o:title="Screenshot_4"/>
          </v:shape>
        </w:pict>
      </w:r>
    </w:p>
    <w:p w:rsidR="00324542" w:rsidRPr="00324542" w:rsidRDefault="00324542" w:rsidP="00324542">
      <w:pPr>
        <w:jc w:val="center"/>
      </w:pPr>
      <w:r>
        <w:t xml:space="preserve">Рисунок 19. Тип данных сменился на </w:t>
      </w:r>
      <w:r>
        <w:rPr>
          <w:lang w:val="en-US"/>
        </w:rPr>
        <w:t>float</w:t>
      </w:r>
      <w:r w:rsidRPr="00324542">
        <w:t xml:space="preserve"> </w:t>
      </w:r>
      <w:r>
        <w:t>и проведена проверка структуры данных</w:t>
      </w:r>
    </w:p>
    <w:p w:rsidR="00292701" w:rsidRDefault="00292701" w:rsidP="00292701">
      <w:pPr>
        <w:jc w:val="both"/>
      </w:pPr>
      <w:r>
        <w:lastRenderedPageBreak/>
        <w:t xml:space="preserve">Далее необходимо расчет медианной цены закрытия за последние 3 года. Это </w:t>
      </w:r>
      <w:r w:rsidR="00324542">
        <w:t>продемонстрировано на рисунке 20</w:t>
      </w:r>
      <w:r>
        <w:t>.</w:t>
      </w:r>
    </w:p>
    <w:p w:rsidR="00292701" w:rsidRDefault="00562E51" w:rsidP="00292701">
      <w:pPr>
        <w:jc w:val="center"/>
      </w:pPr>
      <w:r>
        <w:pict>
          <v:shape id="_x0000_i1040" type="#_x0000_t75" style="width:340.2pt;height:53.4pt">
            <v:imagedata r:id="rId25" o:title="Screenshot_4"/>
          </v:shape>
        </w:pict>
      </w:r>
    </w:p>
    <w:p w:rsidR="00292701" w:rsidRDefault="00324542" w:rsidP="00292701">
      <w:pPr>
        <w:jc w:val="center"/>
      </w:pPr>
      <w:r>
        <w:t>Рисунок 20.</w:t>
      </w:r>
      <w:r w:rsidR="00292701">
        <w:t xml:space="preserve"> Расчет медианной цены закрытия за последние 3 года</w:t>
      </w:r>
    </w:p>
    <w:p w:rsidR="00292701" w:rsidRPr="009555D7" w:rsidRDefault="00292701" w:rsidP="009555D7">
      <w:pPr>
        <w:jc w:val="both"/>
      </w:pPr>
      <w:r>
        <w:t>Затем нужно было сгруппировать по кварталам. Для удобства восприятия были созданы столбцы «Год» и «Квартал»</w:t>
      </w:r>
      <w:r w:rsidR="009555D7">
        <w:t xml:space="preserve">. Также был произведен перевод «Дата торгов» в </w:t>
      </w:r>
      <w:proofErr w:type="spellStart"/>
      <w:r w:rsidR="009555D7">
        <w:rPr>
          <w:lang w:val="en-US"/>
        </w:rPr>
        <w:t>datetime</w:t>
      </w:r>
      <w:proofErr w:type="spellEnd"/>
      <w:r w:rsidR="009555D7" w:rsidRPr="009555D7">
        <w:t xml:space="preserve">. </w:t>
      </w:r>
      <w:r w:rsidR="009555D7">
        <w:t xml:space="preserve">Для сделок выбрана сумма, чтобы посчитать общее количество сделок в определенный квартал, закрытие – среднее, максимум сделок – максимум, минимум соответственно минимум, а первая сделка – первое значение. Группировка </w:t>
      </w:r>
      <w:r w:rsidR="00324542">
        <w:t>продемонстрирована на рисунке 21</w:t>
      </w:r>
      <w:r w:rsidR="009555D7">
        <w:t>.</w:t>
      </w:r>
    </w:p>
    <w:p w:rsidR="00292701" w:rsidRDefault="00562E51" w:rsidP="00324542">
      <w:pPr>
        <w:jc w:val="center"/>
      </w:pPr>
      <w:r>
        <w:pict>
          <v:shape id="_x0000_i1041" type="#_x0000_t75" style="width:354.6pt;height:378.6pt">
            <v:imagedata r:id="rId26" o:title="Screenshot_5"/>
          </v:shape>
        </w:pict>
      </w:r>
    </w:p>
    <w:p w:rsidR="009555D7" w:rsidRDefault="00324542" w:rsidP="009555D7">
      <w:pPr>
        <w:jc w:val="center"/>
      </w:pPr>
      <w:r>
        <w:t>Рисунок 21</w:t>
      </w:r>
      <w:r w:rsidR="009555D7">
        <w:t>. Группировка по кварталам</w:t>
      </w:r>
    </w:p>
    <w:p w:rsidR="009555D7" w:rsidRDefault="00324542" w:rsidP="009555D7">
      <w:pPr>
        <w:jc w:val="both"/>
      </w:pPr>
      <w:r>
        <w:lastRenderedPageBreak/>
        <w:t>На рисунке 22</w:t>
      </w:r>
      <w:r w:rsidR="009555D7">
        <w:t xml:space="preserve"> представлено в виде </w:t>
      </w:r>
      <w:proofErr w:type="spellStart"/>
      <w:r w:rsidR="009555D7">
        <w:t>пандаса</w:t>
      </w:r>
      <w:proofErr w:type="spellEnd"/>
      <w:r w:rsidR="009555D7">
        <w:t xml:space="preserve"> для удобства восприятия.</w:t>
      </w:r>
    </w:p>
    <w:p w:rsidR="00292701" w:rsidRDefault="00562E51" w:rsidP="009555D7">
      <w:pPr>
        <w:jc w:val="center"/>
      </w:pPr>
      <w:r>
        <w:pict>
          <v:shape id="_x0000_i1042" type="#_x0000_t75" style="width:397.8pt;height:227.4pt">
            <v:imagedata r:id="rId27" o:title="Screenshot_6"/>
          </v:shape>
        </w:pict>
      </w:r>
    </w:p>
    <w:p w:rsidR="009555D7" w:rsidRDefault="00324542" w:rsidP="009555D7">
      <w:pPr>
        <w:jc w:val="center"/>
      </w:pPr>
      <w:r>
        <w:t>Рисунок 22</w:t>
      </w:r>
      <w:r w:rsidR="009555D7">
        <w:t xml:space="preserve">. Группировка по кварталам в виде </w:t>
      </w:r>
      <w:proofErr w:type="spellStart"/>
      <w:r w:rsidR="009555D7">
        <w:t>пандаса</w:t>
      </w:r>
      <w:proofErr w:type="spellEnd"/>
    </w:p>
    <w:p w:rsidR="009555D7" w:rsidRPr="009555D7" w:rsidRDefault="009555D7" w:rsidP="009555D7">
      <w:pPr>
        <w:jc w:val="both"/>
      </w:pPr>
      <w:r>
        <w:t xml:space="preserve">Далее нужно </w:t>
      </w:r>
      <w:proofErr w:type="spellStart"/>
      <w:r>
        <w:t>провизуализировать</w:t>
      </w:r>
      <w:proofErr w:type="spellEnd"/>
      <w:r>
        <w:t xml:space="preserve"> полученные результаты. Была для этого использована библиотека </w:t>
      </w:r>
      <w:proofErr w:type="spellStart"/>
      <w:proofErr w:type="gramStart"/>
      <w:r>
        <w:rPr>
          <w:lang w:val="en-US"/>
        </w:rPr>
        <w:t>matplotlib</w:t>
      </w:r>
      <w:proofErr w:type="spellEnd"/>
      <w:r w:rsidRPr="009555D7">
        <w:t>.</w:t>
      </w:r>
      <w:proofErr w:type="spellStart"/>
      <w:r>
        <w:rPr>
          <w:lang w:val="en-US"/>
        </w:rPr>
        <w:t>pyplot</w:t>
      </w:r>
      <w:proofErr w:type="spellEnd"/>
      <w:proofErr w:type="gramEnd"/>
      <w:r>
        <w:t>, у</w:t>
      </w:r>
      <w:r w:rsidRPr="009555D7">
        <w:t>стан</w:t>
      </w:r>
      <w:r>
        <w:t>овлен</w:t>
      </w:r>
      <w:r w:rsidRPr="009555D7">
        <w:t xml:space="preserve"> формат для квартала</w:t>
      </w:r>
      <w:r>
        <w:t>, использованы функции</w:t>
      </w:r>
      <w:r w:rsidRPr="009555D7">
        <w:t xml:space="preserve"> для добавления заголовка и меток осей к графику</w:t>
      </w:r>
      <w:r>
        <w:t xml:space="preserve">, а также подписаны сами значения на каждый квартал закрытия (для удобства отображение было применено округление). Как можно заметить, в первый квартал 2024 года (январь-март) самая большое значение закрытия – 303, а самое маленькое – 4 квартал 2022 года (октябрь-декабрь), а именно 100. </w:t>
      </w:r>
      <w:r w:rsidRPr="009555D7">
        <w:t xml:space="preserve">Компания </w:t>
      </w:r>
      <w:proofErr w:type="spellStart"/>
      <w:r w:rsidRPr="009555D7">
        <w:t>Meltron</w:t>
      </w:r>
      <w:proofErr w:type="spellEnd"/>
      <w:r w:rsidRPr="009555D7">
        <w:t xml:space="preserve"> AB производит осветительные приборы.</w:t>
      </w:r>
      <w:r>
        <w:t xml:space="preserve"> </w:t>
      </w:r>
      <w:r w:rsidR="00644D5B">
        <w:t>Скорее всего, это связано с тем, что</w:t>
      </w:r>
      <w:r w:rsidRPr="009555D7">
        <w:t xml:space="preserve"> AB страдала от замедления бизнес-активности в предыдущие годы из-за пандемии COVID-19, с течением времени спрос на осветительные приборы </w:t>
      </w:r>
      <w:r w:rsidR="00644D5B">
        <w:t xml:space="preserve">значительно вырос. Также мог повлиять выпуск новой продукции. Сам </w:t>
      </w:r>
      <w:r w:rsidR="00324542">
        <w:t>график представлен на рисунке 23</w:t>
      </w:r>
      <w:r w:rsidR="00644D5B">
        <w:t>.</w:t>
      </w:r>
    </w:p>
    <w:p w:rsidR="00292701" w:rsidRDefault="00562E51" w:rsidP="00324542">
      <w:pPr>
        <w:jc w:val="center"/>
      </w:pPr>
      <w:r>
        <w:lastRenderedPageBreak/>
        <w:pict>
          <v:shape id="_x0000_i1043" type="#_x0000_t75" style="width:365.4pt;height:209.4pt">
            <v:imagedata r:id="rId28" o:title="Screenshot_8"/>
          </v:shape>
        </w:pict>
      </w:r>
    </w:p>
    <w:p w:rsidR="00644D5B" w:rsidRDefault="00324542" w:rsidP="00644D5B">
      <w:pPr>
        <w:jc w:val="center"/>
      </w:pPr>
      <w:r>
        <w:t>Рисунок 23</w:t>
      </w:r>
      <w:r w:rsidR="00644D5B">
        <w:t>. Цена закрытия по кварталам</w:t>
      </w:r>
    </w:p>
    <w:p w:rsidR="00644D5B" w:rsidRDefault="00644D5B" w:rsidP="00644D5B">
      <w:pPr>
        <w:jc w:val="both"/>
      </w:pPr>
      <w:r>
        <w:t xml:space="preserve">График </w:t>
      </w:r>
      <w:r w:rsidR="00AC5D4E">
        <w:t>сделок</w:t>
      </w:r>
      <w:r>
        <w:t xml:space="preserve"> по кварталам</w:t>
      </w:r>
      <w:r w:rsidR="00324542">
        <w:t xml:space="preserve"> продемонстрирован на рисунке 24</w:t>
      </w:r>
      <w:r>
        <w:t xml:space="preserve">, что </w:t>
      </w:r>
      <w:r w:rsidR="00AC5D4E">
        <w:t>демонстрирует, что в 2023 году в 4 квартале (октябрь-декабрь) резко был всплеск количества сделок, что довольно схож с предыдущим графиком, так как этот квартал был второй по цене закрытия. Самое низкое – 4 квартал 2022 года, как и в предыдущем анализе.</w:t>
      </w:r>
    </w:p>
    <w:p w:rsidR="00292701" w:rsidRDefault="00562E51" w:rsidP="00324542">
      <w:pPr>
        <w:jc w:val="center"/>
      </w:pPr>
      <w:r>
        <w:pict>
          <v:shape id="_x0000_i1044" type="#_x0000_t75" style="width:386.4pt;height:186.6pt">
            <v:imagedata r:id="rId29" o:title="Screenshot_7"/>
          </v:shape>
        </w:pict>
      </w:r>
    </w:p>
    <w:p w:rsidR="00644D5B" w:rsidRDefault="00324542" w:rsidP="00644D5B">
      <w:pPr>
        <w:jc w:val="center"/>
      </w:pPr>
      <w:r>
        <w:t>Рисунок 24</w:t>
      </w:r>
      <w:r w:rsidR="00644D5B">
        <w:t xml:space="preserve">. График </w:t>
      </w:r>
      <w:r w:rsidR="00AC5D4E">
        <w:t>сделок по кварталам</w:t>
      </w:r>
    </w:p>
    <w:p w:rsidR="00644D5B" w:rsidRDefault="00644D5B" w:rsidP="00644D5B">
      <w:pPr>
        <w:jc w:val="both"/>
        <w:rPr>
          <w:b/>
        </w:rPr>
      </w:pPr>
      <w:r>
        <w:rPr>
          <w:b/>
        </w:rPr>
        <w:t>Вывод:</w:t>
      </w:r>
    </w:p>
    <w:p w:rsidR="00324542" w:rsidRPr="00F91BA1" w:rsidRDefault="00644D5B" w:rsidP="00324542">
      <w:pPr>
        <w:jc w:val="both"/>
      </w:pPr>
      <w:r w:rsidRPr="00644D5B">
        <w:rPr>
          <w:lang w:val="en-US"/>
        </w:rPr>
        <w:t>Hadoop</w:t>
      </w:r>
      <w:r w:rsidRPr="00644D5B">
        <w:t xml:space="preserve"> -</w:t>
      </w:r>
      <w:r>
        <w:t xml:space="preserve"> </w:t>
      </w:r>
      <w:r w:rsidRPr="00644D5B">
        <w:t>это</w:t>
      </w:r>
      <w:r>
        <w:t xml:space="preserve"> </w:t>
      </w:r>
      <w:r w:rsidRPr="00644D5B">
        <w:t>мощный</w:t>
      </w:r>
      <w:r>
        <w:t xml:space="preserve"> </w:t>
      </w:r>
      <w:r w:rsidRPr="00644D5B">
        <w:t>инструмент</w:t>
      </w:r>
      <w:r>
        <w:t xml:space="preserve"> </w:t>
      </w:r>
      <w:r w:rsidRPr="00644D5B">
        <w:t>для</w:t>
      </w:r>
      <w:r>
        <w:t xml:space="preserve"> </w:t>
      </w:r>
      <w:r w:rsidRPr="00644D5B">
        <w:t>решения</w:t>
      </w:r>
      <w:r>
        <w:t xml:space="preserve"> </w:t>
      </w:r>
      <w:r w:rsidRPr="00644D5B">
        <w:t>проблем</w:t>
      </w:r>
      <w:r>
        <w:t xml:space="preserve"> </w:t>
      </w:r>
      <w:r w:rsidRPr="00644D5B">
        <w:t>с</w:t>
      </w:r>
      <w:r>
        <w:t xml:space="preserve"> </w:t>
      </w:r>
      <w:r w:rsidRPr="00644D5B">
        <w:t>обработкой</w:t>
      </w:r>
      <w:r>
        <w:t xml:space="preserve"> </w:t>
      </w:r>
      <w:r w:rsidRPr="00644D5B">
        <w:t>и</w:t>
      </w:r>
      <w:r>
        <w:t xml:space="preserve"> </w:t>
      </w:r>
      <w:r w:rsidRPr="00644D5B">
        <w:t>анализом</w:t>
      </w:r>
      <w:r>
        <w:t xml:space="preserve"> больших наборов данных. Он</w:t>
      </w:r>
      <w:r w:rsidRPr="00644D5B">
        <w:t xml:space="preserve"> обеспечивает</w:t>
      </w:r>
      <w:r>
        <w:t xml:space="preserve"> </w:t>
      </w:r>
      <w:r w:rsidRPr="00644D5B">
        <w:t>масштабируемость,</w:t>
      </w:r>
      <w:r>
        <w:t xml:space="preserve"> </w:t>
      </w:r>
      <w:r w:rsidRPr="00644D5B">
        <w:t>отказоустойчивость,</w:t>
      </w:r>
      <w:r>
        <w:t xml:space="preserve"> </w:t>
      </w:r>
      <w:r w:rsidRPr="00644D5B">
        <w:t>экономичность</w:t>
      </w:r>
      <w:r>
        <w:t xml:space="preserve"> </w:t>
      </w:r>
      <w:r w:rsidRPr="00644D5B">
        <w:t>и</w:t>
      </w:r>
      <w:r>
        <w:t xml:space="preserve"> </w:t>
      </w:r>
      <w:r w:rsidRPr="00644D5B">
        <w:t>доступность</w:t>
      </w:r>
      <w:r>
        <w:t xml:space="preserve"> </w:t>
      </w:r>
      <w:r w:rsidRPr="00644D5B">
        <w:t>для</w:t>
      </w:r>
      <w:r>
        <w:t xml:space="preserve"> </w:t>
      </w:r>
      <w:r w:rsidRPr="00644D5B">
        <w:t>широкого</w:t>
      </w:r>
      <w:r>
        <w:t xml:space="preserve"> </w:t>
      </w:r>
      <w:r w:rsidRPr="00644D5B">
        <w:t>круга</w:t>
      </w:r>
      <w:r>
        <w:t xml:space="preserve"> </w:t>
      </w:r>
      <w:r w:rsidRPr="00644D5B">
        <w:lastRenderedPageBreak/>
        <w:t>приложений.</w:t>
      </w:r>
      <w:r w:rsidR="00324542" w:rsidRPr="00324542">
        <w:t xml:space="preserve"> </w:t>
      </w:r>
      <w:r w:rsidR="00324542">
        <w:t xml:space="preserve">Была проведена установка </w:t>
      </w:r>
      <w:r w:rsidR="00324542">
        <w:rPr>
          <w:lang w:val="en-US"/>
        </w:rPr>
        <w:t>Apache</w:t>
      </w:r>
      <w:r w:rsidR="00324542" w:rsidRPr="00324542">
        <w:t xml:space="preserve"> </w:t>
      </w:r>
      <w:r w:rsidR="00324542">
        <w:rPr>
          <w:lang w:val="en-US"/>
        </w:rPr>
        <w:t>Hadoop</w:t>
      </w:r>
      <w:r w:rsidR="00324542" w:rsidRPr="00324542">
        <w:t xml:space="preserve">, </w:t>
      </w:r>
      <w:r w:rsidR="00324542">
        <w:t>а также извлечены, обработаны и проанализированы данные</w:t>
      </w:r>
      <w:r w:rsidR="00F91BA1">
        <w:t>, выявлены</w:t>
      </w:r>
      <w:r w:rsidR="00324542">
        <w:t xml:space="preserve"> закономерност</w:t>
      </w:r>
      <w:r w:rsidR="00F91BA1">
        <w:t>и, тенденции</w:t>
      </w:r>
      <w:r w:rsidR="00324542">
        <w:t>, и создан</w:t>
      </w:r>
      <w:r w:rsidR="00F91BA1">
        <w:t>ы визуализации</w:t>
      </w:r>
      <w:r w:rsidR="00324542">
        <w:t xml:space="preserve"> н</w:t>
      </w:r>
      <w:r w:rsidR="00F91BA1">
        <w:t xml:space="preserve">а основе предоставленных данных, а именно исторические данные компании </w:t>
      </w:r>
      <w:r w:rsidR="00F91BA1">
        <w:rPr>
          <w:lang w:val="en-US"/>
        </w:rPr>
        <w:t>MLTR</w:t>
      </w:r>
      <w:r w:rsidR="00F91BA1" w:rsidRPr="00F91BA1">
        <w:t>.</w:t>
      </w:r>
    </w:p>
    <w:p w:rsidR="00644D5B" w:rsidRPr="00324542" w:rsidRDefault="00644D5B" w:rsidP="00644D5B">
      <w:pPr>
        <w:jc w:val="both"/>
      </w:pPr>
    </w:p>
    <w:sectPr w:rsidR="00644D5B" w:rsidRPr="00324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12CDD"/>
    <w:multiLevelType w:val="hybridMultilevel"/>
    <w:tmpl w:val="709449FE"/>
    <w:lvl w:ilvl="0" w:tplc="819001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E01"/>
    <w:rsid w:val="00012A8C"/>
    <w:rsid w:val="000749F3"/>
    <w:rsid w:val="000A16D8"/>
    <w:rsid w:val="000B5EF2"/>
    <w:rsid w:val="000F7C3A"/>
    <w:rsid w:val="00292701"/>
    <w:rsid w:val="00324542"/>
    <w:rsid w:val="00394473"/>
    <w:rsid w:val="004B231E"/>
    <w:rsid w:val="00562E51"/>
    <w:rsid w:val="00577902"/>
    <w:rsid w:val="005E4437"/>
    <w:rsid w:val="00644D5B"/>
    <w:rsid w:val="00856E01"/>
    <w:rsid w:val="00896330"/>
    <w:rsid w:val="009555D7"/>
    <w:rsid w:val="00A100B0"/>
    <w:rsid w:val="00A2414F"/>
    <w:rsid w:val="00A33D0D"/>
    <w:rsid w:val="00A80067"/>
    <w:rsid w:val="00AC5D4E"/>
    <w:rsid w:val="00C07558"/>
    <w:rsid w:val="00DB2002"/>
    <w:rsid w:val="00E10086"/>
    <w:rsid w:val="00F9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EBC69-BC86-4AED-97F0-7B90F860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A8C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A33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3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9A851-B07E-4583-A5BC-4F3D77F3C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12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Шведова Софья Сергеевна</dc:creator>
  <cp:keywords/>
  <dc:description/>
  <cp:lastModifiedBy>Шведова Софья Сергеевна</cp:lastModifiedBy>
  <cp:revision>7</cp:revision>
  <dcterms:created xsi:type="dcterms:W3CDTF">2024-10-29T16:19:00Z</dcterms:created>
  <dcterms:modified xsi:type="dcterms:W3CDTF">2024-11-09T13:33:00Z</dcterms:modified>
</cp:coreProperties>
</file>