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B5E" w:rsidRDefault="00AF7B5E">
      <w:pPr>
        <w:spacing w:after="0"/>
        <w:ind w:left="-1440" w:right="15400"/>
      </w:pPr>
    </w:p>
    <w:tbl>
      <w:tblPr>
        <w:tblStyle w:val="TableGrid"/>
        <w:tblW w:w="14837" w:type="dxa"/>
        <w:tblInd w:w="-438" w:type="dxa"/>
        <w:tblCellMar>
          <w:left w:w="34" w:type="dxa"/>
          <w:right w:w="51" w:type="dxa"/>
        </w:tblCellMar>
        <w:tblLook w:val="04A0" w:firstRow="1" w:lastRow="0" w:firstColumn="1" w:lastColumn="0" w:noHBand="0" w:noVBand="1"/>
      </w:tblPr>
      <w:tblGrid>
        <w:gridCol w:w="475"/>
        <w:gridCol w:w="810"/>
        <w:gridCol w:w="2138"/>
        <w:gridCol w:w="1019"/>
        <w:gridCol w:w="1019"/>
        <w:gridCol w:w="4804"/>
        <w:gridCol w:w="1160"/>
        <w:gridCol w:w="1019"/>
        <w:gridCol w:w="2393"/>
      </w:tblGrid>
      <w:tr w:rsidR="00AF7B5E" w:rsidTr="00E35F68">
        <w:trPr>
          <w:trHeight w:val="223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63"/>
              <w:jc w:val="center"/>
            </w:pPr>
            <w:r>
              <w:rPr>
                <w:color w:val="FFFFFF"/>
                <w:sz w:val="14"/>
              </w:rPr>
              <w:t>Cód.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43"/>
              <w:jc w:val="center"/>
            </w:pPr>
            <w:r>
              <w:rPr>
                <w:color w:val="FFFFFF"/>
                <w:sz w:val="14"/>
              </w:rPr>
              <w:t>Severidade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jc w:val="center"/>
            </w:pPr>
            <w:r>
              <w:rPr>
                <w:color w:val="FFFFFF"/>
                <w:sz w:val="14"/>
              </w:rPr>
              <w:t>Descrição do risco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42"/>
              <w:jc w:val="center"/>
            </w:pPr>
            <w:r>
              <w:rPr>
                <w:color w:val="FFFFFF"/>
                <w:sz w:val="14"/>
              </w:rPr>
              <w:t>Probabilidade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14"/>
              <w:jc w:val="center"/>
            </w:pPr>
            <w:r>
              <w:rPr>
                <w:color w:val="FFFFFF"/>
                <w:sz w:val="14"/>
              </w:rPr>
              <w:t>Impacto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1"/>
              <w:jc w:val="center"/>
            </w:pPr>
            <w:r>
              <w:rPr>
                <w:color w:val="FFFFFF"/>
                <w:sz w:val="14"/>
              </w:rPr>
              <w:t>Descrição do Impacto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1"/>
              <w:jc w:val="center"/>
            </w:pPr>
            <w:r>
              <w:rPr>
                <w:color w:val="FFFFFF"/>
                <w:sz w:val="14"/>
              </w:rPr>
              <w:t>Categoria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left="4"/>
              <w:jc w:val="center"/>
            </w:pPr>
            <w:r>
              <w:rPr>
                <w:color w:val="FFFFFF"/>
                <w:sz w:val="14"/>
              </w:rPr>
              <w:t>Ação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F7B5E" w:rsidRDefault="008C33EA" w:rsidP="00E35F68">
            <w:pPr>
              <w:ind w:right="4"/>
              <w:jc w:val="center"/>
            </w:pPr>
            <w:r>
              <w:rPr>
                <w:color w:val="FFFFFF"/>
                <w:sz w:val="14"/>
              </w:rPr>
              <w:t>Descrição da ação</w:t>
            </w:r>
          </w:p>
        </w:tc>
      </w:tr>
      <w:tr w:rsidR="00AF7B5E" w:rsidTr="00E35F68">
        <w:trPr>
          <w:trHeight w:val="394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571B5" w:rsidP="00E35F68">
            <w:pPr>
              <w:ind w:left="12"/>
              <w:jc w:val="center"/>
            </w:pPr>
            <w:r>
              <w:rPr>
                <w:sz w:val="14"/>
              </w:rPr>
              <w:t>0</w:t>
            </w:r>
            <w:r w:rsidR="008C33EA">
              <w:rPr>
                <w:sz w:val="1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F7B5E" w:rsidRPr="00EB5109" w:rsidRDefault="00AF7B5E" w:rsidP="00E35F6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jc w:val="center"/>
            </w:pPr>
            <w:r w:rsidRPr="00EB5109">
              <w:rPr>
                <w:sz w:val="14"/>
              </w:rPr>
              <w:t>Atualizações falhas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7"/>
              <w:jc w:val="center"/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14"/>
              <w:jc w:val="center"/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D21C1E" w:rsidP="00E35F68">
            <w:pPr>
              <w:jc w:val="center"/>
            </w:pPr>
            <w:r w:rsidRPr="00D21C1E">
              <w:rPr>
                <w:sz w:val="14"/>
              </w:rPr>
              <w:t>Pode introduzir bugs que afetam a funcionalidade do aplicativo.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8"/>
              <w:jc w:val="center"/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18"/>
              <w:jc w:val="center"/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ind w:left="1"/>
              <w:jc w:val="center"/>
            </w:pPr>
            <w:r w:rsidRPr="00EB5109">
              <w:rPr>
                <w:sz w:val="13"/>
              </w:rPr>
              <w:t>Realizar testes abrangentes antes do lançamento e ter um plano de rollback.</w:t>
            </w:r>
          </w:p>
        </w:tc>
      </w:tr>
      <w:tr w:rsidR="00AF7B5E" w:rsidTr="00E35F68">
        <w:trPr>
          <w:trHeight w:val="404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571B5" w:rsidP="00E35F68">
            <w:pPr>
              <w:ind w:left="12"/>
              <w:jc w:val="center"/>
            </w:pPr>
            <w:r>
              <w:rPr>
                <w:sz w:val="14"/>
              </w:rPr>
              <w:t>0</w:t>
            </w:r>
            <w:r w:rsidR="008C33EA">
              <w:rPr>
                <w:sz w:val="14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AF7B5E" w:rsidRDefault="00AF7B5E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jc w:val="center"/>
            </w:pPr>
            <w:r w:rsidRPr="00EB5109">
              <w:rPr>
                <w:sz w:val="14"/>
              </w:rPr>
              <w:t>Alertas imprecisos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2"/>
              <w:jc w:val="center"/>
            </w:pPr>
            <w:r>
              <w:rPr>
                <w:sz w:val="14"/>
              </w:rPr>
              <w:t>Alta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9"/>
              <w:jc w:val="center"/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D21C1E" w:rsidP="00E35F68">
            <w:pPr>
              <w:ind w:left="13"/>
              <w:jc w:val="center"/>
            </w:pPr>
            <w:r w:rsidRPr="00D21C1E">
              <w:rPr>
                <w:sz w:val="14"/>
              </w:rPr>
              <w:t>Alertas incorretos podem comprometer a eficácia das medidas de controle.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8"/>
              <w:jc w:val="center"/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5"/>
              <w:jc w:val="center"/>
            </w:pPr>
            <w:r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ind w:left="1"/>
              <w:jc w:val="center"/>
            </w:pPr>
            <w:r w:rsidRPr="00EB5109">
              <w:rPr>
                <w:sz w:val="13"/>
              </w:rPr>
              <w:t>Verificar a precisão das informações com fontes confiáveis e atualizar alertas regularmente.</w:t>
            </w:r>
          </w:p>
        </w:tc>
      </w:tr>
      <w:tr w:rsidR="00AF7B5E" w:rsidTr="00E35F68">
        <w:trPr>
          <w:trHeight w:val="68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571B5" w:rsidP="00E35F68">
            <w:pPr>
              <w:ind w:left="12"/>
              <w:jc w:val="center"/>
            </w:pPr>
            <w:r>
              <w:rPr>
                <w:sz w:val="14"/>
              </w:rPr>
              <w:t>0</w:t>
            </w:r>
            <w:r w:rsidR="008C33EA">
              <w:rPr>
                <w:sz w:val="1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F7B5E" w:rsidRDefault="00AF7B5E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jc w:val="center"/>
            </w:pPr>
            <w:r w:rsidRPr="00EB5109">
              <w:rPr>
                <w:sz w:val="14"/>
              </w:rPr>
              <w:t>Dados incorretos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3"/>
              <w:jc w:val="center"/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10"/>
              <w:jc w:val="center"/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D21C1E" w:rsidP="00E35F68">
            <w:pPr>
              <w:jc w:val="center"/>
            </w:pPr>
            <w:r w:rsidRPr="00D21C1E">
              <w:rPr>
                <w:sz w:val="14"/>
              </w:rPr>
              <w:t>Dados incorretos podem levar a decisões erradas ou mal informadas.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11"/>
              <w:jc w:val="center"/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18"/>
              <w:jc w:val="center"/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ind w:left="1"/>
              <w:jc w:val="center"/>
            </w:pPr>
            <w:r w:rsidRPr="00EB5109">
              <w:rPr>
                <w:sz w:val="13"/>
              </w:rPr>
              <w:t>Validar e verificar os dados antes da inclusão em relatórios; realizar análises de qualidade.</w:t>
            </w:r>
          </w:p>
        </w:tc>
      </w:tr>
      <w:tr w:rsidR="00AF7B5E" w:rsidTr="00E35F68">
        <w:trPr>
          <w:trHeight w:val="575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571B5" w:rsidP="00E35F68">
            <w:pPr>
              <w:ind w:left="12"/>
              <w:jc w:val="center"/>
            </w:pPr>
            <w:r>
              <w:rPr>
                <w:sz w:val="14"/>
              </w:rPr>
              <w:t>0</w:t>
            </w:r>
            <w:r w:rsidR="008C33EA">
              <w:rPr>
                <w:sz w:val="1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F7B5E" w:rsidRDefault="00AF7B5E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jc w:val="center"/>
            </w:pPr>
            <w:r w:rsidRPr="00EB5109">
              <w:rPr>
                <w:sz w:val="14"/>
              </w:rPr>
              <w:t>Respostas inadequadas ao feedback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jc w:val="center"/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5"/>
              <w:jc w:val="center"/>
            </w:pPr>
            <w:r>
              <w:rPr>
                <w:sz w:val="14"/>
              </w:rPr>
              <w:t>Médio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D21C1E" w:rsidP="00E35F68">
            <w:pPr>
              <w:jc w:val="center"/>
            </w:pPr>
            <w:r w:rsidRPr="00D21C1E">
              <w:rPr>
                <w:sz w:val="14"/>
              </w:rPr>
              <w:t>Respostas inadequadas podem não resolver os problemas dos usuários.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11"/>
              <w:jc w:val="center"/>
            </w:pPr>
            <w:r>
              <w:rPr>
                <w:sz w:val="14"/>
              </w:rPr>
              <w:t>Gestão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5"/>
              <w:jc w:val="center"/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ind w:left="1"/>
              <w:jc w:val="center"/>
            </w:pPr>
            <w:r w:rsidRPr="00EB5109">
              <w:rPr>
                <w:sz w:val="13"/>
              </w:rPr>
              <w:t>Implementar um processo claro para resposta e análise de feedback.</w:t>
            </w:r>
          </w:p>
        </w:tc>
        <w:bookmarkStart w:id="0" w:name="_GoBack"/>
        <w:bookmarkEnd w:id="0"/>
      </w:tr>
      <w:tr w:rsidR="00AF7B5E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571B5" w:rsidP="00E35F68">
            <w:pPr>
              <w:ind w:left="12"/>
              <w:jc w:val="center"/>
            </w:pPr>
            <w:r>
              <w:rPr>
                <w:sz w:val="14"/>
              </w:rPr>
              <w:t>0</w:t>
            </w:r>
            <w:r w:rsidR="008C33EA">
              <w:rPr>
                <w:sz w:val="14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AF7B5E" w:rsidRDefault="00AF7B5E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jc w:val="center"/>
            </w:pPr>
            <w:r w:rsidRPr="00EB5109">
              <w:rPr>
                <w:sz w:val="14"/>
              </w:rPr>
              <w:t>Informações desatualizadas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2"/>
              <w:jc w:val="center"/>
            </w:pPr>
            <w:r>
              <w:rPr>
                <w:sz w:val="14"/>
              </w:rPr>
              <w:t>Baixa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EB5109" w:rsidP="00E35F68">
            <w:pPr>
              <w:ind w:left="9"/>
              <w:jc w:val="center"/>
            </w:pPr>
            <w:r>
              <w:rPr>
                <w:sz w:val="14"/>
              </w:rPr>
              <w:t>Médio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D21C1E" w:rsidP="00E35F68">
            <w:pPr>
              <w:ind w:left="1"/>
              <w:jc w:val="center"/>
            </w:pPr>
            <w:r w:rsidRPr="00D21C1E">
              <w:rPr>
                <w:sz w:val="14"/>
              </w:rPr>
              <w:t>Informações desatualizadas podem reduzir a eficácia das campanhas educativas.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1"/>
              <w:jc w:val="center"/>
            </w:pPr>
            <w:r>
              <w:rPr>
                <w:sz w:val="14"/>
              </w:rPr>
              <w:t>Gestão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B5E" w:rsidRDefault="008C33EA" w:rsidP="00E35F68">
            <w:pPr>
              <w:ind w:left="5"/>
              <w:jc w:val="center"/>
            </w:pPr>
            <w:r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B5E" w:rsidRDefault="00EB5109" w:rsidP="00E35F68">
            <w:pPr>
              <w:ind w:left="1"/>
              <w:jc w:val="center"/>
            </w:pPr>
            <w:r w:rsidRPr="00EB5109">
              <w:rPr>
                <w:sz w:val="13"/>
              </w:rPr>
              <w:t>Atualizar artigos e guias regularmente com base nas melhores práticas e pesquisas recentes.</w:t>
            </w:r>
          </w:p>
        </w:tc>
      </w:tr>
      <w:tr w:rsidR="008571B5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8571B5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8571B5" w:rsidRDefault="008571B5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Pr="00EB5109" w:rsidRDefault="008571B5" w:rsidP="00E35F68">
            <w:pPr>
              <w:jc w:val="center"/>
              <w:rPr>
                <w:sz w:val="14"/>
              </w:rPr>
            </w:pPr>
            <w:r w:rsidRPr="008571B5">
              <w:rPr>
                <w:sz w:val="14"/>
              </w:rPr>
              <w:t>Falha na coleta de dados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8571B5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Alta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8571B5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1B5" w:rsidRPr="00D21C1E" w:rsidRDefault="008571B5" w:rsidP="00E35F68">
            <w:pPr>
              <w:ind w:left="1"/>
              <w:jc w:val="center"/>
              <w:rPr>
                <w:sz w:val="14"/>
              </w:rPr>
            </w:pPr>
            <w:r w:rsidRPr="008571B5">
              <w:rPr>
                <w:sz w:val="14"/>
              </w:rPr>
              <w:t>Dados incompletos ou imprecisos podem levar a análises incorretas e decisões inadequadas.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8571B5" w:rsidP="00E35F6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E35F68" w:rsidP="00E35F68">
            <w:pPr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1B5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Implementar validação de dados para garantir a precisão. Adicionar backups regulares para evitar perda de dados.</w:t>
            </w:r>
          </w:p>
        </w:tc>
      </w:tr>
      <w:tr w:rsidR="008571B5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8571B5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8571B5" w:rsidRDefault="008571B5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Pr="00EB5109" w:rsidRDefault="00F02AF6" w:rsidP="00E35F68">
            <w:pPr>
              <w:jc w:val="center"/>
              <w:rPr>
                <w:sz w:val="14"/>
              </w:rPr>
            </w:pPr>
            <w:r>
              <w:rPr>
                <w:sz w:val="14"/>
              </w:rPr>
              <w:t>Falha de conexão com a internet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E35F68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E35F68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1B5" w:rsidRPr="00D21C1E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Problemas técnicos podem causar interrupções no serviço e insatisfação dos usuários.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E35F68" w:rsidP="00E35F68">
            <w:pPr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1B5" w:rsidRDefault="00E35F68" w:rsidP="00E35F68">
            <w:pPr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1B5" w:rsidRPr="00EB5109" w:rsidRDefault="00F02AF6" w:rsidP="00E35F68">
            <w:pPr>
              <w:ind w:left="1"/>
              <w:jc w:val="center"/>
              <w:rPr>
                <w:sz w:val="13"/>
              </w:rPr>
            </w:pPr>
            <w:r>
              <w:rPr>
                <w:sz w:val="13"/>
              </w:rPr>
              <w:t>Usuário deve verificar sua conexão com a internet.</w:t>
            </w:r>
          </w:p>
        </w:tc>
      </w:tr>
      <w:tr w:rsidR="00E35F68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08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35F68" w:rsidRDefault="00E35F68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Pr="00EB5109" w:rsidRDefault="00E35F68" w:rsidP="00E35F68">
            <w:pPr>
              <w:jc w:val="center"/>
              <w:rPr>
                <w:sz w:val="14"/>
              </w:rPr>
            </w:pPr>
            <w:r w:rsidRPr="00E35F68">
              <w:rPr>
                <w:sz w:val="14"/>
              </w:rPr>
              <w:t>Baixa adoção pelos usuários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Alta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D21C1E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Menor impacto no controle da proliferação do mosquito devido à baixa participação.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"/>
              <w:jc w:val="center"/>
            </w:pPr>
            <w:r>
              <w:rPr>
                <w:sz w:val="14"/>
              </w:rPr>
              <w:t>Gestão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5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Desenvolver e implementar campanhas de marketing e conscientização para aumentar a adoção do aplicativo.</w:t>
            </w:r>
          </w:p>
        </w:tc>
      </w:tr>
      <w:tr w:rsidR="00E35F68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E35F68" w:rsidRDefault="00E35F68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Pr="00EB5109" w:rsidRDefault="00E35F68" w:rsidP="00E35F68">
            <w:pPr>
              <w:jc w:val="center"/>
              <w:rPr>
                <w:sz w:val="14"/>
              </w:rPr>
            </w:pPr>
            <w:r w:rsidRPr="00E35F68">
              <w:rPr>
                <w:sz w:val="14"/>
              </w:rPr>
              <w:t>Alterações regulatórias</w:t>
            </w:r>
            <w:r w:rsidRPr="00E35F68">
              <w:rPr>
                <w:sz w:val="14"/>
              </w:rPr>
              <w:tab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Baixa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D21C1E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Necessidade de ajustes no app para conformidade com novas leis pode gerar custos adicionais e atrasos.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"/>
              <w:jc w:val="center"/>
            </w:pPr>
            <w:r>
              <w:rPr>
                <w:sz w:val="14"/>
              </w:rPr>
              <w:t>Gestão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5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Estabelecer um processo para monitorar mudanças regulatórias e ajustar o app conforme necessário.</w:t>
            </w:r>
          </w:p>
        </w:tc>
      </w:tr>
      <w:tr w:rsidR="00E35F68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E35F68" w:rsidRDefault="00E35F68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Pr="00EB5109" w:rsidRDefault="00E35F68" w:rsidP="00E35F68">
            <w:pPr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Problemas financeiros</w:t>
            </w:r>
            <w:r w:rsidRPr="00E35F68">
              <w:rPr>
                <w:sz w:val="14"/>
              </w:rPr>
              <w:tab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Alto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D21C1E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Falta de recursos pode comprometer o desenvolvimento e manutenção contínua do app.</w:t>
            </w:r>
            <w:r w:rsidRPr="00E35F68">
              <w:rPr>
                <w:sz w:val="14"/>
              </w:rPr>
              <w:tab/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"/>
              <w:jc w:val="center"/>
            </w:pPr>
            <w:r>
              <w:rPr>
                <w:sz w:val="14"/>
              </w:rPr>
              <w:t>Gestão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5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Criar um plano financeiro detalhado e buscar fontes adicionais de financiamento para garantir recursos suficientes.</w:t>
            </w:r>
          </w:p>
        </w:tc>
      </w:tr>
      <w:tr w:rsidR="00E35F68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35F68" w:rsidRDefault="00E35F68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Pr="00EB5109" w:rsidRDefault="00E35F68" w:rsidP="00E35F68">
            <w:pPr>
              <w:jc w:val="center"/>
              <w:rPr>
                <w:sz w:val="14"/>
              </w:rPr>
            </w:pPr>
            <w:r w:rsidRPr="00E35F68">
              <w:rPr>
                <w:sz w:val="14"/>
              </w:rPr>
              <w:t>Alta qualidade dos dados coletados</w:t>
            </w:r>
            <w:r w:rsidRPr="00E35F68">
              <w:rPr>
                <w:sz w:val="14"/>
              </w:rPr>
              <w:tab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Baixa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Baixo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E35F68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Dados de alta qualidade permitem análises precisas e eficazes medidas de controle.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5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Prevenir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Manter práticas rigorosas de coleta de dados e monitorar continuamente para garantir precisão e integridade.</w:t>
            </w:r>
          </w:p>
        </w:tc>
      </w:tr>
      <w:tr w:rsidR="00E35F68" w:rsidTr="00E35F68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35F68" w:rsidRDefault="00E35F68" w:rsidP="00E35F68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Pr="00EB5109" w:rsidRDefault="00E35F68" w:rsidP="00E35F68">
            <w:pPr>
              <w:jc w:val="center"/>
              <w:rPr>
                <w:sz w:val="14"/>
              </w:rPr>
            </w:pPr>
            <w:r w:rsidRPr="00E35F68">
              <w:rPr>
                <w:sz w:val="14"/>
              </w:rPr>
              <w:t>Problemas de compatibilidade com dispositivos</w:t>
            </w:r>
            <w:r w:rsidRPr="00E35F68">
              <w:rPr>
                <w:sz w:val="14"/>
              </w:rPr>
              <w:tab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D21C1E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Usuários podem enfrentar dificuldades no uso do app em diferentes dispositivos, reduzindo a eficácia.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1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Técnico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F68" w:rsidRDefault="00E35F68" w:rsidP="00E35F68">
            <w:pPr>
              <w:ind w:left="5"/>
              <w:jc w:val="center"/>
              <w:rPr>
                <w:sz w:val="14"/>
              </w:rPr>
            </w:pPr>
            <w:r w:rsidRPr="00E35F68">
              <w:rPr>
                <w:sz w:val="14"/>
              </w:rPr>
              <w:t>Mitigar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F68" w:rsidRPr="00EB5109" w:rsidRDefault="00E35F68" w:rsidP="00E35F68">
            <w:pPr>
              <w:ind w:left="1"/>
              <w:jc w:val="center"/>
              <w:rPr>
                <w:sz w:val="13"/>
              </w:rPr>
            </w:pPr>
            <w:r w:rsidRPr="00E35F68">
              <w:rPr>
                <w:sz w:val="13"/>
              </w:rPr>
              <w:t>Garantir que o app seja compatível com uma ampla gama de dispositivos e sistemas operacionais. Realizar testes em diferentes plataformas.</w:t>
            </w:r>
          </w:p>
        </w:tc>
      </w:tr>
      <w:tr w:rsidR="00F65639" w:rsidTr="00F96EF5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639" w:rsidRDefault="00F96EF5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5639" w:rsidRPr="00F96EF5" w:rsidRDefault="00F65639" w:rsidP="00E35F68">
            <w:pPr>
              <w:jc w:val="center"/>
              <w:rPr>
                <w:color w:val="FF0000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639" w:rsidRPr="00E35F68" w:rsidRDefault="00F96EF5" w:rsidP="00E35F68">
            <w:pPr>
              <w:jc w:val="center"/>
              <w:rPr>
                <w:sz w:val="14"/>
              </w:rPr>
            </w:pPr>
            <w:r w:rsidRPr="00F96EF5">
              <w:rPr>
                <w:sz w:val="14"/>
              </w:rPr>
              <w:t>Objetivo do Projeto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639" w:rsidRDefault="00F96EF5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639" w:rsidRDefault="00F96EF5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639" w:rsidRPr="00E35F68" w:rsidRDefault="00F96EF5" w:rsidP="00E35F68">
            <w:pPr>
              <w:ind w:left="1"/>
              <w:jc w:val="center"/>
              <w:rPr>
                <w:sz w:val="14"/>
              </w:rPr>
            </w:pPr>
            <w:r w:rsidRPr="00F96EF5">
              <w:rPr>
                <w:sz w:val="14"/>
              </w:rPr>
              <w:t>Desenvolver um aplicativo para assegurar a saúde física e ambiental contra o mosquito Aedes aegypti em Pernambuco.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639" w:rsidRPr="00E35F68" w:rsidRDefault="00F96EF5" w:rsidP="00E35F68">
            <w:pPr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639" w:rsidRPr="00E35F68" w:rsidRDefault="00F96EF5" w:rsidP="00E35F68">
            <w:pPr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639" w:rsidRPr="00E35F68" w:rsidRDefault="00F96EF5" w:rsidP="00E35F68">
            <w:pPr>
              <w:ind w:left="1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</w:tr>
      <w:tr w:rsidR="00F96EF5" w:rsidTr="00F96EF5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96EF5" w:rsidRPr="00F96EF5" w:rsidRDefault="00F96EF5" w:rsidP="00E35F68">
            <w:pPr>
              <w:jc w:val="center"/>
              <w:rPr>
                <w:color w:val="FF0000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Pr="00F96EF5" w:rsidRDefault="00F96EF5" w:rsidP="00E35F68">
            <w:pPr>
              <w:jc w:val="center"/>
              <w:rPr>
                <w:sz w:val="14"/>
              </w:rPr>
            </w:pPr>
            <w:r w:rsidRPr="00F96EF5">
              <w:rPr>
                <w:sz w:val="14"/>
              </w:rPr>
              <w:t>Entregáveis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EF5" w:rsidRPr="00F96EF5" w:rsidRDefault="00F96EF5" w:rsidP="00E35F68">
            <w:pPr>
              <w:ind w:left="1"/>
              <w:jc w:val="center"/>
              <w:rPr>
                <w:sz w:val="14"/>
              </w:rPr>
            </w:pPr>
            <w:r w:rsidRPr="00F96EF5">
              <w:rPr>
                <w:sz w:val="14"/>
              </w:rPr>
              <w:t>Aplicativo funcional, relatórios periódicos, materiais educativos, suporte contínuo.</w:t>
            </w:r>
            <w:r w:rsidRPr="00F96EF5">
              <w:rPr>
                <w:sz w:val="14"/>
              </w:rPr>
              <w:tab/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EF5" w:rsidRPr="00F96EF5" w:rsidRDefault="00F96EF5" w:rsidP="00E35F68">
            <w:pPr>
              <w:ind w:left="1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</w:tr>
      <w:tr w:rsidR="00F96EF5" w:rsidTr="00F96EF5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96EF5" w:rsidRPr="00F96EF5" w:rsidRDefault="00F96EF5" w:rsidP="00E35F68">
            <w:pPr>
              <w:jc w:val="center"/>
              <w:rPr>
                <w:color w:val="FF0000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Pr="00F96EF5" w:rsidRDefault="00F96EF5" w:rsidP="00E35F68">
            <w:pPr>
              <w:jc w:val="center"/>
              <w:rPr>
                <w:sz w:val="14"/>
              </w:rPr>
            </w:pPr>
            <w:r w:rsidRPr="00F96EF5">
              <w:rPr>
                <w:sz w:val="14"/>
              </w:rPr>
              <w:t>Limitações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EF5" w:rsidRPr="00F96EF5" w:rsidRDefault="00F96EF5" w:rsidP="00E35F68">
            <w:pPr>
              <w:ind w:left="1"/>
              <w:jc w:val="center"/>
              <w:rPr>
                <w:sz w:val="14"/>
              </w:rPr>
            </w:pPr>
            <w:r w:rsidRPr="00F96EF5">
              <w:rPr>
                <w:sz w:val="14"/>
              </w:rPr>
              <w:t>Área geográfica limitada a Pernambuco; sem integração com dispositivos externos.</w:t>
            </w:r>
            <w:r w:rsidRPr="00F96EF5">
              <w:rPr>
                <w:sz w:val="14"/>
              </w:rPr>
              <w:tab/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EF5" w:rsidRPr="00F96EF5" w:rsidRDefault="00F96EF5" w:rsidP="00E35F68">
            <w:pPr>
              <w:ind w:left="1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</w:tr>
      <w:tr w:rsidR="00F96EF5" w:rsidTr="00F96EF5">
        <w:trPr>
          <w:trHeight w:val="536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96EF5" w:rsidRPr="00F96EF5" w:rsidRDefault="00F96EF5" w:rsidP="00E35F68">
            <w:pPr>
              <w:jc w:val="center"/>
              <w:rPr>
                <w:color w:val="FF0000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Pr="00F96EF5" w:rsidRDefault="00F96EF5" w:rsidP="00E35F68">
            <w:pPr>
              <w:jc w:val="center"/>
              <w:rPr>
                <w:sz w:val="14"/>
              </w:rPr>
            </w:pPr>
            <w:r w:rsidRPr="00F96EF5">
              <w:rPr>
                <w:sz w:val="14"/>
              </w:rPr>
              <w:t>Stakeholders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EF5" w:rsidRPr="00F96EF5" w:rsidRDefault="00F96EF5" w:rsidP="00E35F68">
            <w:pPr>
              <w:ind w:left="1"/>
              <w:jc w:val="center"/>
              <w:rPr>
                <w:sz w:val="14"/>
              </w:rPr>
            </w:pPr>
            <w:r w:rsidRPr="00F96EF5">
              <w:rPr>
                <w:sz w:val="14"/>
              </w:rPr>
              <w:t>População pernambucana, agentes de saúde.</w:t>
            </w:r>
            <w:r w:rsidRPr="00F96EF5">
              <w:rPr>
                <w:sz w:val="14"/>
              </w:rPr>
              <w:tab/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EF5" w:rsidRDefault="00F96EF5" w:rsidP="00E35F68">
            <w:pPr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EF5" w:rsidRPr="00F96EF5" w:rsidRDefault="00F96EF5" w:rsidP="00E35F68">
            <w:pPr>
              <w:ind w:left="1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</w:tr>
    </w:tbl>
    <w:p w:rsidR="008C33EA" w:rsidRDefault="008C33EA"/>
    <w:sectPr w:rsidR="008C33EA">
      <w:pgSz w:w="16840" w:h="11900" w:orient="landscape"/>
      <w:pgMar w:top="107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B5E"/>
    <w:rsid w:val="003C605D"/>
    <w:rsid w:val="008571B5"/>
    <w:rsid w:val="008C33EA"/>
    <w:rsid w:val="00AF7B5E"/>
    <w:rsid w:val="00D21C1E"/>
    <w:rsid w:val="00E35F68"/>
    <w:rsid w:val="00EB5109"/>
    <w:rsid w:val="00F02AF6"/>
    <w:rsid w:val="00F65639"/>
    <w:rsid w:val="00F9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5B74"/>
  <w15:docId w15:val="{9706D71B-621E-49ED-A4B9-8AC3365C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PVendas - Gestão de Riscos</vt:lpstr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PVendas - Gestão de Riscos</dc:title>
  <dc:subject/>
  <dc:creator>ALUNO SESI PAULISTA</dc:creator>
  <cp:keywords/>
  <cp:lastModifiedBy>ALUNO SESI PAULISTA</cp:lastModifiedBy>
  <cp:revision>4</cp:revision>
  <dcterms:created xsi:type="dcterms:W3CDTF">2024-08-14T20:11:00Z</dcterms:created>
  <dcterms:modified xsi:type="dcterms:W3CDTF">2024-08-20T19:59:00Z</dcterms:modified>
</cp:coreProperties>
</file>