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9910" w14:textId="77777777" w:rsidR="00746F55" w:rsidRDefault="00000000">
      <w:pPr>
        <w:spacing w:before="1440" w:after="240"/>
        <w:jc w:val="center"/>
      </w:pPr>
      <w:r>
        <w:rPr>
          <w:rFonts w:ascii="Calibri Light" w:eastAsia="Calibri Light" w:hAnsi="Calibri Light" w:cs="Calibri Light"/>
          <w:color w:val="0F4761"/>
          <w:sz w:val="56"/>
          <w:szCs w:val="56"/>
        </w:rPr>
        <w:t>Installation de Zimbra Collaboration Suite</w:t>
      </w:r>
    </w:p>
    <w:p w14:paraId="3590BFAC" w14:textId="77777777" w:rsidR="00746F55" w:rsidRDefault="00000000">
      <w:pPr>
        <w:spacing w:after="480"/>
        <w:jc w:val="center"/>
      </w:pPr>
      <w:r>
        <w:rPr>
          <w:rFonts w:ascii="Calibri Light" w:eastAsia="Calibri Light" w:hAnsi="Calibri Light" w:cs="Calibri Light"/>
          <w:color w:val="666666"/>
          <w:sz w:val="28"/>
          <w:szCs w:val="28"/>
        </w:rPr>
        <w:t>Déploiement et configuration sur Ubuntu Server 20.04 LTS</w:t>
      </w:r>
    </w:p>
    <w:p w14:paraId="06512217" w14:textId="77777777" w:rsidR="00746F55" w:rsidRDefault="00000000">
      <w:r>
        <w:br w:type="page"/>
      </w:r>
    </w:p>
    <w:p w14:paraId="71958CB7" w14:textId="77777777" w:rsidR="00746F55" w:rsidRDefault="00000000">
      <w:pPr>
        <w:pBdr>
          <w:bottom w:val="single" w:sz="12" w:space="4" w:color="1F4E79"/>
        </w:pBdr>
        <w:spacing w:before="280" w:after="140"/>
      </w:pPr>
      <w:r>
        <w:rPr>
          <w:b/>
          <w:bCs/>
          <w:color w:val="1F4E79"/>
          <w:sz w:val="28"/>
          <w:szCs w:val="28"/>
        </w:rPr>
        <w:lastRenderedPageBreak/>
        <w:t>COMPÉTENCES E5 MOBILISÉES</w:t>
      </w:r>
    </w:p>
    <w:p w14:paraId="114449CF" w14:textId="77777777" w:rsidR="00746F55" w:rsidRDefault="00000000">
      <w:pPr>
        <w:spacing w:before="60" w:after="120" w:line="276" w:lineRule="auto"/>
        <w:jc w:val="both"/>
      </w:pPr>
      <w:r>
        <w:t>Cette réalisation mobilise plusieurs compétences du référentiel BTS SIO option SISR évaluées à l'épreuve E5 « Support et mise à disposition de services informatiques ».</w:t>
      </w:r>
    </w:p>
    <w:p w14:paraId="03D05176" w14:textId="77777777" w:rsidR="00746F55" w:rsidRDefault="00000000">
      <w:pPr>
        <w:spacing w:before="180" w:after="60"/>
      </w:pPr>
      <w:r>
        <w:rPr>
          <w:b/>
          <w:bCs/>
          <w:color w:val="333333"/>
        </w:rPr>
        <w:t>Bloc 1 — Gérer le patrimoine informatique</w:t>
      </w:r>
    </w:p>
    <w:p w14:paraId="69D1C560" w14:textId="77777777" w:rsidR="00746F55" w:rsidRDefault="00000000">
      <w:pPr>
        <w:pStyle w:val="ListParagraph"/>
        <w:numPr>
          <w:ilvl w:val="0"/>
          <w:numId w:val="2"/>
        </w:numPr>
        <w:spacing w:after="40" w:line="264" w:lineRule="auto"/>
      </w:pPr>
      <w:r>
        <w:t>▸ Installer et configurer un service réseau sur un système Linux (déploiement de Zimbra 8.8.15 GA sur Ubuntu Server 20.04)</w:t>
      </w:r>
    </w:p>
    <w:p w14:paraId="2F8DE5D8" w14:textId="77777777" w:rsidR="00746F55" w:rsidRDefault="00000000">
      <w:pPr>
        <w:pStyle w:val="ListParagraph"/>
        <w:numPr>
          <w:ilvl w:val="0"/>
          <w:numId w:val="2"/>
        </w:numPr>
        <w:spacing w:after="40" w:line="264" w:lineRule="auto"/>
      </w:pPr>
      <w:r>
        <w:t>▸ Exploiter des référentiels, normes et standards adoptés par le prestataire informatique (protocoles SMTP, LDAP, architecture client-serveur)</w:t>
      </w:r>
    </w:p>
    <w:p w14:paraId="71B74D82" w14:textId="77777777" w:rsidR="00746F55" w:rsidRDefault="00000000">
      <w:pPr>
        <w:pStyle w:val="ListParagraph"/>
        <w:numPr>
          <w:ilvl w:val="0"/>
          <w:numId w:val="2"/>
        </w:numPr>
        <w:spacing w:after="40" w:line="264" w:lineRule="auto"/>
      </w:pPr>
      <w:r>
        <w:t>▸ Mettre en place et vérifier les niveaux d'habilitation associés à un service (configuration du compte administrateur, gestion des droits d'accès)</w:t>
      </w:r>
    </w:p>
    <w:p w14:paraId="20255D5A" w14:textId="77777777" w:rsidR="00746F55" w:rsidRDefault="00000000">
      <w:pPr>
        <w:spacing w:before="180" w:after="60"/>
      </w:pPr>
      <w:r>
        <w:rPr>
          <w:b/>
          <w:bCs/>
          <w:color w:val="333333"/>
        </w:rPr>
        <w:t>Bloc 5 — Mettre à disposition des utilisateurs un service informatique</w:t>
      </w:r>
    </w:p>
    <w:p w14:paraId="547B198A" w14:textId="77777777" w:rsidR="00746F55" w:rsidRDefault="00000000">
      <w:pPr>
        <w:pStyle w:val="ListParagraph"/>
        <w:numPr>
          <w:ilvl w:val="0"/>
          <w:numId w:val="2"/>
        </w:numPr>
        <w:spacing w:after="40" w:line="264" w:lineRule="auto"/>
      </w:pPr>
      <w:r>
        <w:t xml:space="preserve">▸ Réaliser les tests d'intégration et d'acceptation d'un service (vérification de l'état des services avec </w:t>
      </w:r>
      <w:proofErr w:type="spellStart"/>
      <w:r>
        <w:t>zmcontrol</w:t>
      </w:r>
      <w:proofErr w:type="spellEnd"/>
      <w:r>
        <w:t>, test d'accès à l'interface d'administration)</w:t>
      </w:r>
    </w:p>
    <w:p w14:paraId="118FA6CA" w14:textId="77777777" w:rsidR="00746F55" w:rsidRDefault="00000000">
      <w:pPr>
        <w:pStyle w:val="ListParagraph"/>
        <w:numPr>
          <w:ilvl w:val="0"/>
          <w:numId w:val="2"/>
        </w:numPr>
        <w:spacing w:after="40" w:line="264" w:lineRule="auto"/>
      </w:pPr>
      <w:r>
        <w:t>▸ Déployer un service (mise en production du serveur de messagerie Zimbra sur l'infrastructure de l'entreprise)</w:t>
      </w:r>
    </w:p>
    <w:p w14:paraId="4EFE5D30" w14:textId="77777777" w:rsidR="00746F55" w:rsidRDefault="00746F55">
      <w:pPr>
        <w:spacing w:after="160"/>
      </w:pPr>
    </w:p>
    <w:p w14:paraId="0F49D10F" w14:textId="77777777" w:rsidR="00746F55" w:rsidRDefault="00000000">
      <w:pPr>
        <w:pStyle w:val="Heading1"/>
      </w:pPr>
      <w:r>
        <w:t>1. Introduction</w:t>
      </w:r>
    </w:p>
    <w:p w14:paraId="1DE5DF07" w14:textId="77777777" w:rsidR="00746F55" w:rsidRDefault="00000000">
      <w:pPr>
        <w:spacing w:before="60" w:after="120" w:line="276" w:lineRule="auto"/>
        <w:jc w:val="both"/>
      </w:pPr>
      <w:r>
        <w:t>Dans le cadre de la gestion de l'infrastructure informatique, il a été décidé de déployer une solution de messagerie d'entreprise reposant sur Zimbra Collaboration Suite (ZCS). Cette solution open-source offre un ensemble complet de services : messagerie (SMTP/IMAP), partage de calendriers, gestion de contacts, chat en temps réel et espace de stockage de fichiers.</w:t>
      </w:r>
    </w:p>
    <w:p w14:paraId="16A9DA53" w14:textId="77777777" w:rsidR="00746F55" w:rsidRDefault="00000000">
      <w:pPr>
        <w:spacing w:before="60" w:after="120" w:line="276" w:lineRule="auto"/>
        <w:jc w:val="both"/>
      </w:pPr>
      <w:r>
        <w:t>Ce document décrit l'ensemble des étapes réalisées pour installer et configurer Zimbra 8.8.15 GA sur un serveur Ubuntu 20.04 LTS, depuis la création de la machine virtuelle jusqu'à la validation de l'accès à l'interface d'administration web.</w:t>
      </w:r>
    </w:p>
    <w:p w14:paraId="0D296045" w14:textId="77777777" w:rsidR="00746F55" w:rsidRDefault="00746F55">
      <w:pPr>
        <w:spacing w:after="80"/>
      </w:pPr>
    </w:p>
    <w:p w14:paraId="075F00CD" w14:textId="77777777" w:rsidR="00746F55" w:rsidRDefault="00000000">
      <w:pPr>
        <w:spacing w:before="40" w:after="40" w:line="276" w:lineRule="auto"/>
      </w:pPr>
      <w:r>
        <w:rPr>
          <w:b/>
          <w:bCs/>
        </w:rPr>
        <w:t xml:space="preserve">•  Serveur cible : </w:t>
      </w:r>
      <w:r>
        <w:t>Ubuntu Server 20.04 LTS (x64)</w:t>
      </w:r>
    </w:p>
    <w:p w14:paraId="62AE61C2" w14:textId="77777777" w:rsidR="00746F55" w:rsidRDefault="00000000">
      <w:pPr>
        <w:spacing w:after="40" w:line="276" w:lineRule="auto"/>
      </w:pPr>
      <w:r>
        <w:rPr>
          <w:b/>
          <w:bCs/>
        </w:rPr>
        <w:t xml:space="preserve">•  Version Zimbra : </w:t>
      </w:r>
      <w:r>
        <w:t xml:space="preserve">8.8.15 GA — </w:t>
      </w:r>
      <w:proofErr w:type="spellStart"/>
      <w:r>
        <w:t>build</w:t>
      </w:r>
      <w:proofErr w:type="spellEnd"/>
      <w:r>
        <w:t xml:space="preserve"> 4179</w:t>
      </w:r>
    </w:p>
    <w:p w14:paraId="56E92C89" w14:textId="1628FF13" w:rsidR="00746F55" w:rsidRDefault="00000000">
      <w:pPr>
        <w:spacing w:after="40" w:line="276" w:lineRule="auto"/>
      </w:pPr>
      <w:r>
        <w:rPr>
          <w:b/>
          <w:bCs/>
        </w:rPr>
        <w:t xml:space="preserve">•  Domaine de messagerie : </w:t>
      </w:r>
      <w:proofErr w:type="spellStart"/>
      <w:proofErr w:type="gramStart"/>
      <w:r w:rsidR="00623144">
        <w:t>stadiumcompany.local</w:t>
      </w:r>
      <w:proofErr w:type="spellEnd"/>
      <w:proofErr w:type="gramEnd"/>
    </w:p>
    <w:p w14:paraId="4A5E7489" w14:textId="0E4ADDDD" w:rsidR="00746F55" w:rsidRDefault="00000000">
      <w:pPr>
        <w:spacing w:after="40" w:line="276" w:lineRule="auto"/>
      </w:pPr>
      <w:r>
        <w:rPr>
          <w:b/>
          <w:bCs/>
        </w:rPr>
        <w:t xml:space="preserve">•  Adresse IP du serveur : </w:t>
      </w:r>
      <w:r>
        <w:t>172.20.1.</w:t>
      </w:r>
      <w:r w:rsidR="00623144">
        <w:t>30</w:t>
      </w:r>
    </w:p>
    <w:p w14:paraId="24A993C6" w14:textId="77777777" w:rsidR="00746F55" w:rsidRDefault="00746F55">
      <w:pPr>
        <w:spacing w:after="160"/>
      </w:pPr>
    </w:p>
    <w:p w14:paraId="1896CAE7" w14:textId="3167E7A7" w:rsidR="00746F55" w:rsidRDefault="00000000">
      <w:pPr>
        <w:pStyle w:val="Heading1"/>
      </w:pPr>
      <w:r>
        <w:t>2. Création de la machine virtuelle</w:t>
      </w:r>
    </w:p>
    <w:p w14:paraId="6BF2CDB1" w14:textId="7C324B61" w:rsidR="00746F55" w:rsidRDefault="00000000">
      <w:pPr>
        <w:spacing w:before="60" w:after="120" w:line="276" w:lineRule="auto"/>
        <w:jc w:val="both"/>
      </w:pPr>
      <w:r>
        <w:t xml:space="preserve">Avant d'installer Zimbra, une machine virtuelle est créée sur l'hyperviseur </w:t>
      </w:r>
      <w:proofErr w:type="spellStart"/>
      <w:r>
        <w:t>Proxmox</w:t>
      </w:r>
      <w:proofErr w:type="spellEnd"/>
      <w:r>
        <w:t>.</w:t>
      </w:r>
    </w:p>
    <w:p w14:paraId="5CC9EDF8" w14:textId="77777777" w:rsidR="00746F55" w:rsidRDefault="00746F55">
      <w:pPr>
        <w:spacing w:after="80"/>
      </w:pPr>
    </w:p>
    <w:p w14:paraId="49BB27DF" w14:textId="77777777" w:rsidR="00746F55" w:rsidRDefault="00000000">
      <w:pPr>
        <w:pStyle w:val="Heading2"/>
      </w:pPr>
      <w:r>
        <w:t>2.1 Système d'exploitation</w:t>
      </w:r>
    </w:p>
    <w:p w14:paraId="2BF57B9E" w14:textId="3B5036B7" w:rsidR="00746F55" w:rsidRDefault="00000000">
      <w:pPr>
        <w:spacing w:before="60" w:after="120" w:line="276" w:lineRule="auto"/>
        <w:jc w:val="both"/>
      </w:pPr>
      <w:r>
        <w:t>On sélectionne l'image ISO d'Ubuntu 20.04 LTS comme support d'installation et on</w:t>
      </w:r>
      <w:r w:rsidR="00623144">
        <w:t xml:space="preserve"> appuie sur suivant</w:t>
      </w:r>
    </w:p>
    <w:p w14:paraId="03941B91" w14:textId="77777777" w:rsidR="00746F55" w:rsidRDefault="00746F55">
      <w:pPr>
        <w:spacing w:after="80"/>
      </w:pPr>
    </w:p>
    <w:p w14:paraId="63F241DF" w14:textId="77777777" w:rsidR="00746F55" w:rsidRDefault="00000000">
      <w:pPr>
        <w:spacing w:before="120" w:after="40"/>
        <w:jc w:val="center"/>
      </w:pPr>
      <w:r>
        <w:rPr>
          <w:noProof/>
        </w:rPr>
        <w:drawing>
          <wp:inline distT="0" distB="0" distL="0" distR="0" wp14:anchorId="42FA37A3" wp14:editId="143538D7">
            <wp:extent cx="5734050"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4324350"/>
                    </a:xfrm>
                    <a:prstGeom prst="rect">
                      <a:avLst/>
                    </a:prstGeom>
                  </pic:spPr>
                </pic:pic>
              </a:graphicData>
            </a:graphic>
          </wp:inline>
        </w:drawing>
      </w:r>
    </w:p>
    <w:p w14:paraId="2C996A9C" w14:textId="77777777" w:rsidR="00746F55" w:rsidRDefault="00000000">
      <w:pPr>
        <w:pStyle w:val="Heading2"/>
      </w:pPr>
      <w:r>
        <w:t>2.2 Système et micrologiciel</w:t>
      </w:r>
    </w:p>
    <w:p w14:paraId="149BA224" w14:textId="0F4FE094" w:rsidR="00746F55" w:rsidRDefault="00000000">
      <w:pPr>
        <w:spacing w:before="60" w:after="120" w:line="276" w:lineRule="auto"/>
        <w:jc w:val="both"/>
      </w:pPr>
      <w:r>
        <w:t xml:space="preserve">La machine est configurée avec les paramètres système par défaut </w:t>
      </w:r>
    </w:p>
    <w:p w14:paraId="31A7ECC9" w14:textId="77777777" w:rsidR="00746F55" w:rsidRDefault="00746F55">
      <w:pPr>
        <w:spacing w:after="80"/>
      </w:pPr>
    </w:p>
    <w:p w14:paraId="1233AD38" w14:textId="77777777" w:rsidR="00746F55" w:rsidRDefault="00000000">
      <w:pPr>
        <w:spacing w:before="120" w:after="40"/>
        <w:jc w:val="center"/>
      </w:pPr>
      <w:r>
        <w:rPr>
          <w:noProof/>
        </w:rPr>
        <w:lastRenderedPageBreak/>
        <w:drawing>
          <wp:inline distT="0" distB="0" distL="0" distR="0" wp14:anchorId="58D254AA" wp14:editId="1806DF51">
            <wp:extent cx="5734050" cy="4257675"/>
            <wp:effectExtent l="0" t="0" r="0" b="0"/>
            <wp:docPr id="1285898963" name="Picture 12858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257675"/>
                    </a:xfrm>
                    <a:prstGeom prst="rect">
                      <a:avLst/>
                    </a:prstGeom>
                  </pic:spPr>
                </pic:pic>
              </a:graphicData>
            </a:graphic>
          </wp:inline>
        </w:drawing>
      </w:r>
    </w:p>
    <w:p w14:paraId="1909C8C3" w14:textId="77777777" w:rsidR="00746F55" w:rsidRDefault="00000000">
      <w:pPr>
        <w:pStyle w:val="Heading2"/>
      </w:pPr>
      <w:r>
        <w:t>2.3 Disque dur</w:t>
      </w:r>
    </w:p>
    <w:p w14:paraId="2767AF37" w14:textId="77777777" w:rsidR="00746F55" w:rsidRDefault="00000000">
      <w:pPr>
        <w:spacing w:before="60" w:after="120" w:line="276" w:lineRule="auto"/>
        <w:jc w:val="both"/>
      </w:pPr>
      <w:r>
        <w:t>Un disque virtuel de 40 Go est attribué à la machine, hébergé sur le stockage local-</w:t>
      </w:r>
      <w:proofErr w:type="spellStart"/>
      <w:r>
        <w:t>lvm</w:t>
      </w:r>
      <w:proofErr w:type="spellEnd"/>
      <w:r>
        <w:t>.</w:t>
      </w:r>
    </w:p>
    <w:p w14:paraId="4FB9AAAB" w14:textId="77777777" w:rsidR="00746F55" w:rsidRDefault="00746F55">
      <w:pPr>
        <w:spacing w:after="80"/>
      </w:pPr>
    </w:p>
    <w:p w14:paraId="61A0CB9B" w14:textId="6D4A2328" w:rsidR="00746F55" w:rsidRDefault="00000000" w:rsidP="00623144">
      <w:pPr>
        <w:spacing w:before="120" w:after="40"/>
        <w:jc w:val="center"/>
      </w:pPr>
      <w:r>
        <w:rPr>
          <w:noProof/>
        </w:rPr>
        <w:lastRenderedPageBreak/>
        <w:drawing>
          <wp:inline distT="0" distB="0" distL="0" distR="0" wp14:anchorId="5AB1ECEF" wp14:editId="76DB63BD">
            <wp:extent cx="5734050" cy="4276725"/>
            <wp:effectExtent l="0" t="0" r="0" b="0"/>
            <wp:docPr id="33540098" name="Picture 3354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4276725"/>
                    </a:xfrm>
                    <a:prstGeom prst="rect">
                      <a:avLst/>
                    </a:prstGeom>
                  </pic:spPr>
                </pic:pic>
              </a:graphicData>
            </a:graphic>
          </wp:inline>
        </w:drawing>
      </w:r>
    </w:p>
    <w:p w14:paraId="70AFD671" w14:textId="77777777" w:rsidR="00746F55" w:rsidRDefault="00000000">
      <w:pPr>
        <w:spacing w:before="120" w:after="40"/>
        <w:jc w:val="center"/>
      </w:pPr>
      <w:r>
        <w:rPr>
          <w:noProof/>
        </w:rPr>
        <w:drawing>
          <wp:inline distT="0" distB="0" distL="0" distR="0" wp14:anchorId="598E3E79" wp14:editId="40FF88B1">
            <wp:extent cx="5734050" cy="4286250"/>
            <wp:effectExtent l="0" t="0" r="0" b="0"/>
            <wp:docPr id="1674453243" name="Picture 167445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4286250"/>
                    </a:xfrm>
                    <a:prstGeom prst="rect">
                      <a:avLst/>
                    </a:prstGeom>
                  </pic:spPr>
                </pic:pic>
              </a:graphicData>
            </a:graphic>
          </wp:inline>
        </w:drawing>
      </w:r>
    </w:p>
    <w:p w14:paraId="24C2A4CA" w14:textId="77777777" w:rsidR="00746F55" w:rsidRDefault="00000000">
      <w:pPr>
        <w:spacing w:before="40" w:after="160"/>
        <w:jc w:val="center"/>
      </w:pPr>
      <w:r>
        <w:rPr>
          <w:i/>
          <w:iCs/>
          <w:color w:val="666666"/>
          <w:sz w:val="18"/>
          <w:szCs w:val="18"/>
        </w:rPr>
        <w:t>Figure 4 — Configuration du processeur</w:t>
      </w:r>
    </w:p>
    <w:p w14:paraId="5A38970C" w14:textId="77777777" w:rsidR="00746F55" w:rsidRDefault="00000000">
      <w:pPr>
        <w:pStyle w:val="Heading2"/>
      </w:pPr>
      <w:r>
        <w:lastRenderedPageBreak/>
        <w:t>2.5 Mémoire vive</w:t>
      </w:r>
    </w:p>
    <w:p w14:paraId="48079401" w14:textId="2F931797" w:rsidR="00746F55" w:rsidRDefault="00000000">
      <w:pPr>
        <w:spacing w:before="60" w:after="120" w:line="276" w:lineRule="auto"/>
        <w:jc w:val="both"/>
      </w:pPr>
      <w:r>
        <w:t xml:space="preserve">8 Go de RAM sont alloués, conformément </w:t>
      </w:r>
      <w:r w:rsidR="00623144">
        <w:t>aux prérequis minimums</w:t>
      </w:r>
      <w:r>
        <w:t xml:space="preserve"> de Zimbra pour une installation multi-services.</w:t>
      </w:r>
    </w:p>
    <w:p w14:paraId="65C5D2BD" w14:textId="77777777" w:rsidR="00746F55" w:rsidRDefault="00746F55">
      <w:pPr>
        <w:spacing w:after="80"/>
      </w:pPr>
    </w:p>
    <w:p w14:paraId="71327778" w14:textId="77777777" w:rsidR="00746F55" w:rsidRDefault="00000000">
      <w:pPr>
        <w:spacing w:before="120" w:after="40"/>
        <w:jc w:val="center"/>
      </w:pPr>
      <w:r>
        <w:rPr>
          <w:noProof/>
        </w:rPr>
        <w:drawing>
          <wp:inline distT="0" distB="0" distL="0" distR="0" wp14:anchorId="262BB4E3" wp14:editId="75C71FFC">
            <wp:extent cx="5734050" cy="4305300"/>
            <wp:effectExtent l="0" t="0" r="0" b="0"/>
            <wp:docPr id="1191185419" name="Picture 119118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305300"/>
                    </a:xfrm>
                    <a:prstGeom prst="rect">
                      <a:avLst/>
                    </a:prstGeom>
                  </pic:spPr>
                </pic:pic>
              </a:graphicData>
            </a:graphic>
          </wp:inline>
        </w:drawing>
      </w:r>
    </w:p>
    <w:p w14:paraId="381E3C7E" w14:textId="77777777" w:rsidR="00746F55" w:rsidRDefault="00000000">
      <w:pPr>
        <w:spacing w:before="40" w:after="160"/>
        <w:jc w:val="center"/>
      </w:pPr>
      <w:r>
        <w:rPr>
          <w:i/>
          <w:iCs/>
          <w:color w:val="666666"/>
          <w:sz w:val="18"/>
          <w:szCs w:val="18"/>
        </w:rPr>
        <w:t>Figure 5 — Allocation de la mémoire RAM (8 Go)</w:t>
      </w:r>
    </w:p>
    <w:p w14:paraId="7B037806" w14:textId="77777777" w:rsidR="00746F55" w:rsidRDefault="00746F55">
      <w:pPr>
        <w:spacing w:after="80"/>
      </w:pPr>
    </w:p>
    <w:p w14:paraId="4F207E9B" w14:textId="77777777" w:rsidR="00746F55" w:rsidRDefault="00000000">
      <w:pPr>
        <w:pStyle w:val="Heading1"/>
      </w:pPr>
      <w:r>
        <w:t>3. Préparation du système Ubuntu</w:t>
      </w:r>
    </w:p>
    <w:p w14:paraId="2CA5E709" w14:textId="77777777" w:rsidR="00746F55" w:rsidRDefault="00000000">
      <w:pPr>
        <w:pStyle w:val="Heading2"/>
      </w:pPr>
      <w:r>
        <w:t>3.1 Connexion et configuration du nom d'hôte</w:t>
      </w:r>
    </w:p>
    <w:p w14:paraId="739D1F3B" w14:textId="38FCD2FF" w:rsidR="00746F55" w:rsidRDefault="00000000">
      <w:pPr>
        <w:spacing w:before="60" w:after="120" w:line="276" w:lineRule="auto"/>
        <w:jc w:val="both"/>
      </w:pPr>
      <w:r>
        <w:t>Une fois Ubuntu installé, on se connecte au serveur et on configure le nom d'hôte qui doit correspondre au nom DNS du serveur de messagerie.</w:t>
      </w:r>
    </w:p>
    <w:p w14:paraId="6DC407E7" w14:textId="77777777" w:rsidR="00746F55" w:rsidRDefault="00746F55">
      <w:pPr>
        <w:spacing w:after="80"/>
      </w:pPr>
    </w:p>
    <w:p w14:paraId="1470114C" w14:textId="77777777" w:rsidR="00746F55" w:rsidRDefault="00000000">
      <w:pPr>
        <w:spacing w:before="120" w:after="40"/>
        <w:jc w:val="center"/>
      </w:pPr>
      <w:r>
        <w:rPr>
          <w:noProof/>
        </w:rPr>
        <w:lastRenderedPageBreak/>
        <w:drawing>
          <wp:inline distT="0" distB="0" distL="0" distR="0" wp14:anchorId="7322F73C" wp14:editId="1F73C032">
            <wp:extent cx="5734050" cy="3600450"/>
            <wp:effectExtent l="0" t="0" r="0" b="0"/>
            <wp:docPr id="1375836882" name="Picture 137583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600450"/>
                    </a:xfrm>
                    <a:prstGeom prst="rect">
                      <a:avLst/>
                    </a:prstGeom>
                  </pic:spPr>
                </pic:pic>
              </a:graphicData>
            </a:graphic>
          </wp:inline>
        </w:drawing>
      </w:r>
    </w:p>
    <w:p w14:paraId="7DED0FDA" w14:textId="77777777" w:rsidR="00746F55" w:rsidRDefault="00000000">
      <w:pPr>
        <w:pStyle w:val="Heading2"/>
      </w:pPr>
      <w:r>
        <w:t>3.2 Mise à jour du système</w:t>
      </w:r>
    </w:p>
    <w:p w14:paraId="0A860A9F" w14:textId="77777777" w:rsidR="00746F55" w:rsidRDefault="00000000">
      <w:pPr>
        <w:spacing w:before="60" w:after="120" w:line="276" w:lineRule="auto"/>
        <w:jc w:val="both"/>
      </w:pPr>
      <w:r>
        <w:t>On met à jour les paquets du système avant toute installation afin de disposer des dernières versions de sécurité.</w:t>
      </w:r>
    </w:p>
    <w:p w14:paraId="535222F1" w14:textId="77777777" w:rsidR="00746F55" w:rsidRDefault="00746F55">
      <w:pPr>
        <w:spacing w:after="80"/>
      </w:pPr>
    </w:p>
    <w:p w14:paraId="111365B3" w14:textId="77777777" w:rsidR="00746F55" w:rsidRDefault="00000000">
      <w:pPr>
        <w:spacing w:before="120" w:after="40"/>
        <w:jc w:val="center"/>
      </w:pPr>
      <w:r>
        <w:rPr>
          <w:noProof/>
        </w:rPr>
        <w:drawing>
          <wp:inline distT="0" distB="0" distL="0" distR="0" wp14:anchorId="36A0FA55" wp14:editId="58B0633F">
            <wp:extent cx="5162550" cy="666750"/>
            <wp:effectExtent l="0" t="0" r="0" b="0"/>
            <wp:docPr id="1846122212" name="Picture 184612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62550" cy="666750"/>
                    </a:xfrm>
                    <a:prstGeom prst="rect">
                      <a:avLst/>
                    </a:prstGeom>
                  </pic:spPr>
                </pic:pic>
              </a:graphicData>
            </a:graphic>
          </wp:inline>
        </w:drawing>
      </w:r>
    </w:p>
    <w:p w14:paraId="6B3C60C2" w14:textId="77777777" w:rsidR="00746F55" w:rsidRDefault="00746F55">
      <w:pPr>
        <w:spacing w:after="80"/>
      </w:pPr>
    </w:p>
    <w:p w14:paraId="0658D982" w14:textId="77777777" w:rsidR="00746F55" w:rsidRDefault="00000000">
      <w:pPr>
        <w:pStyle w:val="Heading2"/>
      </w:pPr>
      <w:r>
        <w:t>3.3 Configuration du fichier /</w:t>
      </w:r>
      <w:proofErr w:type="spellStart"/>
      <w:r>
        <w:t>etc</w:t>
      </w:r>
      <w:proofErr w:type="spellEnd"/>
      <w:r>
        <w:t>/hosts</w:t>
      </w:r>
    </w:p>
    <w:p w14:paraId="199CFA6A" w14:textId="77777777" w:rsidR="00746F55" w:rsidRDefault="00000000">
      <w:pPr>
        <w:spacing w:before="60" w:after="120" w:line="276" w:lineRule="auto"/>
        <w:jc w:val="both"/>
      </w:pPr>
      <w:r>
        <w:t>Le fichier /</w:t>
      </w:r>
      <w:proofErr w:type="spellStart"/>
      <w:r>
        <w:t>etc</w:t>
      </w:r>
      <w:proofErr w:type="spellEnd"/>
      <w:r>
        <w:t>/hosts est édité pour associer l'adresse IP du serveur à son nom de domaine complet (FQDN), afin que la résolution locale soit opérationnelle avant même la configuration DNS.</w:t>
      </w:r>
    </w:p>
    <w:p w14:paraId="363F721A" w14:textId="77777777" w:rsidR="00746F55" w:rsidRDefault="00746F55">
      <w:pPr>
        <w:spacing w:after="80"/>
      </w:pPr>
    </w:p>
    <w:p w14:paraId="3B090EC3" w14:textId="77777777" w:rsidR="00746F55" w:rsidRDefault="00000000">
      <w:pPr>
        <w:spacing w:before="120" w:after="40"/>
        <w:jc w:val="center"/>
      </w:pPr>
      <w:r>
        <w:rPr>
          <w:noProof/>
        </w:rPr>
        <w:drawing>
          <wp:inline distT="0" distB="0" distL="0" distR="0" wp14:anchorId="01DC55F6" wp14:editId="7CDA6B52">
            <wp:extent cx="3438525" cy="314325"/>
            <wp:effectExtent l="0" t="0" r="0" b="0"/>
            <wp:docPr id="752884089" name="Picture 75288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38525" cy="314325"/>
                    </a:xfrm>
                    <a:prstGeom prst="rect">
                      <a:avLst/>
                    </a:prstGeom>
                  </pic:spPr>
                </pic:pic>
              </a:graphicData>
            </a:graphic>
          </wp:inline>
        </w:drawing>
      </w:r>
    </w:p>
    <w:p w14:paraId="30996EE6" w14:textId="77777777" w:rsidR="00746F55" w:rsidRDefault="00000000">
      <w:pPr>
        <w:pStyle w:val="Heading2"/>
      </w:pPr>
      <w:r>
        <w:t>3.4 Configuration du DNS (/</w:t>
      </w:r>
      <w:proofErr w:type="spellStart"/>
      <w:r>
        <w:t>etc</w:t>
      </w:r>
      <w:proofErr w:type="spellEnd"/>
      <w:r>
        <w:t>/</w:t>
      </w:r>
      <w:proofErr w:type="spellStart"/>
      <w:r>
        <w:t>resolv.conf</w:t>
      </w:r>
      <w:proofErr w:type="spellEnd"/>
      <w:r>
        <w:t>)</w:t>
      </w:r>
    </w:p>
    <w:p w14:paraId="09402A40" w14:textId="77777777" w:rsidR="00746F55" w:rsidRDefault="00000000">
      <w:pPr>
        <w:spacing w:before="60" w:after="120" w:line="276" w:lineRule="auto"/>
        <w:jc w:val="both"/>
      </w:pPr>
      <w:r>
        <w:t>Le fichier /</w:t>
      </w:r>
      <w:proofErr w:type="spellStart"/>
      <w:r>
        <w:t>etc</w:t>
      </w:r>
      <w:proofErr w:type="spellEnd"/>
      <w:r>
        <w:t>/</w:t>
      </w:r>
      <w:proofErr w:type="spellStart"/>
      <w:r>
        <w:t>resolv.conf</w:t>
      </w:r>
      <w:proofErr w:type="spellEnd"/>
      <w:r>
        <w:t xml:space="preserve"> est configuré pour pointer vers le serveur DNS interne (172.20.1.40) ainsi que le DNS public Google (8.8.8.8), avec le domaine de recherche </w:t>
      </w:r>
      <w:proofErr w:type="spellStart"/>
      <w:proofErr w:type="gramStart"/>
      <w:r>
        <w:t>stadiumcompany.local</w:t>
      </w:r>
      <w:proofErr w:type="spellEnd"/>
      <w:proofErr w:type="gramEnd"/>
      <w:r>
        <w:t>.</w:t>
      </w:r>
    </w:p>
    <w:p w14:paraId="7DA191AB" w14:textId="77777777" w:rsidR="00746F55" w:rsidRDefault="00746F55">
      <w:pPr>
        <w:spacing w:after="80"/>
      </w:pPr>
    </w:p>
    <w:p w14:paraId="3A5E44B5" w14:textId="77777777" w:rsidR="00746F55" w:rsidRDefault="00000000">
      <w:pPr>
        <w:spacing w:before="120" w:after="40"/>
        <w:jc w:val="center"/>
      </w:pPr>
      <w:r>
        <w:rPr>
          <w:noProof/>
        </w:rPr>
        <w:drawing>
          <wp:inline distT="0" distB="0" distL="0" distR="0" wp14:anchorId="62542864" wp14:editId="519E81FB">
            <wp:extent cx="4010025" cy="228600"/>
            <wp:effectExtent l="0" t="0" r="0" b="0"/>
            <wp:docPr id="118675241" name="Picture 11867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0025" cy="228600"/>
                    </a:xfrm>
                    <a:prstGeom prst="rect">
                      <a:avLst/>
                    </a:prstGeom>
                  </pic:spPr>
                </pic:pic>
              </a:graphicData>
            </a:graphic>
          </wp:inline>
        </w:drawing>
      </w:r>
    </w:p>
    <w:p w14:paraId="4D7EA9B2" w14:textId="77777777" w:rsidR="00746F55" w:rsidRDefault="00000000">
      <w:pPr>
        <w:spacing w:before="120" w:after="40"/>
        <w:jc w:val="center"/>
      </w:pPr>
      <w:r>
        <w:rPr>
          <w:noProof/>
        </w:rPr>
        <w:lastRenderedPageBreak/>
        <w:drawing>
          <wp:inline distT="0" distB="0" distL="0" distR="0" wp14:anchorId="48ED6B7A" wp14:editId="5740F35F">
            <wp:extent cx="4876800" cy="523875"/>
            <wp:effectExtent l="0" t="0" r="0" b="0"/>
            <wp:docPr id="209739044" name="Picture 20973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76800" cy="523875"/>
                    </a:xfrm>
                    <a:prstGeom prst="rect">
                      <a:avLst/>
                    </a:prstGeom>
                  </pic:spPr>
                </pic:pic>
              </a:graphicData>
            </a:graphic>
          </wp:inline>
        </w:drawing>
      </w:r>
    </w:p>
    <w:p w14:paraId="4A8E8EE7" w14:textId="77777777" w:rsidR="00746F55" w:rsidRDefault="00000000">
      <w:pPr>
        <w:pStyle w:val="Heading2"/>
      </w:pPr>
      <w:r>
        <w:t>3.5 Configuration de la zone DNS</w:t>
      </w:r>
    </w:p>
    <w:p w14:paraId="42EC709B" w14:textId="77777777" w:rsidR="00746F55" w:rsidRDefault="00746F55">
      <w:pPr>
        <w:spacing w:after="80"/>
      </w:pPr>
    </w:p>
    <w:p w14:paraId="03A8B398" w14:textId="77777777" w:rsidR="00746F55" w:rsidRDefault="00000000">
      <w:pPr>
        <w:spacing w:before="120" w:after="40"/>
        <w:jc w:val="center"/>
      </w:pPr>
      <w:r>
        <w:rPr>
          <w:noProof/>
        </w:rPr>
        <w:drawing>
          <wp:inline distT="0" distB="0" distL="0" distR="0" wp14:anchorId="71C56B5C" wp14:editId="3DB49F2F">
            <wp:extent cx="5734050" cy="276225"/>
            <wp:effectExtent l="0" t="0" r="0" b="0"/>
            <wp:docPr id="1571034395" name="Picture 157103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276225"/>
                    </a:xfrm>
                    <a:prstGeom prst="rect">
                      <a:avLst/>
                    </a:prstGeom>
                  </pic:spPr>
                </pic:pic>
              </a:graphicData>
            </a:graphic>
          </wp:inline>
        </w:drawing>
      </w:r>
    </w:p>
    <w:p w14:paraId="31B732E0" w14:textId="77777777" w:rsidR="00746F55" w:rsidRDefault="00000000">
      <w:pPr>
        <w:pStyle w:val="Heading2"/>
      </w:pPr>
      <w:r>
        <w:t>3.6 Validation de la résolution DNS</w:t>
      </w:r>
    </w:p>
    <w:p w14:paraId="5C278388" w14:textId="77777777" w:rsidR="00746F55" w:rsidRDefault="00000000">
      <w:pPr>
        <w:spacing w:before="60" w:after="120" w:line="276" w:lineRule="auto"/>
        <w:jc w:val="both"/>
      </w:pPr>
      <w:r>
        <w:t xml:space="preserve">On vérifie que la résolution DNS fonctionne correctement avec la commande </w:t>
      </w:r>
      <w:proofErr w:type="spellStart"/>
      <w:r>
        <w:t>nslookup</w:t>
      </w:r>
      <w:proofErr w:type="spellEnd"/>
      <w:r>
        <w:t xml:space="preserve"> avant de lancer l'installation de Zimbra.</w:t>
      </w:r>
    </w:p>
    <w:p w14:paraId="72EDCF2C" w14:textId="77777777" w:rsidR="00746F55" w:rsidRDefault="00746F55">
      <w:pPr>
        <w:spacing w:after="80"/>
      </w:pPr>
    </w:p>
    <w:p w14:paraId="2831B1DD" w14:textId="77777777" w:rsidR="00746F55" w:rsidRDefault="00000000">
      <w:pPr>
        <w:spacing w:before="120" w:after="40"/>
        <w:jc w:val="center"/>
      </w:pPr>
      <w:r>
        <w:rPr>
          <w:noProof/>
        </w:rPr>
        <w:drawing>
          <wp:inline distT="0" distB="0" distL="0" distR="0" wp14:anchorId="554BA42A" wp14:editId="51E5D425">
            <wp:extent cx="5734050" cy="876300"/>
            <wp:effectExtent l="0" t="0" r="0" b="0"/>
            <wp:docPr id="1256445944" name="Picture 12564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876300"/>
                    </a:xfrm>
                    <a:prstGeom prst="rect">
                      <a:avLst/>
                    </a:prstGeom>
                  </pic:spPr>
                </pic:pic>
              </a:graphicData>
            </a:graphic>
          </wp:inline>
        </w:drawing>
      </w:r>
    </w:p>
    <w:p w14:paraId="17CA9664" w14:textId="77777777" w:rsidR="00746F55" w:rsidRDefault="00746F55">
      <w:pPr>
        <w:spacing w:after="80"/>
      </w:pPr>
    </w:p>
    <w:p w14:paraId="51F838E4" w14:textId="77777777" w:rsidR="00746F55" w:rsidRDefault="00000000">
      <w:pPr>
        <w:pStyle w:val="Heading1"/>
      </w:pPr>
      <w:r>
        <w:t>4. Téléchargement de Zimbra</w:t>
      </w:r>
    </w:p>
    <w:p w14:paraId="3AAB765E" w14:textId="77777777" w:rsidR="00746F55" w:rsidRDefault="00000000">
      <w:pPr>
        <w:pStyle w:val="Heading2"/>
      </w:pPr>
      <w:r>
        <w:t>4.1 Sélection du paquet</w:t>
      </w:r>
    </w:p>
    <w:p w14:paraId="5EE8D16F" w14:textId="77777777" w:rsidR="00746F55" w:rsidRDefault="00000000">
      <w:pPr>
        <w:spacing w:before="60" w:after="120" w:line="276" w:lineRule="auto"/>
        <w:jc w:val="both"/>
      </w:pPr>
      <w:r>
        <w:t>Le paquet d'installation est récupéré depuis la page de téléchargement officielle de Zimbra. On sélectionne la version 8.8.15 GA compatible Ubuntu 20.04 LTS (64 bits).</w:t>
      </w:r>
    </w:p>
    <w:p w14:paraId="24B76EA3" w14:textId="77777777" w:rsidR="00746F55" w:rsidRDefault="00746F55">
      <w:pPr>
        <w:spacing w:after="80"/>
      </w:pPr>
    </w:p>
    <w:p w14:paraId="2C1C187E" w14:textId="77777777" w:rsidR="00746F55" w:rsidRDefault="00000000">
      <w:pPr>
        <w:spacing w:before="120" w:after="40"/>
        <w:jc w:val="center"/>
      </w:pPr>
      <w:r>
        <w:rPr>
          <w:noProof/>
        </w:rPr>
        <w:drawing>
          <wp:inline distT="0" distB="0" distL="0" distR="0" wp14:anchorId="79087710" wp14:editId="54CCA908">
            <wp:extent cx="5734050" cy="1200150"/>
            <wp:effectExtent l="0" t="0" r="0" b="0"/>
            <wp:docPr id="44831146" name="Picture 4483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1200150"/>
                    </a:xfrm>
                    <a:prstGeom prst="rect">
                      <a:avLst/>
                    </a:prstGeom>
                  </pic:spPr>
                </pic:pic>
              </a:graphicData>
            </a:graphic>
          </wp:inline>
        </w:drawing>
      </w:r>
    </w:p>
    <w:p w14:paraId="4CE452DE" w14:textId="77777777" w:rsidR="00746F55" w:rsidRDefault="00000000">
      <w:pPr>
        <w:spacing w:before="40" w:after="160"/>
        <w:jc w:val="center"/>
      </w:pPr>
      <w:r>
        <w:rPr>
          <w:i/>
          <w:iCs/>
          <w:color w:val="666666"/>
          <w:sz w:val="18"/>
          <w:szCs w:val="18"/>
        </w:rPr>
        <w:t>Figure 13 — Sélection du paquet Ubuntu 20.04 LTS sur le site Zimbra</w:t>
      </w:r>
    </w:p>
    <w:p w14:paraId="6E4BF838" w14:textId="77777777" w:rsidR="00746F55" w:rsidRDefault="00000000">
      <w:pPr>
        <w:pStyle w:val="Heading2"/>
      </w:pPr>
      <w:r>
        <w:t>4.2 Téléchargement de l'archive</w:t>
      </w:r>
    </w:p>
    <w:p w14:paraId="737E79EC" w14:textId="77777777" w:rsidR="00746F55" w:rsidRDefault="00000000">
      <w:pPr>
        <w:spacing w:before="60" w:after="120" w:line="276" w:lineRule="auto"/>
        <w:jc w:val="both"/>
      </w:pPr>
      <w:r>
        <w:t xml:space="preserve">L'archive est téléchargée directement sur le serveur avec la commande </w:t>
      </w:r>
      <w:proofErr w:type="spellStart"/>
      <w:r>
        <w:t>wget</w:t>
      </w:r>
      <w:proofErr w:type="spellEnd"/>
      <w:r>
        <w:t>. Le téléchargement de l'archive (~235 Mo) prend environ une minute.</w:t>
      </w:r>
    </w:p>
    <w:p w14:paraId="56183D0E" w14:textId="77777777" w:rsidR="00746F55" w:rsidRDefault="00746F55">
      <w:pPr>
        <w:spacing w:after="80"/>
      </w:pPr>
    </w:p>
    <w:p w14:paraId="7AEB38B2" w14:textId="77777777" w:rsidR="00746F55" w:rsidRDefault="00000000">
      <w:pPr>
        <w:spacing w:before="120" w:after="40"/>
        <w:jc w:val="center"/>
      </w:pPr>
      <w:r>
        <w:rPr>
          <w:noProof/>
        </w:rPr>
        <w:lastRenderedPageBreak/>
        <w:drawing>
          <wp:inline distT="0" distB="0" distL="0" distR="0" wp14:anchorId="4A7D7A70" wp14:editId="4ACEEF0E">
            <wp:extent cx="5734050" cy="1200150"/>
            <wp:effectExtent l="0" t="0" r="0" b="0"/>
            <wp:docPr id="1074545620" name="Picture 1074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1200150"/>
                    </a:xfrm>
                    <a:prstGeom prst="rect">
                      <a:avLst/>
                    </a:prstGeom>
                  </pic:spPr>
                </pic:pic>
              </a:graphicData>
            </a:graphic>
          </wp:inline>
        </w:drawing>
      </w:r>
    </w:p>
    <w:p w14:paraId="4C7D491F" w14:textId="77777777" w:rsidR="00746F55" w:rsidRDefault="00000000">
      <w:pPr>
        <w:pStyle w:val="Heading2"/>
      </w:pPr>
      <w:r>
        <w:t>4.3 Extraction de l'archive</w:t>
      </w:r>
    </w:p>
    <w:p w14:paraId="7D6AFCD4" w14:textId="77777777" w:rsidR="00746F55" w:rsidRDefault="00000000">
      <w:pPr>
        <w:spacing w:before="60" w:after="120" w:line="276" w:lineRule="auto"/>
        <w:jc w:val="both"/>
      </w:pPr>
      <w:r>
        <w:t>Une fois l'archive téléchargée, on l'extrait avec tar pour accéder au script d'installation install.sh.</w:t>
      </w:r>
    </w:p>
    <w:p w14:paraId="0C7257AA" w14:textId="77777777" w:rsidR="00746F55" w:rsidRDefault="00746F55">
      <w:pPr>
        <w:spacing w:after="80"/>
      </w:pPr>
    </w:p>
    <w:p w14:paraId="1999D7F9" w14:textId="77777777" w:rsidR="00746F55" w:rsidRDefault="00000000">
      <w:pPr>
        <w:spacing w:before="120" w:after="40"/>
        <w:jc w:val="center"/>
      </w:pPr>
      <w:r>
        <w:rPr>
          <w:noProof/>
        </w:rPr>
        <w:drawing>
          <wp:inline distT="0" distB="0" distL="0" distR="0" wp14:anchorId="7FB5DA27" wp14:editId="7E7F03D9">
            <wp:extent cx="5734050" cy="266700"/>
            <wp:effectExtent l="0" t="0" r="0" b="0"/>
            <wp:docPr id="808421695" name="Picture 80842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266700"/>
                    </a:xfrm>
                    <a:prstGeom prst="rect">
                      <a:avLst/>
                    </a:prstGeom>
                  </pic:spPr>
                </pic:pic>
              </a:graphicData>
            </a:graphic>
          </wp:inline>
        </w:drawing>
      </w:r>
    </w:p>
    <w:p w14:paraId="3DFF1C50" w14:textId="77777777" w:rsidR="00746F55" w:rsidRDefault="00746F55">
      <w:pPr>
        <w:spacing w:after="80"/>
      </w:pPr>
    </w:p>
    <w:p w14:paraId="7EEDED05" w14:textId="77777777" w:rsidR="00746F55" w:rsidRDefault="00000000">
      <w:pPr>
        <w:spacing w:before="120" w:after="40"/>
        <w:jc w:val="center"/>
      </w:pPr>
      <w:r>
        <w:rPr>
          <w:noProof/>
        </w:rPr>
        <w:drawing>
          <wp:inline distT="0" distB="0" distL="0" distR="0" wp14:anchorId="69C39B6F" wp14:editId="102ED80E">
            <wp:extent cx="5734050" cy="314325"/>
            <wp:effectExtent l="0" t="0" r="0" b="0"/>
            <wp:docPr id="2132032018" name="Picture 213203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314325"/>
                    </a:xfrm>
                    <a:prstGeom prst="rect">
                      <a:avLst/>
                    </a:prstGeom>
                  </pic:spPr>
                </pic:pic>
              </a:graphicData>
            </a:graphic>
          </wp:inline>
        </w:drawing>
      </w:r>
    </w:p>
    <w:p w14:paraId="1BE19753" w14:textId="77777777" w:rsidR="00746F55" w:rsidRDefault="00746F55">
      <w:pPr>
        <w:spacing w:after="80"/>
      </w:pPr>
    </w:p>
    <w:p w14:paraId="387706A5" w14:textId="77777777" w:rsidR="00746F55" w:rsidRDefault="00000000">
      <w:pPr>
        <w:pStyle w:val="Heading1"/>
      </w:pPr>
      <w:r>
        <w:t>5. Installation des composants</w:t>
      </w:r>
    </w:p>
    <w:p w14:paraId="3BAFE30C" w14:textId="315B19BC" w:rsidR="00746F55" w:rsidRDefault="00000000" w:rsidP="00623144">
      <w:pPr>
        <w:spacing w:before="60" w:after="120" w:line="276" w:lineRule="auto"/>
        <w:jc w:val="both"/>
      </w:pPr>
      <w:r>
        <w:t xml:space="preserve">L'assistant d'installation débute par l'acceptation des termes de la licence d'utilisation, puis propose d'utiliser le dépôt de paquets officiel </w:t>
      </w:r>
      <w:proofErr w:type="gramStart"/>
      <w:r>
        <w:t>Zimbra:</w:t>
      </w:r>
      <w:proofErr w:type="gramEnd"/>
    </w:p>
    <w:p w14:paraId="65A6067E"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-ldap</w:t>
      </w:r>
      <w:proofErr w:type="spellEnd"/>
      <w:r>
        <w:t xml:space="preserve"> — Annuaire LDAP interne → Oui</w:t>
      </w:r>
    </w:p>
    <w:p w14:paraId="2D540663"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-logger</w:t>
      </w:r>
      <w:r>
        <w:t xml:space="preserve"> — Service de journalisation → Oui</w:t>
      </w:r>
    </w:p>
    <w:p w14:paraId="0B85CC0D"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-mta</w:t>
      </w:r>
      <w:proofErr w:type="spellEnd"/>
      <w:r>
        <w:t xml:space="preserve"> — Agent de transfert de mail (</w:t>
      </w:r>
      <w:proofErr w:type="spellStart"/>
      <w:r>
        <w:t>Postfix</w:t>
      </w:r>
      <w:proofErr w:type="spellEnd"/>
      <w:r>
        <w:t>/</w:t>
      </w:r>
      <w:proofErr w:type="spellStart"/>
      <w:r>
        <w:t>Amavis</w:t>
      </w:r>
      <w:proofErr w:type="spellEnd"/>
      <w:r>
        <w:t>) → Oui</w:t>
      </w:r>
    </w:p>
    <w:p w14:paraId="26F1B829"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-dnscache</w:t>
      </w:r>
      <w:proofErr w:type="spellEnd"/>
      <w:r>
        <w:t xml:space="preserve"> — Cache DNS (non requis ici) → Non</w:t>
      </w:r>
    </w:p>
    <w:p w14:paraId="2232C188"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-snmp</w:t>
      </w:r>
      <w:proofErr w:type="spellEnd"/>
      <w:r>
        <w:t xml:space="preserve"> — Supervision SNMP → Oui</w:t>
      </w:r>
    </w:p>
    <w:p w14:paraId="10374092"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-store</w:t>
      </w:r>
      <w:r>
        <w:t xml:space="preserve"> — Serveur de stockage des mails → Oui</w:t>
      </w:r>
    </w:p>
    <w:p w14:paraId="32B4E36D"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-apache</w:t>
      </w:r>
      <w:r>
        <w:t xml:space="preserve"> — Serveur web Apache → Oui</w:t>
      </w:r>
    </w:p>
    <w:p w14:paraId="6085A3E3"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-spell</w:t>
      </w:r>
      <w:proofErr w:type="spellEnd"/>
      <w:r>
        <w:t xml:space="preserve"> — Correcteur orthographique → Oui</w:t>
      </w:r>
    </w:p>
    <w:p w14:paraId="01ED2CC3"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-memcached</w:t>
      </w:r>
      <w:proofErr w:type="spellEnd"/>
      <w:r>
        <w:t xml:space="preserve"> — Cache mémoire → Oui</w:t>
      </w:r>
    </w:p>
    <w:p w14:paraId="02DADA88"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-proxy</w:t>
      </w:r>
      <w:r>
        <w:t xml:space="preserve"> — Proxy NGINX → Oui</w:t>
      </w:r>
    </w:p>
    <w:p w14:paraId="20FE54E6"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-drive</w:t>
      </w:r>
      <w:r>
        <w:t xml:space="preserve"> — Espace de stockage de fichiers → Oui</w:t>
      </w:r>
    </w:p>
    <w:p w14:paraId="580BBC96" w14:textId="77777777" w:rsidR="00746F55" w:rsidRDefault="00000000">
      <w:pPr>
        <w:pStyle w:val="ListParagraph"/>
        <w:numPr>
          <w:ilvl w:val="0"/>
          <w:numId w:val="3"/>
        </w:numPr>
        <w:spacing w:after="60" w:line="264" w:lineRule="auto"/>
      </w:pPr>
      <w:proofErr w:type="spellStart"/>
      <w:proofErr w:type="gramStart"/>
      <w:r>
        <w:rPr>
          <w:b/>
          <w:bCs/>
        </w:rPr>
        <w:t>zimbra</w:t>
      </w:r>
      <w:proofErr w:type="gramEnd"/>
      <w:r>
        <w:rPr>
          <w:b/>
          <w:bCs/>
        </w:rPr>
        <w:t>-imapd</w:t>
      </w:r>
      <w:proofErr w:type="spellEnd"/>
      <w:r>
        <w:rPr>
          <w:b/>
          <w:bCs/>
        </w:rPr>
        <w:t xml:space="preserve"> (BETA)</w:t>
      </w:r>
      <w:r>
        <w:t xml:space="preserve"> — Version bêta </w:t>
      </w:r>
      <w:proofErr w:type="gramStart"/>
      <w:r>
        <w:t>non retenue</w:t>
      </w:r>
      <w:proofErr w:type="gramEnd"/>
      <w:r>
        <w:t xml:space="preserve"> → Non</w:t>
      </w:r>
    </w:p>
    <w:p w14:paraId="554EB22A" w14:textId="77777777" w:rsidR="00746F55" w:rsidRDefault="00000000">
      <w:pPr>
        <w:pStyle w:val="ListParagraph"/>
        <w:numPr>
          <w:ilvl w:val="0"/>
          <w:numId w:val="3"/>
        </w:numPr>
        <w:spacing w:after="60" w:line="264" w:lineRule="auto"/>
      </w:pPr>
      <w:proofErr w:type="spellStart"/>
      <w:proofErr w:type="gramStart"/>
      <w:r>
        <w:rPr>
          <w:b/>
          <w:bCs/>
        </w:rPr>
        <w:t>zimbra</w:t>
      </w:r>
      <w:proofErr w:type="spellEnd"/>
      <w:proofErr w:type="gramEnd"/>
      <w:r>
        <w:rPr>
          <w:b/>
          <w:bCs/>
        </w:rPr>
        <w:t>-chat</w:t>
      </w:r>
      <w:r>
        <w:t xml:space="preserve"> — Messagerie instantanée → Oui</w:t>
      </w:r>
    </w:p>
    <w:p w14:paraId="4715CFC5" w14:textId="77777777" w:rsidR="00746F55" w:rsidRDefault="00746F55">
      <w:pPr>
        <w:spacing w:after="80"/>
      </w:pPr>
    </w:p>
    <w:p w14:paraId="2AD0A297" w14:textId="77777777" w:rsidR="00746F55" w:rsidRDefault="00000000">
      <w:pPr>
        <w:pStyle w:val="Heading2"/>
      </w:pPr>
      <w:r>
        <w:t>5.3 Configuration et finalisation</w:t>
      </w:r>
    </w:p>
    <w:p w14:paraId="20FA5585" w14:textId="3F7F7D9A" w:rsidR="00746F55" w:rsidRDefault="00000000">
      <w:pPr>
        <w:spacing w:before="60" w:after="120" w:line="276" w:lineRule="auto"/>
        <w:jc w:val="both"/>
      </w:pPr>
      <w:r>
        <w:t xml:space="preserve">À l'issue de la sélection, on accède aux options non configurées (choix 6), puis au store (option 4) pour définir le mot de passe du compte administrateur </w:t>
      </w:r>
      <w:proofErr w:type="spellStart"/>
      <w:r>
        <w:t>admin@</w:t>
      </w:r>
      <w:r w:rsidR="00623144">
        <w:t>stadiumcompany.local</w:t>
      </w:r>
      <w:proofErr w:type="spellEnd"/>
      <w:r>
        <w:t>. On applique la configuration avec la touche a, on confirme la sauvegarde et on refuse l'envoi de données de télémétrie à Zimbra.</w:t>
      </w:r>
    </w:p>
    <w:p w14:paraId="3EAFA0EA" w14:textId="77777777" w:rsidR="00746F55" w:rsidRDefault="00746F55">
      <w:pPr>
        <w:spacing w:after="160"/>
      </w:pPr>
    </w:p>
    <w:p w14:paraId="72BD036D" w14:textId="77777777" w:rsidR="00746F55" w:rsidRDefault="00000000">
      <w:pPr>
        <w:pStyle w:val="Heading1"/>
      </w:pPr>
      <w:r>
        <w:t>6. Vérification des services</w:t>
      </w:r>
    </w:p>
    <w:p w14:paraId="5839654E" w14:textId="77777777" w:rsidR="00746F55" w:rsidRDefault="00000000">
      <w:pPr>
        <w:pStyle w:val="Heading2"/>
      </w:pPr>
      <w:r>
        <w:t xml:space="preserve">6.1 Connexion au compte </w:t>
      </w:r>
      <w:proofErr w:type="spellStart"/>
      <w:r>
        <w:t>zimbra</w:t>
      </w:r>
      <w:proofErr w:type="spellEnd"/>
    </w:p>
    <w:p w14:paraId="2CF05327" w14:textId="77777777" w:rsidR="00746F55" w:rsidRDefault="00000000">
      <w:pPr>
        <w:spacing w:before="60" w:after="120" w:line="276" w:lineRule="auto"/>
        <w:jc w:val="both"/>
      </w:pPr>
      <w:r>
        <w:t xml:space="preserve">Une fois l'installation terminée, on se connecte avec le compte système </w:t>
      </w:r>
      <w:proofErr w:type="spellStart"/>
      <w:r>
        <w:t>zimbra</w:t>
      </w:r>
      <w:proofErr w:type="spellEnd"/>
      <w:r>
        <w:t xml:space="preserve"> pour accéder aux outils d'administration en ligne de commande.</w:t>
      </w:r>
    </w:p>
    <w:p w14:paraId="1AB2D5A3" w14:textId="77777777" w:rsidR="00746F55" w:rsidRDefault="00746F55">
      <w:pPr>
        <w:spacing w:after="80"/>
      </w:pPr>
    </w:p>
    <w:p w14:paraId="59BA9938" w14:textId="77777777" w:rsidR="00746F55" w:rsidRDefault="00000000">
      <w:pPr>
        <w:spacing w:before="120" w:after="40"/>
        <w:jc w:val="center"/>
      </w:pPr>
      <w:r>
        <w:rPr>
          <w:noProof/>
        </w:rPr>
        <w:drawing>
          <wp:inline distT="0" distB="0" distL="0" distR="0" wp14:anchorId="702345AF" wp14:editId="1435380C">
            <wp:extent cx="3152775" cy="238125"/>
            <wp:effectExtent l="0" t="0" r="0" b="0"/>
            <wp:docPr id="670982114" name="Picture 67098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52775" cy="238125"/>
                    </a:xfrm>
                    <a:prstGeom prst="rect">
                      <a:avLst/>
                    </a:prstGeom>
                  </pic:spPr>
                </pic:pic>
              </a:graphicData>
            </a:graphic>
          </wp:inline>
        </w:drawing>
      </w:r>
    </w:p>
    <w:p w14:paraId="7570EF83" w14:textId="77777777" w:rsidR="00746F55" w:rsidRDefault="00000000">
      <w:pPr>
        <w:pStyle w:val="Heading2"/>
      </w:pPr>
      <w:r>
        <w:t>6.2 État des services</w:t>
      </w:r>
    </w:p>
    <w:p w14:paraId="08A16BBB" w14:textId="77777777" w:rsidR="00746F55" w:rsidRDefault="00000000">
      <w:pPr>
        <w:spacing w:before="60" w:after="120" w:line="276" w:lineRule="auto"/>
        <w:jc w:val="both"/>
      </w:pPr>
      <w:r>
        <w:t xml:space="preserve">On vérifie que l'ensemble des services sont correctement démarrés avec </w:t>
      </w:r>
      <w:proofErr w:type="spellStart"/>
      <w:r>
        <w:t>zmcontrol</w:t>
      </w:r>
      <w:proofErr w:type="spellEnd"/>
      <w:r>
        <w:t xml:space="preserve"> </w:t>
      </w:r>
      <w:proofErr w:type="spellStart"/>
      <w:r>
        <w:t>status</w:t>
      </w:r>
      <w:proofErr w:type="spellEnd"/>
      <w:r>
        <w:t>. Tous les services doivent afficher le statut Running.</w:t>
      </w:r>
    </w:p>
    <w:p w14:paraId="33AE9138" w14:textId="77777777" w:rsidR="00746F55" w:rsidRDefault="00746F55">
      <w:pPr>
        <w:spacing w:after="80"/>
      </w:pPr>
    </w:p>
    <w:p w14:paraId="4B05D23B" w14:textId="77777777" w:rsidR="00746F55" w:rsidRDefault="00000000">
      <w:pPr>
        <w:spacing w:before="120" w:after="40"/>
        <w:jc w:val="center"/>
      </w:pPr>
      <w:r>
        <w:rPr>
          <w:noProof/>
        </w:rPr>
        <w:drawing>
          <wp:inline distT="0" distB="0" distL="0" distR="0" wp14:anchorId="58B3E65F" wp14:editId="0899A554">
            <wp:extent cx="5734050" cy="2200275"/>
            <wp:effectExtent l="0" t="0" r="0" b="0"/>
            <wp:docPr id="2039642433" name="Picture 203964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4050" cy="2200275"/>
                    </a:xfrm>
                    <a:prstGeom prst="rect">
                      <a:avLst/>
                    </a:prstGeom>
                  </pic:spPr>
                </pic:pic>
              </a:graphicData>
            </a:graphic>
          </wp:inline>
        </w:drawing>
      </w:r>
    </w:p>
    <w:p w14:paraId="0D952A30" w14:textId="77777777" w:rsidR="00746F55" w:rsidRDefault="00746F55">
      <w:pPr>
        <w:spacing w:after="80"/>
      </w:pPr>
    </w:p>
    <w:p w14:paraId="2E803800" w14:textId="77777777" w:rsidR="00746F55" w:rsidRDefault="00000000">
      <w:pPr>
        <w:pStyle w:val="Heading1"/>
      </w:pPr>
      <w:r>
        <w:t>7. Accès à l'interface d'administration</w:t>
      </w:r>
    </w:p>
    <w:p w14:paraId="07F11332" w14:textId="77777777" w:rsidR="00746F55" w:rsidRDefault="00000000">
      <w:pPr>
        <w:spacing w:before="60" w:after="120" w:line="276" w:lineRule="auto"/>
        <w:jc w:val="both"/>
      </w:pPr>
      <w:r>
        <w:t>L'interface d'administration Zimbra est accessible via un navigateur web sécurisé (HTTPS) sur le port 7071. Elle permet de gérer l'ensemble des paramètres du serveur : comptes utilisateurs, domaines, alias, quotas et politiques de sécurité.</w:t>
      </w:r>
    </w:p>
    <w:p w14:paraId="467A2BAC" w14:textId="77777777" w:rsidR="00746F55" w:rsidRDefault="00746F55">
      <w:pPr>
        <w:spacing w:after="80"/>
      </w:pPr>
    </w:p>
    <w:p w14:paraId="57EA3C66" w14:textId="77777777" w:rsidR="00746F55" w:rsidRDefault="00000000">
      <w:pPr>
        <w:spacing w:before="40" w:after="40" w:line="276" w:lineRule="auto"/>
      </w:pPr>
      <w:r>
        <w:rPr>
          <w:b/>
          <w:bCs/>
        </w:rPr>
        <w:t xml:space="preserve">•  URL : </w:t>
      </w:r>
      <w:r>
        <w:t>https://172.20.1.14:7071</w:t>
      </w:r>
    </w:p>
    <w:p w14:paraId="501C09DE" w14:textId="77777777" w:rsidR="00746F55" w:rsidRDefault="00000000">
      <w:pPr>
        <w:spacing w:after="40" w:line="276" w:lineRule="auto"/>
      </w:pPr>
      <w:r>
        <w:rPr>
          <w:b/>
          <w:bCs/>
        </w:rPr>
        <w:t xml:space="preserve">•  Identifiant : </w:t>
      </w:r>
      <w:r>
        <w:t>admin</w:t>
      </w:r>
    </w:p>
    <w:p w14:paraId="5EB36A4E" w14:textId="77777777" w:rsidR="00746F55" w:rsidRDefault="00000000">
      <w:pPr>
        <w:spacing w:after="80" w:line="276" w:lineRule="auto"/>
      </w:pPr>
      <w:r>
        <w:rPr>
          <w:b/>
          <w:bCs/>
        </w:rPr>
        <w:t xml:space="preserve">•  Mot de passe : </w:t>
      </w:r>
      <w:proofErr w:type="spellStart"/>
      <w:r>
        <w:t>zimbra</w:t>
      </w:r>
      <w:proofErr w:type="spellEnd"/>
    </w:p>
    <w:p w14:paraId="24021851" w14:textId="77777777" w:rsidR="00746F55" w:rsidRDefault="00746F55">
      <w:pPr>
        <w:spacing w:after="80"/>
      </w:pPr>
    </w:p>
    <w:p w14:paraId="7F6B9711" w14:textId="77777777" w:rsidR="00746F55" w:rsidRDefault="00000000">
      <w:pPr>
        <w:spacing w:before="120" w:after="40"/>
        <w:jc w:val="center"/>
      </w:pPr>
      <w:r>
        <w:rPr>
          <w:noProof/>
        </w:rPr>
        <w:lastRenderedPageBreak/>
        <w:drawing>
          <wp:inline distT="0" distB="0" distL="0" distR="0" wp14:anchorId="096840B1" wp14:editId="7F866A1D">
            <wp:extent cx="5734050" cy="2838450"/>
            <wp:effectExtent l="0" t="0" r="0" b="0"/>
            <wp:docPr id="1948609972" name="Picture 194860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4050" cy="2838450"/>
                    </a:xfrm>
                    <a:prstGeom prst="rect">
                      <a:avLst/>
                    </a:prstGeom>
                  </pic:spPr>
                </pic:pic>
              </a:graphicData>
            </a:graphic>
          </wp:inline>
        </w:drawing>
      </w:r>
    </w:p>
    <w:p w14:paraId="5F1C6167" w14:textId="77777777" w:rsidR="00746F55" w:rsidRDefault="00746F55">
      <w:pPr>
        <w:spacing w:after="80"/>
      </w:pPr>
    </w:p>
    <w:p w14:paraId="5ED18415" w14:textId="77777777" w:rsidR="00746F55" w:rsidRDefault="00000000">
      <w:pPr>
        <w:pStyle w:val="Heading1"/>
      </w:pPr>
      <w:r>
        <w:t>8. Conclusion</w:t>
      </w:r>
    </w:p>
    <w:p w14:paraId="26C50767" w14:textId="77777777" w:rsidR="00746F55" w:rsidRDefault="00000000">
      <w:pPr>
        <w:spacing w:before="60" w:after="120" w:line="276" w:lineRule="auto"/>
        <w:jc w:val="both"/>
      </w:pPr>
      <w:r>
        <w:t>Le déploiement de Zimbra Collaboration Suite 8.8.15 GA sur Ubuntu Server 20.04 LTS a été réalisé avec succès. Les points suivants ont été validés :</w:t>
      </w:r>
    </w:p>
    <w:p w14:paraId="6FB9B1DD" w14:textId="77777777" w:rsidR="00746F55" w:rsidRDefault="00746F55">
      <w:pPr>
        <w:spacing w:after="80"/>
      </w:pPr>
    </w:p>
    <w:p w14:paraId="41E95502" w14:textId="77777777" w:rsidR="00746F55" w:rsidRDefault="00000000">
      <w:pPr>
        <w:pStyle w:val="ListParagraph"/>
        <w:numPr>
          <w:ilvl w:val="0"/>
          <w:numId w:val="3"/>
        </w:numPr>
        <w:spacing w:after="60" w:line="264" w:lineRule="auto"/>
      </w:pPr>
      <w:r>
        <w:t>L'ensemble des composants sélectionnés (LDAP, MTA, store, proxy, chat, drive…) sont installés et opérationnels.</w:t>
      </w:r>
    </w:p>
    <w:p w14:paraId="2F6F12F5" w14:textId="77777777" w:rsidR="00746F55" w:rsidRDefault="00000000">
      <w:pPr>
        <w:pStyle w:val="ListParagraph"/>
        <w:numPr>
          <w:ilvl w:val="0"/>
          <w:numId w:val="3"/>
        </w:numPr>
        <w:spacing w:after="60" w:line="264" w:lineRule="auto"/>
      </w:pPr>
      <w:r>
        <w:t>Le compte administrateur est configuré et l'accès à l'interface web est fonctionnel.</w:t>
      </w:r>
    </w:p>
    <w:p w14:paraId="533703B0" w14:textId="77777777" w:rsidR="00746F55" w:rsidRDefault="00000000">
      <w:pPr>
        <w:pStyle w:val="ListParagraph"/>
        <w:numPr>
          <w:ilvl w:val="0"/>
          <w:numId w:val="3"/>
        </w:numPr>
        <w:spacing w:after="60" w:line="264" w:lineRule="auto"/>
      </w:pPr>
      <w:r>
        <w:t xml:space="preserve">Tous les services affichent le statut Running via </w:t>
      </w:r>
      <w:proofErr w:type="spellStart"/>
      <w:r>
        <w:t>zmcontrol</w:t>
      </w:r>
      <w:proofErr w:type="spellEnd"/>
      <w:r>
        <w:t xml:space="preserve"> </w:t>
      </w:r>
      <w:proofErr w:type="spellStart"/>
      <w:r>
        <w:t>status</w:t>
      </w:r>
      <w:proofErr w:type="spellEnd"/>
      <w:r>
        <w:t>.</w:t>
      </w:r>
    </w:p>
    <w:p w14:paraId="00956A1B" w14:textId="77777777" w:rsidR="00746F55" w:rsidRDefault="00000000">
      <w:pPr>
        <w:pStyle w:val="ListParagraph"/>
        <w:numPr>
          <w:ilvl w:val="0"/>
          <w:numId w:val="3"/>
        </w:numPr>
        <w:spacing w:after="60" w:line="264" w:lineRule="auto"/>
      </w:pPr>
      <w:r>
        <w:t>Le serveur est prêt à accueillir la configuration des domaines, la création des comptes utilisateurs et l'intégration avec un annuaire Active Directory.</w:t>
      </w:r>
    </w:p>
    <w:p w14:paraId="7F144840" w14:textId="77777777" w:rsidR="00746F55" w:rsidRDefault="00746F55">
      <w:pPr>
        <w:spacing w:after="80"/>
      </w:pPr>
    </w:p>
    <w:p w14:paraId="4824B32A" w14:textId="6E5EF0C7" w:rsidR="00746F55" w:rsidRDefault="00000000">
      <w:pPr>
        <w:spacing w:before="60" w:after="120" w:line="276" w:lineRule="auto"/>
        <w:jc w:val="both"/>
      </w:pPr>
      <w:r>
        <w:t>Cette installation constitue la première brique d'une infrastructure de messagerie d'entreprise complète. Elle pourra être complétée par la configuration de l'authentification centralisée via Active Directory</w:t>
      </w:r>
      <w:r w:rsidR="00623144">
        <w:t>. (voir la DOC sur l’authentification Centralisée que j’ai faite)</w:t>
      </w:r>
    </w:p>
    <w:sectPr w:rsidR="00746F55">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66998" w14:textId="77777777" w:rsidR="00982F08" w:rsidRDefault="00982F08">
      <w:r>
        <w:separator/>
      </w:r>
    </w:p>
  </w:endnote>
  <w:endnote w:type="continuationSeparator" w:id="0">
    <w:p w14:paraId="772910D2" w14:textId="77777777" w:rsidR="00982F08" w:rsidRDefault="0098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5DF8" w14:textId="1E6B339E" w:rsidR="00746F55" w:rsidRDefault="00746F55">
    <w:pPr>
      <w:pBdr>
        <w:top w:val="single" w:sz="4" w:space="6" w:color="DDDDDD"/>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9F71" w14:textId="77777777" w:rsidR="00982F08" w:rsidRDefault="00982F08">
      <w:r>
        <w:separator/>
      </w:r>
    </w:p>
  </w:footnote>
  <w:footnote w:type="continuationSeparator" w:id="0">
    <w:p w14:paraId="06E96CE8" w14:textId="77777777" w:rsidR="00982F08" w:rsidRDefault="0098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DF69" w14:textId="77777777" w:rsidR="00623144" w:rsidRDefault="00623144">
    <w:pPr>
      <w:pStyle w:val="Header"/>
    </w:pPr>
  </w:p>
  <w:p w14:paraId="746B4C08" w14:textId="77777777" w:rsidR="00623144" w:rsidRDefault="006231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A50"/>
    <w:multiLevelType w:val="hybridMultilevel"/>
    <w:tmpl w:val="9F7A7E12"/>
    <w:lvl w:ilvl="0" w:tplc="1818DA5A">
      <w:start w:val="1"/>
      <w:numFmt w:val="bullet"/>
      <w:lvlText w:val="•"/>
      <w:lvlJc w:val="left"/>
      <w:pPr>
        <w:ind w:left="540" w:hanging="270"/>
      </w:pPr>
    </w:lvl>
    <w:lvl w:ilvl="1" w:tplc="61602046">
      <w:numFmt w:val="decimal"/>
      <w:lvlText w:val=""/>
      <w:lvlJc w:val="left"/>
    </w:lvl>
    <w:lvl w:ilvl="2" w:tplc="6E0E829C">
      <w:numFmt w:val="decimal"/>
      <w:lvlText w:val=""/>
      <w:lvlJc w:val="left"/>
    </w:lvl>
    <w:lvl w:ilvl="3" w:tplc="2550D8C6">
      <w:numFmt w:val="decimal"/>
      <w:lvlText w:val=""/>
      <w:lvlJc w:val="left"/>
    </w:lvl>
    <w:lvl w:ilvl="4" w:tplc="E4CE4048">
      <w:numFmt w:val="decimal"/>
      <w:lvlText w:val=""/>
      <w:lvlJc w:val="left"/>
    </w:lvl>
    <w:lvl w:ilvl="5" w:tplc="86BC7BCE">
      <w:numFmt w:val="decimal"/>
      <w:lvlText w:val=""/>
      <w:lvlJc w:val="left"/>
    </w:lvl>
    <w:lvl w:ilvl="6" w:tplc="E9BEE62A">
      <w:numFmt w:val="decimal"/>
      <w:lvlText w:val=""/>
      <w:lvlJc w:val="left"/>
    </w:lvl>
    <w:lvl w:ilvl="7" w:tplc="8160BA72">
      <w:numFmt w:val="decimal"/>
      <w:lvlText w:val=""/>
      <w:lvlJc w:val="left"/>
    </w:lvl>
    <w:lvl w:ilvl="8" w:tplc="2258084E">
      <w:numFmt w:val="decimal"/>
      <w:lvlText w:val=""/>
      <w:lvlJc w:val="left"/>
    </w:lvl>
  </w:abstractNum>
  <w:abstractNum w:abstractNumId="1" w15:restartNumberingAfterBreak="0">
    <w:nsid w:val="2C2670EC"/>
    <w:multiLevelType w:val="hybridMultilevel"/>
    <w:tmpl w:val="BBD42888"/>
    <w:lvl w:ilvl="0" w:tplc="2E9A5058">
      <w:start w:val="1"/>
      <w:numFmt w:val="bullet"/>
      <w:lvlText w:val="●"/>
      <w:lvlJc w:val="left"/>
      <w:pPr>
        <w:ind w:left="720" w:hanging="360"/>
      </w:pPr>
    </w:lvl>
    <w:lvl w:ilvl="1" w:tplc="A0EAD024">
      <w:start w:val="1"/>
      <w:numFmt w:val="bullet"/>
      <w:lvlText w:val="○"/>
      <w:lvlJc w:val="left"/>
      <w:pPr>
        <w:ind w:left="1440" w:hanging="360"/>
      </w:pPr>
    </w:lvl>
    <w:lvl w:ilvl="2" w:tplc="792E4F44">
      <w:start w:val="1"/>
      <w:numFmt w:val="bullet"/>
      <w:lvlText w:val="■"/>
      <w:lvlJc w:val="left"/>
      <w:pPr>
        <w:ind w:left="2160" w:hanging="360"/>
      </w:pPr>
    </w:lvl>
    <w:lvl w:ilvl="3" w:tplc="5148ACFE">
      <w:start w:val="1"/>
      <w:numFmt w:val="bullet"/>
      <w:lvlText w:val="●"/>
      <w:lvlJc w:val="left"/>
      <w:pPr>
        <w:ind w:left="2880" w:hanging="360"/>
      </w:pPr>
    </w:lvl>
    <w:lvl w:ilvl="4" w:tplc="36502466">
      <w:start w:val="1"/>
      <w:numFmt w:val="bullet"/>
      <w:lvlText w:val="○"/>
      <w:lvlJc w:val="left"/>
      <w:pPr>
        <w:ind w:left="3600" w:hanging="360"/>
      </w:pPr>
    </w:lvl>
    <w:lvl w:ilvl="5" w:tplc="AD9EF710">
      <w:start w:val="1"/>
      <w:numFmt w:val="bullet"/>
      <w:lvlText w:val="■"/>
      <w:lvlJc w:val="left"/>
      <w:pPr>
        <w:ind w:left="4320" w:hanging="360"/>
      </w:pPr>
    </w:lvl>
    <w:lvl w:ilvl="6" w:tplc="C8028B52">
      <w:start w:val="1"/>
      <w:numFmt w:val="bullet"/>
      <w:lvlText w:val="●"/>
      <w:lvlJc w:val="left"/>
      <w:pPr>
        <w:ind w:left="5040" w:hanging="360"/>
      </w:pPr>
    </w:lvl>
    <w:lvl w:ilvl="7" w:tplc="3CF4B526">
      <w:start w:val="1"/>
      <w:numFmt w:val="bullet"/>
      <w:lvlText w:val="●"/>
      <w:lvlJc w:val="left"/>
      <w:pPr>
        <w:ind w:left="5760" w:hanging="360"/>
      </w:pPr>
    </w:lvl>
    <w:lvl w:ilvl="8" w:tplc="01AC5FEC">
      <w:start w:val="1"/>
      <w:numFmt w:val="bullet"/>
      <w:lvlText w:val="●"/>
      <w:lvlJc w:val="left"/>
      <w:pPr>
        <w:ind w:left="6480" w:hanging="360"/>
      </w:pPr>
    </w:lvl>
  </w:abstractNum>
  <w:abstractNum w:abstractNumId="2" w15:restartNumberingAfterBreak="0">
    <w:nsid w:val="4774005B"/>
    <w:multiLevelType w:val="hybridMultilevel"/>
    <w:tmpl w:val="82544DC2"/>
    <w:lvl w:ilvl="0" w:tplc="8752D2C0">
      <w:start w:val="1"/>
      <w:numFmt w:val="bullet"/>
      <w:lvlText w:val=""/>
      <w:lvlJc w:val="left"/>
      <w:pPr>
        <w:ind w:left="360" w:firstLine="0"/>
      </w:pPr>
    </w:lvl>
    <w:lvl w:ilvl="1" w:tplc="B21A102C">
      <w:numFmt w:val="decimal"/>
      <w:lvlText w:val=""/>
      <w:lvlJc w:val="left"/>
    </w:lvl>
    <w:lvl w:ilvl="2" w:tplc="D154068C">
      <w:numFmt w:val="decimal"/>
      <w:lvlText w:val=""/>
      <w:lvlJc w:val="left"/>
    </w:lvl>
    <w:lvl w:ilvl="3" w:tplc="A824F6D8">
      <w:numFmt w:val="decimal"/>
      <w:lvlText w:val=""/>
      <w:lvlJc w:val="left"/>
    </w:lvl>
    <w:lvl w:ilvl="4" w:tplc="88BE81CE">
      <w:numFmt w:val="decimal"/>
      <w:lvlText w:val=""/>
      <w:lvlJc w:val="left"/>
    </w:lvl>
    <w:lvl w:ilvl="5" w:tplc="48BA72F2">
      <w:numFmt w:val="decimal"/>
      <w:lvlText w:val=""/>
      <w:lvlJc w:val="left"/>
    </w:lvl>
    <w:lvl w:ilvl="6" w:tplc="071C1A80">
      <w:numFmt w:val="decimal"/>
      <w:lvlText w:val=""/>
      <w:lvlJc w:val="left"/>
    </w:lvl>
    <w:lvl w:ilvl="7" w:tplc="F7ECCCB4">
      <w:numFmt w:val="decimal"/>
      <w:lvlText w:val=""/>
      <w:lvlJc w:val="left"/>
    </w:lvl>
    <w:lvl w:ilvl="8" w:tplc="9AFE8A02">
      <w:numFmt w:val="decimal"/>
      <w:lvlText w:val=""/>
      <w:lvlJc w:val="left"/>
    </w:lvl>
  </w:abstractNum>
  <w:num w:numId="1" w16cid:durableId="1036396535">
    <w:abstractNumId w:val="1"/>
    <w:lvlOverride w:ilvl="0">
      <w:startOverride w:val="1"/>
    </w:lvlOverride>
  </w:num>
  <w:num w:numId="2" w16cid:durableId="651373999">
    <w:abstractNumId w:val="2"/>
    <w:lvlOverride w:ilvl="0">
      <w:startOverride w:val="1"/>
    </w:lvlOverride>
  </w:num>
  <w:num w:numId="3" w16cid:durableId="400258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55"/>
    <w:rsid w:val="00623144"/>
    <w:rsid w:val="00746F55"/>
    <w:rsid w:val="00982F08"/>
    <w:rsid w:val="00D626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D663"/>
  <w15:docId w15:val="{AB4431EA-B6D6-408A-9434-B7945A7C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rFonts w:ascii="Calibri Light" w:eastAsia="Calibri Light" w:hAnsi="Calibri Light" w:cs="Calibri Light"/>
      <w:color w:val="0F4761"/>
      <w:sz w:val="40"/>
      <w:szCs w:val="40"/>
    </w:rPr>
  </w:style>
  <w:style w:type="paragraph" w:styleId="Heading2">
    <w:name w:val="heading 2"/>
    <w:uiPriority w:val="9"/>
    <w:unhideWhenUsed/>
    <w:qFormat/>
    <w:pPr>
      <w:spacing w:before="280" w:after="60"/>
      <w:outlineLvl w:val="1"/>
    </w:pPr>
    <w:rPr>
      <w:rFonts w:ascii="Calibri Light" w:eastAsia="Calibri Light" w:hAnsi="Calibri Light" w:cs="Calibri Light"/>
      <w:color w:val="0F4761"/>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3144"/>
    <w:pPr>
      <w:tabs>
        <w:tab w:val="center" w:pos="4536"/>
        <w:tab w:val="right" w:pos="9072"/>
      </w:tabs>
    </w:pPr>
  </w:style>
  <w:style w:type="character" w:customStyle="1" w:styleId="HeaderChar">
    <w:name w:val="Header Char"/>
    <w:basedOn w:val="DefaultParagraphFont"/>
    <w:link w:val="Header"/>
    <w:uiPriority w:val="99"/>
    <w:rsid w:val="00623144"/>
  </w:style>
  <w:style w:type="paragraph" w:styleId="Footer">
    <w:name w:val="footer"/>
    <w:basedOn w:val="Normal"/>
    <w:link w:val="FooterChar"/>
    <w:uiPriority w:val="99"/>
    <w:unhideWhenUsed/>
    <w:rsid w:val="00623144"/>
    <w:pPr>
      <w:tabs>
        <w:tab w:val="center" w:pos="4536"/>
        <w:tab w:val="right" w:pos="9072"/>
      </w:tabs>
    </w:pPr>
  </w:style>
  <w:style w:type="character" w:customStyle="1" w:styleId="FooterChar">
    <w:name w:val="Footer Char"/>
    <w:basedOn w:val="DefaultParagraphFont"/>
    <w:link w:val="Footer"/>
    <w:uiPriority w:val="99"/>
    <w:rsid w:val="00623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1070</Words>
  <Characters>5891</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BAJOU Sofian</cp:lastModifiedBy>
  <cp:revision>2</cp:revision>
  <dcterms:created xsi:type="dcterms:W3CDTF">2026-04-30T18:15:00Z</dcterms:created>
  <dcterms:modified xsi:type="dcterms:W3CDTF">2026-04-30T18:26:00Z</dcterms:modified>
</cp:coreProperties>
</file>