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EFCEE" w14:textId="77777777" w:rsidR="004F1084" w:rsidRDefault="004F1084">
      <w:pPr>
        <w:spacing w:before="2400"/>
      </w:pPr>
    </w:p>
    <w:p w14:paraId="112A3338" w14:textId="77777777" w:rsidR="004F1084" w:rsidRDefault="00000000">
      <w:pPr>
        <w:spacing w:after="80"/>
      </w:pPr>
      <w:r>
        <w:rPr>
          <w:b/>
          <w:bCs/>
          <w:color w:val="2E75B6"/>
        </w:rPr>
        <w:t>CONSEIL DÉPARTEMENTAL DES YVELINES</w:t>
      </w:r>
    </w:p>
    <w:p w14:paraId="1AFBAF62" w14:textId="77777777" w:rsidR="004F1084" w:rsidRDefault="00000000">
      <w:pPr>
        <w:pBdr>
          <w:bottom w:val="single" w:sz="24" w:space="8" w:color="1F4E79"/>
        </w:pBdr>
        <w:spacing w:after="40"/>
      </w:pPr>
      <w:r>
        <w:rPr>
          <w:b/>
          <w:bCs/>
          <w:color w:val="1F4E79"/>
          <w:sz w:val="72"/>
          <w:szCs w:val="72"/>
        </w:rPr>
        <w:t>Documentation</w:t>
      </w:r>
    </w:p>
    <w:p w14:paraId="4483F361" w14:textId="77777777" w:rsidR="004F1084" w:rsidRDefault="00000000">
      <w:pPr>
        <w:spacing w:before="60"/>
      </w:pPr>
      <w:r>
        <w:rPr>
          <w:color w:val="595959"/>
          <w:sz w:val="32"/>
          <w:szCs w:val="32"/>
        </w:rPr>
        <w:t>Installation d'une imprimante réseau via IP</w:t>
      </w:r>
    </w:p>
    <w:p w14:paraId="151CB399" w14:textId="77777777" w:rsidR="004F1084" w:rsidRDefault="00000000">
      <w:pPr>
        <w:spacing w:before="20"/>
      </w:pPr>
      <w:r>
        <w:rPr>
          <w:i/>
          <w:iCs/>
          <w:color w:val="A6A6A6"/>
          <w:sz w:val="22"/>
          <w:szCs w:val="22"/>
        </w:rPr>
        <w:t>Ajout d'une imprimante TCP/IP sur le poste d'un agent</w:t>
      </w:r>
    </w:p>
    <w:p w14:paraId="0922A284" w14:textId="77777777" w:rsidR="004F1084" w:rsidRDefault="004F1084">
      <w:pPr>
        <w:spacing w:before="3000"/>
      </w:pPr>
    </w:p>
    <w:tbl>
      <w:tblPr>
        <w:tblW w:w="9360" w:type="dxa"/>
        <w:tblBorders>
          <w:top w:val="single" w:sz="2" w:space="0" w:color="D0D7E2"/>
          <w:left w:val="single" w:sz="2" w:space="0" w:color="D0D7E2"/>
          <w:bottom w:val="single" w:sz="2" w:space="0" w:color="D0D7E2"/>
          <w:right w:val="single" w:sz="2" w:space="0" w:color="D0D7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F1084" w14:paraId="5B740CE3"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10C162B2" w14:textId="77777777" w:rsidR="004F1084" w:rsidRDefault="00000000">
            <w:r>
              <w:rPr>
                <w:b/>
                <w:bCs/>
                <w:color w:val="1F4E79"/>
                <w:sz w:val="18"/>
                <w:szCs w:val="18"/>
              </w:rPr>
              <w:t>Auteur</w:t>
            </w:r>
          </w:p>
        </w:tc>
        <w:tc>
          <w:tcPr>
            <w:tcW w:w="6760" w:type="dxa"/>
            <w:tcMar>
              <w:top w:w="80" w:type="dxa"/>
              <w:left w:w="120" w:type="dxa"/>
              <w:bottom w:w="80" w:type="dxa"/>
              <w:right w:w="120" w:type="dxa"/>
            </w:tcMar>
            <w:vAlign w:val="center"/>
          </w:tcPr>
          <w:p w14:paraId="65F3F7BD" w14:textId="77777777" w:rsidR="004F1084" w:rsidRDefault="00000000">
            <w:r>
              <w:rPr>
                <w:color w:val="1A1A1A"/>
                <w:sz w:val="18"/>
                <w:szCs w:val="18"/>
              </w:rPr>
              <w:t>BAJOU Sofian</w:t>
            </w:r>
          </w:p>
        </w:tc>
      </w:tr>
      <w:tr w:rsidR="004F1084" w14:paraId="688D1647"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0E1F4AA4" w14:textId="77777777" w:rsidR="004F1084" w:rsidRDefault="00000000">
            <w:r>
              <w:rPr>
                <w:b/>
                <w:bCs/>
                <w:color w:val="1F4E79"/>
                <w:sz w:val="18"/>
                <w:szCs w:val="18"/>
              </w:rPr>
              <w:t>Formation</w:t>
            </w:r>
          </w:p>
        </w:tc>
        <w:tc>
          <w:tcPr>
            <w:tcW w:w="6760" w:type="dxa"/>
            <w:tcMar>
              <w:top w:w="80" w:type="dxa"/>
              <w:left w:w="120" w:type="dxa"/>
              <w:bottom w:w="80" w:type="dxa"/>
              <w:right w:w="120" w:type="dxa"/>
            </w:tcMar>
            <w:vAlign w:val="center"/>
          </w:tcPr>
          <w:p w14:paraId="617F37D0" w14:textId="77777777" w:rsidR="004F1084" w:rsidRDefault="00000000">
            <w:r>
              <w:rPr>
                <w:color w:val="1A1A1A"/>
                <w:sz w:val="18"/>
                <w:szCs w:val="18"/>
              </w:rPr>
              <w:t>BTS SIO — option SISR (2024-2026)</w:t>
            </w:r>
          </w:p>
        </w:tc>
      </w:tr>
      <w:tr w:rsidR="004F1084" w14:paraId="752F30D1"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079C9B55" w14:textId="77777777" w:rsidR="004F1084" w:rsidRDefault="00000000">
            <w:r>
              <w:rPr>
                <w:b/>
                <w:bCs/>
                <w:color w:val="1F4E79"/>
                <w:sz w:val="18"/>
                <w:szCs w:val="18"/>
              </w:rPr>
              <w:t>Contexte</w:t>
            </w:r>
          </w:p>
        </w:tc>
        <w:tc>
          <w:tcPr>
            <w:tcW w:w="6760" w:type="dxa"/>
            <w:tcMar>
              <w:top w:w="80" w:type="dxa"/>
              <w:left w:w="120" w:type="dxa"/>
              <w:bottom w:w="80" w:type="dxa"/>
              <w:right w:w="120" w:type="dxa"/>
            </w:tcMar>
            <w:vAlign w:val="center"/>
          </w:tcPr>
          <w:p w14:paraId="1DFFB0D2" w14:textId="77777777" w:rsidR="004F1084" w:rsidRDefault="00000000">
            <w:r>
              <w:rPr>
                <w:color w:val="1A1A1A"/>
                <w:sz w:val="18"/>
                <w:szCs w:val="18"/>
              </w:rPr>
              <w:t>Alternance — Direction des Systèmes d'Information</w:t>
            </w:r>
          </w:p>
        </w:tc>
      </w:tr>
      <w:tr w:rsidR="004F1084" w14:paraId="1F1CCF47"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2E70BB89" w14:textId="77777777" w:rsidR="004F1084" w:rsidRDefault="00000000">
            <w:r>
              <w:rPr>
                <w:b/>
                <w:bCs/>
                <w:color w:val="1F4E79"/>
                <w:sz w:val="18"/>
                <w:szCs w:val="18"/>
              </w:rPr>
              <w:t>Épreuve</w:t>
            </w:r>
          </w:p>
        </w:tc>
        <w:tc>
          <w:tcPr>
            <w:tcW w:w="6760" w:type="dxa"/>
            <w:tcMar>
              <w:top w:w="80" w:type="dxa"/>
              <w:left w:w="120" w:type="dxa"/>
              <w:bottom w:w="80" w:type="dxa"/>
              <w:right w:w="120" w:type="dxa"/>
            </w:tcMar>
            <w:vAlign w:val="center"/>
          </w:tcPr>
          <w:p w14:paraId="35D7491E" w14:textId="77777777" w:rsidR="004F1084" w:rsidRDefault="00000000">
            <w:r>
              <w:rPr>
                <w:color w:val="1A1A1A"/>
                <w:sz w:val="18"/>
                <w:szCs w:val="18"/>
              </w:rPr>
              <w:t>E5 — Support et mise à disposition de services informatiques</w:t>
            </w:r>
          </w:p>
        </w:tc>
      </w:tr>
      <w:tr w:rsidR="004F1084" w14:paraId="2137C129"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2F48A64B" w14:textId="77777777" w:rsidR="004F1084" w:rsidRDefault="00000000">
            <w:r>
              <w:rPr>
                <w:b/>
                <w:bCs/>
                <w:color w:val="1F4E79"/>
                <w:sz w:val="18"/>
                <w:szCs w:val="18"/>
              </w:rPr>
              <w:t>Type de mission</w:t>
            </w:r>
          </w:p>
        </w:tc>
        <w:tc>
          <w:tcPr>
            <w:tcW w:w="6760" w:type="dxa"/>
            <w:tcMar>
              <w:top w:w="80" w:type="dxa"/>
              <w:left w:w="120" w:type="dxa"/>
              <w:bottom w:w="80" w:type="dxa"/>
              <w:right w:w="120" w:type="dxa"/>
            </w:tcMar>
            <w:vAlign w:val="center"/>
          </w:tcPr>
          <w:p w14:paraId="11205A60" w14:textId="77777777" w:rsidR="004F1084" w:rsidRDefault="00000000">
            <w:r>
              <w:rPr>
                <w:color w:val="1A1A1A"/>
                <w:sz w:val="18"/>
                <w:szCs w:val="18"/>
              </w:rPr>
              <w:t>Support de proximité — services réseau et système</w:t>
            </w:r>
          </w:p>
        </w:tc>
      </w:tr>
      <w:tr w:rsidR="004F1084" w14:paraId="2E5A61F8"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72FA02C8" w14:textId="77777777" w:rsidR="004F1084" w:rsidRDefault="00000000">
            <w:r>
              <w:rPr>
                <w:b/>
                <w:bCs/>
                <w:color w:val="1F4E79"/>
                <w:sz w:val="18"/>
                <w:szCs w:val="18"/>
              </w:rPr>
              <w:t>Version</w:t>
            </w:r>
          </w:p>
        </w:tc>
        <w:tc>
          <w:tcPr>
            <w:tcW w:w="6760" w:type="dxa"/>
            <w:tcMar>
              <w:top w:w="80" w:type="dxa"/>
              <w:left w:w="120" w:type="dxa"/>
              <w:bottom w:w="80" w:type="dxa"/>
              <w:right w:w="120" w:type="dxa"/>
            </w:tcMar>
            <w:vAlign w:val="center"/>
          </w:tcPr>
          <w:p w14:paraId="7C499808" w14:textId="77777777" w:rsidR="004F1084" w:rsidRDefault="00000000">
            <w:r>
              <w:rPr>
                <w:color w:val="1A1A1A"/>
                <w:sz w:val="18"/>
                <w:szCs w:val="18"/>
              </w:rPr>
              <w:t>1.0</w:t>
            </w:r>
          </w:p>
        </w:tc>
      </w:tr>
    </w:tbl>
    <w:p w14:paraId="5C6D32B2" w14:textId="77777777" w:rsidR="004F1084" w:rsidRDefault="00000000">
      <w:r>
        <w:br w:type="page"/>
      </w:r>
    </w:p>
    <w:p w14:paraId="643EBB11" w14:textId="77777777" w:rsidR="004F1084" w:rsidRDefault="00000000">
      <w:pPr>
        <w:pBdr>
          <w:bottom w:val="single" w:sz="12" w:space="4" w:color="1F4E79"/>
        </w:pBdr>
        <w:spacing w:before="280" w:after="140"/>
      </w:pPr>
      <w:r>
        <w:rPr>
          <w:b/>
          <w:bCs/>
          <w:color w:val="1F4E79"/>
          <w:sz w:val="28"/>
          <w:szCs w:val="28"/>
        </w:rPr>
        <w:lastRenderedPageBreak/>
        <w:t>SOMMAIRE</w:t>
      </w:r>
    </w:p>
    <w:p w14:paraId="559B644D" w14:textId="77777777" w:rsidR="004F1084" w:rsidRDefault="00000000">
      <w:pPr>
        <w:tabs>
          <w:tab w:val="left" w:pos="720"/>
          <w:tab w:val="right" w:leader="dot" w:pos="9200"/>
        </w:tabs>
        <w:spacing w:after="40"/>
      </w:pPr>
      <w:r>
        <w:tab/>
      </w:r>
      <w:r>
        <w:rPr>
          <w:b/>
          <w:bCs/>
          <w:color w:val="1F4E79"/>
        </w:rPr>
        <w:t xml:space="preserve">1.  </w:t>
      </w:r>
      <w:r>
        <w:rPr>
          <w:b/>
          <w:bCs/>
          <w:color w:val="1A1A1A"/>
        </w:rPr>
        <w:t>Contexte de la mission</w:t>
      </w:r>
    </w:p>
    <w:p w14:paraId="4563B1BE" w14:textId="77777777" w:rsidR="004F1084" w:rsidRDefault="00000000">
      <w:pPr>
        <w:tabs>
          <w:tab w:val="left" w:pos="720"/>
          <w:tab w:val="right" w:leader="dot" w:pos="9200"/>
        </w:tabs>
        <w:spacing w:after="40"/>
      </w:pPr>
      <w:r>
        <w:tab/>
      </w:r>
      <w:r>
        <w:rPr>
          <w:b/>
          <w:bCs/>
          <w:color w:val="1F4E79"/>
        </w:rPr>
        <w:t xml:space="preserve">2.  </w:t>
      </w:r>
      <w:r>
        <w:rPr>
          <w:b/>
          <w:bCs/>
          <w:color w:val="1A1A1A"/>
        </w:rPr>
        <w:t>Compétences E5 mobilisées</w:t>
      </w:r>
    </w:p>
    <w:p w14:paraId="1CA6A2B6" w14:textId="77777777" w:rsidR="004F1084" w:rsidRDefault="00000000">
      <w:pPr>
        <w:tabs>
          <w:tab w:val="left" w:pos="720"/>
          <w:tab w:val="right" w:leader="dot" w:pos="9200"/>
        </w:tabs>
        <w:spacing w:after="40"/>
      </w:pPr>
      <w:r>
        <w:tab/>
      </w:r>
      <w:r>
        <w:rPr>
          <w:b/>
          <w:bCs/>
          <w:color w:val="1F4E79"/>
        </w:rPr>
        <w:t xml:space="preserve">3.  </w:t>
      </w:r>
      <w:r>
        <w:rPr>
          <w:b/>
          <w:bCs/>
          <w:color w:val="1A1A1A"/>
        </w:rPr>
        <w:t>Outils et environnement</w:t>
      </w:r>
    </w:p>
    <w:p w14:paraId="3FBCEE0B" w14:textId="77777777" w:rsidR="004F1084" w:rsidRDefault="00000000">
      <w:pPr>
        <w:tabs>
          <w:tab w:val="left" w:pos="720"/>
          <w:tab w:val="right" w:leader="dot" w:pos="9200"/>
        </w:tabs>
        <w:spacing w:after="40"/>
      </w:pPr>
      <w:r>
        <w:tab/>
      </w:r>
      <w:r>
        <w:rPr>
          <w:b/>
          <w:bCs/>
          <w:color w:val="1F4E79"/>
        </w:rPr>
        <w:t xml:space="preserve">4.  </w:t>
      </w:r>
      <w:r>
        <w:rPr>
          <w:b/>
          <w:bCs/>
          <w:color w:val="1A1A1A"/>
        </w:rPr>
        <w:t>Procédure d'installation</w:t>
      </w:r>
    </w:p>
    <w:p w14:paraId="4E04F23D" w14:textId="77777777" w:rsidR="004F1084" w:rsidRDefault="00000000">
      <w:pPr>
        <w:tabs>
          <w:tab w:val="left" w:pos="720"/>
          <w:tab w:val="right" w:leader="dot" w:pos="9200"/>
        </w:tabs>
        <w:spacing w:after="40"/>
      </w:pPr>
      <w:r>
        <w:tab/>
      </w:r>
      <w:proofErr w:type="gramStart"/>
      <w:r>
        <w:rPr>
          <w:color w:val="1F4E79"/>
        </w:rPr>
        <w:t xml:space="preserve">4.1  </w:t>
      </w:r>
      <w:r>
        <w:rPr>
          <w:color w:val="1A1A1A"/>
        </w:rPr>
        <w:t>Accès</w:t>
      </w:r>
      <w:proofErr w:type="gramEnd"/>
      <w:r>
        <w:rPr>
          <w:color w:val="1A1A1A"/>
        </w:rPr>
        <w:t xml:space="preserve"> au panneau « Imprimantes et scanners »</w:t>
      </w:r>
    </w:p>
    <w:p w14:paraId="2ECDEA9F" w14:textId="77777777" w:rsidR="004F1084" w:rsidRDefault="00000000">
      <w:pPr>
        <w:tabs>
          <w:tab w:val="left" w:pos="720"/>
          <w:tab w:val="right" w:leader="dot" w:pos="9200"/>
        </w:tabs>
        <w:spacing w:after="40"/>
      </w:pPr>
      <w:r>
        <w:tab/>
      </w:r>
      <w:proofErr w:type="gramStart"/>
      <w:r>
        <w:rPr>
          <w:color w:val="1F4E79"/>
        </w:rPr>
        <w:t xml:space="preserve">4.2  </w:t>
      </w:r>
      <w:r>
        <w:rPr>
          <w:color w:val="1A1A1A"/>
        </w:rPr>
        <w:t>Lancement</w:t>
      </w:r>
      <w:proofErr w:type="gramEnd"/>
      <w:r>
        <w:rPr>
          <w:color w:val="1A1A1A"/>
        </w:rPr>
        <w:t xml:space="preserve"> de l'assistant d'ajout</w:t>
      </w:r>
    </w:p>
    <w:p w14:paraId="2CAEB526" w14:textId="77777777" w:rsidR="004F1084" w:rsidRDefault="00000000">
      <w:pPr>
        <w:tabs>
          <w:tab w:val="left" w:pos="720"/>
          <w:tab w:val="right" w:leader="dot" w:pos="9200"/>
        </w:tabs>
        <w:spacing w:after="40"/>
      </w:pPr>
      <w:r>
        <w:tab/>
      </w:r>
      <w:proofErr w:type="gramStart"/>
      <w:r>
        <w:rPr>
          <w:color w:val="1F4E79"/>
        </w:rPr>
        <w:t xml:space="preserve">4.3  </w:t>
      </w:r>
      <w:r>
        <w:rPr>
          <w:color w:val="1A1A1A"/>
        </w:rPr>
        <w:t>Sélection</w:t>
      </w:r>
      <w:proofErr w:type="gramEnd"/>
      <w:r>
        <w:rPr>
          <w:color w:val="1A1A1A"/>
        </w:rPr>
        <w:t xml:space="preserve"> de la méthode par adresse IP</w:t>
      </w:r>
    </w:p>
    <w:p w14:paraId="45682F0C" w14:textId="77777777" w:rsidR="004F1084" w:rsidRDefault="00000000">
      <w:pPr>
        <w:tabs>
          <w:tab w:val="left" w:pos="720"/>
          <w:tab w:val="right" w:leader="dot" w:pos="9200"/>
        </w:tabs>
        <w:spacing w:after="40"/>
      </w:pPr>
      <w:r>
        <w:tab/>
      </w:r>
      <w:proofErr w:type="gramStart"/>
      <w:r>
        <w:rPr>
          <w:color w:val="1F4E79"/>
        </w:rPr>
        <w:t xml:space="preserve">4.4  </w:t>
      </w:r>
      <w:r>
        <w:rPr>
          <w:color w:val="1A1A1A"/>
        </w:rPr>
        <w:t>Saisie</w:t>
      </w:r>
      <w:proofErr w:type="gramEnd"/>
      <w:r>
        <w:rPr>
          <w:color w:val="1A1A1A"/>
        </w:rPr>
        <w:t xml:space="preserve"> de l'adresse IP de l'imprimante</w:t>
      </w:r>
    </w:p>
    <w:p w14:paraId="48E1BAB2" w14:textId="77777777" w:rsidR="004F1084" w:rsidRDefault="00000000">
      <w:pPr>
        <w:tabs>
          <w:tab w:val="left" w:pos="720"/>
          <w:tab w:val="right" w:leader="dot" w:pos="9200"/>
        </w:tabs>
        <w:spacing w:after="40"/>
      </w:pPr>
      <w:r>
        <w:tab/>
      </w:r>
      <w:proofErr w:type="gramStart"/>
      <w:r>
        <w:rPr>
          <w:color w:val="1F4E79"/>
        </w:rPr>
        <w:t xml:space="preserve">4.5  </w:t>
      </w:r>
      <w:r>
        <w:rPr>
          <w:color w:val="1A1A1A"/>
        </w:rPr>
        <w:t>Détection</w:t>
      </w:r>
      <w:proofErr w:type="gramEnd"/>
      <w:r>
        <w:rPr>
          <w:color w:val="1A1A1A"/>
        </w:rPr>
        <w:t xml:space="preserve"> automatique du port et installation</w:t>
      </w:r>
    </w:p>
    <w:p w14:paraId="16C4289E" w14:textId="77777777" w:rsidR="004F1084" w:rsidRDefault="00000000">
      <w:pPr>
        <w:tabs>
          <w:tab w:val="left" w:pos="720"/>
          <w:tab w:val="right" w:leader="dot" w:pos="9200"/>
        </w:tabs>
        <w:spacing w:after="40"/>
      </w:pPr>
      <w:r>
        <w:tab/>
      </w:r>
      <w:proofErr w:type="gramStart"/>
      <w:r>
        <w:rPr>
          <w:color w:val="1F4E79"/>
        </w:rPr>
        <w:t xml:space="preserve">4.6  </w:t>
      </w:r>
      <w:r>
        <w:rPr>
          <w:color w:val="1A1A1A"/>
        </w:rPr>
        <w:t>Sélection</w:t>
      </w:r>
      <w:proofErr w:type="gramEnd"/>
      <w:r>
        <w:rPr>
          <w:color w:val="1A1A1A"/>
        </w:rPr>
        <w:t xml:space="preserve"> du pilote et test d'impression</w:t>
      </w:r>
    </w:p>
    <w:p w14:paraId="7E56E2BA" w14:textId="77777777" w:rsidR="004F1084" w:rsidRDefault="00000000">
      <w:pPr>
        <w:tabs>
          <w:tab w:val="left" w:pos="720"/>
          <w:tab w:val="right" w:leader="dot" w:pos="9200"/>
        </w:tabs>
        <w:spacing w:after="40"/>
      </w:pPr>
      <w:r>
        <w:tab/>
      </w:r>
      <w:r>
        <w:rPr>
          <w:b/>
          <w:bCs/>
          <w:color w:val="1F4E79"/>
        </w:rPr>
        <w:t xml:space="preserve">5.  </w:t>
      </w:r>
      <w:r>
        <w:rPr>
          <w:b/>
          <w:bCs/>
          <w:color w:val="1A1A1A"/>
        </w:rPr>
        <w:t>Bilan et apports</w:t>
      </w:r>
    </w:p>
    <w:p w14:paraId="6644F5A6" w14:textId="77777777" w:rsidR="004F1084" w:rsidRDefault="00000000">
      <w:r>
        <w:br w:type="page"/>
      </w:r>
    </w:p>
    <w:p w14:paraId="7E90D9B6" w14:textId="77777777" w:rsidR="004F1084" w:rsidRDefault="00000000">
      <w:pPr>
        <w:pBdr>
          <w:bottom w:val="single" w:sz="12" w:space="4" w:color="1F4E79"/>
        </w:pBdr>
        <w:spacing w:before="280" w:after="140"/>
      </w:pPr>
      <w:r>
        <w:rPr>
          <w:b/>
          <w:bCs/>
          <w:color w:val="1F4E79"/>
          <w:sz w:val="28"/>
          <w:szCs w:val="28"/>
        </w:rPr>
        <w:lastRenderedPageBreak/>
        <w:t>1. CONTEXTE DE LA MISSION</w:t>
      </w:r>
    </w:p>
    <w:p w14:paraId="15FD175A" w14:textId="77777777" w:rsidR="004F1084" w:rsidRDefault="00000000">
      <w:pPr>
        <w:spacing w:after="120" w:line="276" w:lineRule="auto"/>
        <w:jc w:val="both"/>
      </w:pPr>
      <w:r>
        <w:rPr>
          <w:color w:val="1A1A1A"/>
        </w:rPr>
        <w:t xml:space="preserve">Dans le cadre de mon alternance à la Direction des Systèmes d'Information du Conseil Départemental des Yvelines, je traite régulièrement des tickets de mise à disposition d'une imprimante sur le poste d'un agent. Cette demande est récurrente : nouvel arrivant qui découvre son service, agent qui change de bureau et doit accéder à une nouvelle imprimante de proximité, ou simplement </w:t>
      </w:r>
      <w:proofErr w:type="spellStart"/>
      <w:r>
        <w:rPr>
          <w:color w:val="1A1A1A"/>
        </w:rPr>
        <w:t>ré-installation</w:t>
      </w:r>
      <w:proofErr w:type="spellEnd"/>
      <w:r>
        <w:rPr>
          <w:color w:val="1A1A1A"/>
        </w:rPr>
        <w:t xml:space="preserve"> après un changement de poste.</w:t>
      </w:r>
    </w:p>
    <w:p w14:paraId="29759177" w14:textId="77777777" w:rsidR="004F1084" w:rsidRDefault="00000000">
      <w:pPr>
        <w:spacing w:after="120" w:line="276" w:lineRule="auto"/>
        <w:jc w:val="both"/>
      </w:pPr>
      <w:r>
        <w:rPr>
          <w:color w:val="1A1A1A"/>
        </w:rPr>
        <w:t>Le Département dispose d'un parc d'imprimantes réseau, accessibles directement par leur adresse IP sans passer par un serveur d'impression centralisé. Cette procédure documente l'installation type d'une imprimante TCP/IP sur un poste Windows.</w:t>
      </w:r>
    </w:p>
    <w:p w14:paraId="49ABE98E" w14:textId="77777777" w:rsidR="004F1084" w:rsidRDefault="00000000">
      <w:pPr>
        <w:pBdr>
          <w:bottom w:val="single" w:sz="12" w:space="4" w:color="1F4E79"/>
        </w:pBdr>
        <w:spacing w:before="280" w:after="140"/>
      </w:pPr>
      <w:r>
        <w:rPr>
          <w:b/>
          <w:bCs/>
          <w:color w:val="1F4E79"/>
          <w:sz w:val="28"/>
          <w:szCs w:val="28"/>
        </w:rPr>
        <w:t>2. COMPÉTENCES E5 MOBILISÉES</w:t>
      </w:r>
    </w:p>
    <w:p w14:paraId="632BD21D" w14:textId="77777777" w:rsidR="004F1084" w:rsidRDefault="00000000">
      <w:pPr>
        <w:spacing w:after="120" w:line="276" w:lineRule="auto"/>
        <w:jc w:val="both"/>
      </w:pPr>
      <w:r>
        <w:rPr>
          <w:color w:val="1A1A1A"/>
        </w:rPr>
        <w:t>Cette procédure mobilise plusieurs compétences du bloc « Support et mise à disposition de services informatiques » évalué à l'épreuve E5.</w:t>
      </w:r>
    </w:p>
    <w:p w14:paraId="23288119" w14:textId="77777777" w:rsidR="004F1084" w:rsidRDefault="00000000">
      <w:pPr>
        <w:spacing w:before="140" w:after="60"/>
      </w:pPr>
      <w:r>
        <w:rPr>
          <w:b/>
          <w:bCs/>
          <w:color w:val="333333"/>
          <w:sz w:val="22"/>
          <w:szCs w:val="22"/>
        </w:rPr>
        <w:t>Bloc 2 — Répondre aux incidents et aux demandes d'assistance</w:t>
      </w:r>
    </w:p>
    <w:p w14:paraId="63ED5866" w14:textId="77777777" w:rsidR="004F1084" w:rsidRDefault="00000000">
      <w:pPr>
        <w:pStyle w:val="ListParagraph"/>
        <w:numPr>
          <w:ilvl w:val="0"/>
          <w:numId w:val="2"/>
        </w:numPr>
        <w:spacing w:after="40" w:line="264" w:lineRule="auto"/>
      </w:pPr>
      <w:r>
        <w:rPr>
          <w:color w:val="1A1A1A"/>
        </w:rPr>
        <w:t>Collecter, suivre et orienter des demandes (ticket EasyVista de mise à disposition)</w:t>
      </w:r>
    </w:p>
    <w:p w14:paraId="2365235D" w14:textId="77777777" w:rsidR="004F1084" w:rsidRDefault="00000000">
      <w:pPr>
        <w:pStyle w:val="ListParagraph"/>
        <w:numPr>
          <w:ilvl w:val="0"/>
          <w:numId w:val="2"/>
        </w:numPr>
        <w:spacing w:after="40" w:line="264" w:lineRule="auto"/>
      </w:pPr>
      <w:r>
        <w:rPr>
          <w:color w:val="1A1A1A"/>
        </w:rPr>
        <w:t>Traiter des demandes concernant les services réseau et système (configuration TCP/IP, port d'impression réseau)</w:t>
      </w:r>
    </w:p>
    <w:p w14:paraId="7A0A663F" w14:textId="77777777" w:rsidR="004F1084" w:rsidRDefault="00000000">
      <w:pPr>
        <w:spacing w:before="140" w:after="60"/>
      </w:pPr>
      <w:r>
        <w:rPr>
          <w:b/>
          <w:bCs/>
          <w:color w:val="333333"/>
          <w:sz w:val="22"/>
          <w:szCs w:val="22"/>
        </w:rPr>
        <w:t>Bloc 5 — Mettre à disposition un service informatique</w:t>
      </w:r>
    </w:p>
    <w:p w14:paraId="7C017951" w14:textId="77777777" w:rsidR="004F1084" w:rsidRDefault="00000000">
      <w:pPr>
        <w:pStyle w:val="ListParagraph"/>
        <w:numPr>
          <w:ilvl w:val="0"/>
          <w:numId w:val="2"/>
        </w:numPr>
        <w:spacing w:after="40" w:line="264" w:lineRule="auto"/>
      </w:pPr>
      <w:r>
        <w:rPr>
          <w:color w:val="1A1A1A"/>
        </w:rPr>
        <w:t>Déployer un service (ajout de l'imprimante sur le poste de l'agent)</w:t>
      </w:r>
    </w:p>
    <w:p w14:paraId="5F981122" w14:textId="77777777" w:rsidR="004F1084" w:rsidRDefault="00000000">
      <w:pPr>
        <w:pStyle w:val="ListParagraph"/>
        <w:numPr>
          <w:ilvl w:val="0"/>
          <w:numId w:val="2"/>
        </w:numPr>
        <w:spacing w:after="40" w:line="264" w:lineRule="auto"/>
      </w:pPr>
      <w:r>
        <w:rPr>
          <w:color w:val="1A1A1A"/>
        </w:rPr>
        <w:t>Réaliser les tests d'intégration et d'acceptation (impression de test après installation)</w:t>
      </w:r>
    </w:p>
    <w:p w14:paraId="67D6372A" w14:textId="77777777" w:rsidR="004F1084" w:rsidRDefault="00000000">
      <w:pPr>
        <w:pStyle w:val="ListParagraph"/>
        <w:numPr>
          <w:ilvl w:val="0"/>
          <w:numId w:val="2"/>
        </w:numPr>
        <w:spacing w:after="40" w:line="264" w:lineRule="auto"/>
      </w:pPr>
      <w:r>
        <w:rPr>
          <w:color w:val="1A1A1A"/>
        </w:rPr>
        <w:t>Accompagner les utilisateurs dans la mise en place d'un service (validation du fonctionnement avec l'agent)</w:t>
      </w:r>
    </w:p>
    <w:p w14:paraId="200F4317" w14:textId="77777777" w:rsidR="004F1084" w:rsidRDefault="00000000">
      <w:pPr>
        <w:pBdr>
          <w:bottom w:val="single" w:sz="12" w:space="4" w:color="1F4E79"/>
        </w:pBdr>
        <w:spacing w:before="280" w:after="140"/>
      </w:pPr>
      <w:r>
        <w:rPr>
          <w:b/>
          <w:bCs/>
          <w:color w:val="1F4E79"/>
          <w:sz w:val="28"/>
          <w:szCs w:val="28"/>
        </w:rPr>
        <w:t>3. OUTILS ET ENVIRONNEMENT</w:t>
      </w:r>
    </w:p>
    <w:tbl>
      <w:tblPr>
        <w:tblW w:w="9360" w:type="dxa"/>
        <w:tblBorders>
          <w:top w:val="single" w:sz="2" w:space="0" w:color="D0D7E2"/>
          <w:left w:val="single" w:sz="2" w:space="0" w:color="D0D7E2"/>
          <w:bottom w:val="single" w:sz="2" w:space="0" w:color="D0D7E2"/>
          <w:right w:val="single" w:sz="2" w:space="0" w:color="D0D7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F1084" w14:paraId="6C5DB2C7"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048D945D" w14:textId="77777777" w:rsidR="004F1084" w:rsidRDefault="00000000">
            <w:r>
              <w:rPr>
                <w:b/>
                <w:bCs/>
                <w:color w:val="1F4E79"/>
                <w:sz w:val="18"/>
                <w:szCs w:val="18"/>
              </w:rPr>
              <w:t>Système d'exploitation</w:t>
            </w:r>
          </w:p>
        </w:tc>
        <w:tc>
          <w:tcPr>
            <w:tcW w:w="6760" w:type="dxa"/>
            <w:tcMar>
              <w:top w:w="80" w:type="dxa"/>
              <w:left w:w="120" w:type="dxa"/>
              <w:bottom w:w="80" w:type="dxa"/>
              <w:right w:w="120" w:type="dxa"/>
            </w:tcMar>
            <w:vAlign w:val="center"/>
          </w:tcPr>
          <w:p w14:paraId="46816071" w14:textId="77777777" w:rsidR="004F1084" w:rsidRDefault="00000000">
            <w:r>
              <w:rPr>
                <w:color w:val="1A1A1A"/>
                <w:sz w:val="18"/>
                <w:szCs w:val="18"/>
              </w:rPr>
              <w:t>Windows 10 ou Windows 11 (procédure équivalente)</w:t>
            </w:r>
          </w:p>
        </w:tc>
      </w:tr>
      <w:tr w:rsidR="004F1084" w14:paraId="373EC290"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61A0736D" w14:textId="77777777" w:rsidR="004F1084" w:rsidRDefault="00000000">
            <w:r>
              <w:rPr>
                <w:b/>
                <w:bCs/>
                <w:color w:val="1F4E79"/>
                <w:sz w:val="18"/>
                <w:szCs w:val="18"/>
              </w:rPr>
              <w:t>Protocole utilisé</w:t>
            </w:r>
          </w:p>
        </w:tc>
        <w:tc>
          <w:tcPr>
            <w:tcW w:w="6760" w:type="dxa"/>
            <w:tcMar>
              <w:top w:w="80" w:type="dxa"/>
              <w:left w:w="120" w:type="dxa"/>
              <w:bottom w:w="80" w:type="dxa"/>
              <w:right w:w="120" w:type="dxa"/>
            </w:tcMar>
            <w:vAlign w:val="center"/>
          </w:tcPr>
          <w:p w14:paraId="6379159B" w14:textId="77777777" w:rsidR="004F1084" w:rsidRDefault="00000000">
            <w:r>
              <w:rPr>
                <w:color w:val="1A1A1A"/>
                <w:sz w:val="18"/>
                <w:szCs w:val="18"/>
              </w:rPr>
              <w:t>TCP/IP — Windows détecte automatiquement le protocole d'impression réseau standard</w:t>
            </w:r>
          </w:p>
        </w:tc>
      </w:tr>
      <w:tr w:rsidR="004F1084" w14:paraId="4C9A89A3"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7DBACD53" w14:textId="77777777" w:rsidR="004F1084" w:rsidRDefault="00000000">
            <w:r>
              <w:rPr>
                <w:b/>
                <w:bCs/>
                <w:color w:val="1F4E79"/>
                <w:sz w:val="18"/>
                <w:szCs w:val="18"/>
              </w:rPr>
              <w:t>Information requise</w:t>
            </w:r>
          </w:p>
        </w:tc>
        <w:tc>
          <w:tcPr>
            <w:tcW w:w="6760" w:type="dxa"/>
            <w:tcMar>
              <w:top w:w="80" w:type="dxa"/>
              <w:left w:w="120" w:type="dxa"/>
              <w:bottom w:w="80" w:type="dxa"/>
              <w:right w:w="120" w:type="dxa"/>
            </w:tcMar>
            <w:vAlign w:val="center"/>
          </w:tcPr>
          <w:p w14:paraId="0263E024" w14:textId="77777777" w:rsidR="004F1084" w:rsidRDefault="00000000">
            <w:r>
              <w:rPr>
                <w:color w:val="1A1A1A"/>
                <w:sz w:val="18"/>
                <w:szCs w:val="18"/>
              </w:rPr>
              <w:t>Adresse IP de l'imprimante cible</w:t>
            </w:r>
          </w:p>
        </w:tc>
      </w:tr>
      <w:tr w:rsidR="004F1084" w14:paraId="7BD46CE6"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5F9F13C6" w14:textId="77777777" w:rsidR="004F1084" w:rsidRDefault="00000000">
            <w:r>
              <w:rPr>
                <w:b/>
                <w:bCs/>
                <w:color w:val="1F4E79"/>
                <w:sz w:val="18"/>
                <w:szCs w:val="18"/>
              </w:rPr>
              <w:t>Pilotes</w:t>
            </w:r>
          </w:p>
        </w:tc>
        <w:tc>
          <w:tcPr>
            <w:tcW w:w="6760" w:type="dxa"/>
            <w:tcMar>
              <w:top w:w="80" w:type="dxa"/>
              <w:left w:w="120" w:type="dxa"/>
              <w:bottom w:w="80" w:type="dxa"/>
              <w:right w:w="120" w:type="dxa"/>
            </w:tcMar>
            <w:vAlign w:val="center"/>
          </w:tcPr>
          <w:p w14:paraId="74C67070" w14:textId="77777777" w:rsidR="004F1084" w:rsidRDefault="00000000">
            <w:r>
              <w:rPr>
                <w:color w:val="1A1A1A"/>
                <w:sz w:val="18"/>
                <w:szCs w:val="18"/>
              </w:rPr>
              <w:t>Pilote constructeur correspondant au modèle d'imprimante (par exemple Toshiba pour les multifonctions du Département)</w:t>
            </w:r>
          </w:p>
        </w:tc>
      </w:tr>
      <w:tr w:rsidR="004F1084" w14:paraId="7248E15F"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1F62A945" w14:textId="77777777" w:rsidR="004F1084" w:rsidRDefault="00000000">
            <w:r>
              <w:rPr>
                <w:b/>
                <w:bCs/>
                <w:color w:val="1F4E79"/>
                <w:sz w:val="18"/>
                <w:szCs w:val="18"/>
              </w:rPr>
              <w:t>EasyVista</w:t>
            </w:r>
          </w:p>
        </w:tc>
        <w:tc>
          <w:tcPr>
            <w:tcW w:w="6760" w:type="dxa"/>
            <w:tcMar>
              <w:top w:w="80" w:type="dxa"/>
              <w:left w:w="120" w:type="dxa"/>
              <w:bottom w:w="80" w:type="dxa"/>
              <w:right w:w="120" w:type="dxa"/>
            </w:tcMar>
            <w:vAlign w:val="center"/>
          </w:tcPr>
          <w:p w14:paraId="27047D55" w14:textId="77777777" w:rsidR="004F1084" w:rsidRDefault="00000000">
            <w:r>
              <w:rPr>
                <w:color w:val="1A1A1A"/>
                <w:sz w:val="18"/>
                <w:szCs w:val="18"/>
              </w:rPr>
              <w:t>Outil ITSM utilisé pour le suivi du ticket et la clôture</w:t>
            </w:r>
          </w:p>
        </w:tc>
      </w:tr>
    </w:tbl>
    <w:p w14:paraId="53565BD4" w14:textId="330DA637" w:rsidR="00543A87" w:rsidRPr="00543A87" w:rsidRDefault="00000000">
      <w:pPr>
        <w:pBdr>
          <w:bottom w:val="single" w:sz="12" w:space="4" w:color="1F4E79"/>
        </w:pBdr>
        <w:spacing w:before="280" w:after="140"/>
        <w:rPr>
          <w:b/>
          <w:bCs/>
          <w:color w:val="1F4E79"/>
          <w:sz w:val="28"/>
          <w:szCs w:val="28"/>
        </w:rPr>
      </w:pPr>
      <w:r>
        <w:rPr>
          <w:b/>
          <w:bCs/>
          <w:color w:val="1F4E79"/>
          <w:sz w:val="28"/>
          <w:szCs w:val="28"/>
        </w:rPr>
        <w:t>4. PROCÉDURE D'INSTALLATION</w:t>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F1084" w14:paraId="51A4AD3C" w14:textId="77777777">
        <w:tblPrEx>
          <w:tblCellMar>
            <w:top w:w="0" w:type="dxa"/>
            <w:bottom w:w="0" w:type="dxa"/>
          </w:tblCellMar>
        </w:tblPrEx>
        <w:tc>
          <w:tcPr>
            <w:tcW w:w="700" w:type="dxa"/>
            <w:shd w:val="clear" w:color="auto" w:fill="1F4E79"/>
            <w:tcMar>
              <w:top w:w="80" w:type="dxa"/>
              <w:left w:w="0" w:type="dxa"/>
              <w:bottom w:w="80" w:type="dxa"/>
              <w:right w:w="0" w:type="dxa"/>
            </w:tcMar>
            <w:vAlign w:val="center"/>
          </w:tcPr>
          <w:p w14:paraId="62D2A6B2" w14:textId="445DC432" w:rsidR="004F1084" w:rsidRDefault="00000000" w:rsidP="00543A87">
            <w:r>
              <w:rPr>
                <w:b/>
                <w:bCs/>
                <w:color w:val="FFFFFF"/>
                <w:sz w:val="28"/>
                <w:szCs w:val="28"/>
              </w:rPr>
              <w:t>01</w:t>
            </w:r>
          </w:p>
        </w:tc>
        <w:tc>
          <w:tcPr>
            <w:tcW w:w="8660" w:type="dxa"/>
            <w:tcMar>
              <w:top w:w="80" w:type="dxa"/>
              <w:left w:w="200" w:type="dxa"/>
              <w:bottom w:w="80" w:type="dxa"/>
              <w:right w:w="120" w:type="dxa"/>
            </w:tcMar>
            <w:vAlign w:val="center"/>
          </w:tcPr>
          <w:p w14:paraId="4651F805" w14:textId="77777777" w:rsidR="004F1084" w:rsidRDefault="00000000">
            <w:r>
              <w:rPr>
                <w:b/>
                <w:bCs/>
                <w:color w:val="1F4E79"/>
                <w:sz w:val="24"/>
                <w:szCs w:val="24"/>
              </w:rPr>
              <w:t>Accès au panneau « Imprimantes et scanners »</w:t>
            </w:r>
          </w:p>
        </w:tc>
      </w:tr>
    </w:tbl>
    <w:p w14:paraId="3596B356" w14:textId="37EE34D3" w:rsidR="004F1084" w:rsidRDefault="00000000">
      <w:pPr>
        <w:spacing w:before="60" w:after="80" w:line="276" w:lineRule="auto"/>
        <w:jc w:val="both"/>
      </w:pPr>
      <w:r>
        <w:rPr>
          <w:color w:val="1A1A1A"/>
        </w:rPr>
        <w:t>Sur le poste de l'agent, j'ouvre les Paramètres Windows et je clique sur la rubrique Périphériques.</w:t>
      </w:r>
      <w:r w:rsidR="00543A87" w:rsidRPr="00543A87">
        <w:t xml:space="preserve"> </w:t>
      </w:r>
      <w:r w:rsidR="00543A87" w:rsidRPr="00543A87">
        <w:rPr>
          <w:color w:val="1A1A1A"/>
        </w:rPr>
        <w:t>Avant de configurer le poste de l'agent, je récupère l'adresse IP directement depuis l'écran de l'imprimante en</w:t>
      </w:r>
      <w:r w:rsidR="00543A87">
        <w:rPr>
          <w:color w:val="1A1A1A"/>
        </w:rPr>
        <w:t xml:space="preserve"> admin </w:t>
      </w:r>
      <w:r w:rsidR="00543A87" w:rsidRPr="00543A87">
        <w:rPr>
          <w:color w:val="1A1A1A"/>
        </w:rPr>
        <w:t xml:space="preserve">dans </w:t>
      </w:r>
      <w:r w:rsidR="00543A87">
        <w:rPr>
          <w:color w:val="1A1A1A"/>
        </w:rPr>
        <w:t>le</w:t>
      </w:r>
      <w:r w:rsidR="00543A87" w:rsidRPr="00543A87">
        <w:rPr>
          <w:color w:val="1A1A1A"/>
        </w:rPr>
        <w:t xml:space="preserve"> menu Réseau. </w:t>
      </w:r>
    </w:p>
    <w:p w14:paraId="716AAA3A" w14:textId="77777777" w:rsidR="004F1084" w:rsidRDefault="00000000">
      <w:pPr>
        <w:spacing w:before="60" w:after="40"/>
        <w:jc w:val="center"/>
      </w:pPr>
      <w:r>
        <w:rPr>
          <w:noProof/>
        </w:rPr>
        <w:lastRenderedPageBreak/>
        <w:drawing>
          <wp:inline distT="0" distB="0" distL="0" distR="0" wp14:anchorId="1F560FD6" wp14:editId="43AA507F">
            <wp:extent cx="5486400" cy="2295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295525"/>
                    </a:xfrm>
                    <a:prstGeom prst="rect">
                      <a:avLst/>
                    </a:prstGeom>
                  </pic:spPr>
                </pic:pic>
              </a:graphicData>
            </a:graphic>
          </wp:inline>
        </w:drawing>
      </w:r>
    </w:p>
    <w:p w14:paraId="4D324E28" w14:textId="77777777" w:rsidR="004F1084" w:rsidRDefault="00000000">
      <w:pPr>
        <w:spacing w:after="80" w:line="276" w:lineRule="auto"/>
        <w:jc w:val="both"/>
      </w:pPr>
      <w:r>
        <w:rPr>
          <w:color w:val="1A1A1A"/>
        </w:rPr>
        <w:t>Le panneau Périphériques s'ouvre. Dans le menu de gauche, je sélectionne la rubrique « Imprimantes et scanners » :</w:t>
      </w:r>
    </w:p>
    <w:p w14:paraId="1DED41EE" w14:textId="77777777" w:rsidR="004F1084" w:rsidRDefault="00000000">
      <w:pPr>
        <w:spacing w:before="60" w:after="40"/>
        <w:jc w:val="center"/>
      </w:pPr>
      <w:r>
        <w:rPr>
          <w:noProof/>
        </w:rPr>
        <w:drawing>
          <wp:inline distT="0" distB="0" distL="0" distR="0" wp14:anchorId="77DEE41C" wp14:editId="3CE20D6B">
            <wp:extent cx="5486400" cy="2943225"/>
            <wp:effectExtent l="0" t="0" r="0" b="0"/>
            <wp:docPr id="1632738858" name="Picture 1632738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943225"/>
                    </a:xfrm>
                    <a:prstGeom prst="rect">
                      <a:avLst/>
                    </a:prstGeom>
                  </pic:spPr>
                </pic:pic>
              </a:graphicData>
            </a:graphic>
          </wp:inline>
        </w:drawing>
      </w:r>
    </w:p>
    <w:p w14:paraId="3207026E" w14:textId="53EF9A97" w:rsidR="004F1084" w:rsidRDefault="004F1084">
      <w:pPr>
        <w:spacing w:after="140"/>
        <w:jc w:val="center"/>
      </w:pP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F1084" w14:paraId="21FAF691" w14:textId="77777777">
        <w:tblPrEx>
          <w:tblCellMar>
            <w:top w:w="0" w:type="dxa"/>
            <w:bottom w:w="0" w:type="dxa"/>
          </w:tblCellMar>
        </w:tblPrEx>
        <w:tc>
          <w:tcPr>
            <w:tcW w:w="700" w:type="dxa"/>
            <w:shd w:val="clear" w:color="auto" w:fill="1F4E79"/>
            <w:tcMar>
              <w:top w:w="80" w:type="dxa"/>
              <w:left w:w="0" w:type="dxa"/>
              <w:bottom w:w="80" w:type="dxa"/>
              <w:right w:w="0" w:type="dxa"/>
            </w:tcMar>
            <w:vAlign w:val="center"/>
          </w:tcPr>
          <w:p w14:paraId="51F50DED" w14:textId="77777777" w:rsidR="004F1084" w:rsidRDefault="00000000">
            <w:pPr>
              <w:jc w:val="center"/>
            </w:pPr>
            <w:r>
              <w:rPr>
                <w:b/>
                <w:bCs/>
                <w:color w:val="FFFFFF"/>
                <w:sz w:val="28"/>
                <w:szCs w:val="28"/>
              </w:rPr>
              <w:t>02</w:t>
            </w:r>
          </w:p>
        </w:tc>
        <w:tc>
          <w:tcPr>
            <w:tcW w:w="8660" w:type="dxa"/>
            <w:tcMar>
              <w:top w:w="80" w:type="dxa"/>
              <w:left w:w="200" w:type="dxa"/>
              <w:bottom w:w="80" w:type="dxa"/>
              <w:right w:w="120" w:type="dxa"/>
            </w:tcMar>
            <w:vAlign w:val="center"/>
          </w:tcPr>
          <w:p w14:paraId="41242061" w14:textId="77777777" w:rsidR="004F1084" w:rsidRDefault="00000000">
            <w:r>
              <w:rPr>
                <w:b/>
                <w:bCs/>
                <w:color w:val="1F4E79"/>
                <w:sz w:val="24"/>
                <w:szCs w:val="24"/>
              </w:rPr>
              <w:t>Lancement de l'assistant d'ajout</w:t>
            </w:r>
          </w:p>
        </w:tc>
      </w:tr>
    </w:tbl>
    <w:p w14:paraId="33D1DD89" w14:textId="77777777" w:rsidR="004F1084" w:rsidRDefault="00000000">
      <w:pPr>
        <w:spacing w:before="60" w:after="80" w:line="276" w:lineRule="auto"/>
        <w:jc w:val="both"/>
      </w:pPr>
      <w:r>
        <w:rPr>
          <w:color w:val="1A1A1A"/>
        </w:rPr>
        <w:t>Je clique sur « Ajouter une imprimante ou un scanner ». Windows lance alors une recherche automatique des imprimantes disponibles sur le réseau local.</w:t>
      </w:r>
    </w:p>
    <w:p w14:paraId="152CA7D7" w14:textId="77777777" w:rsidR="004F1084" w:rsidRDefault="00000000">
      <w:pPr>
        <w:spacing w:before="60" w:after="40"/>
        <w:jc w:val="center"/>
      </w:pPr>
      <w:r>
        <w:rPr>
          <w:noProof/>
        </w:rPr>
        <w:lastRenderedPageBreak/>
        <w:drawing>
          <wp:inline distT="0" distB="0" distL="0" distR="0" wp14:anchorId="47299677" wp14:editId="217E2FD8">
            <wp:extent cx="5486400" cy="2943225"/>
            <wp:effectExtent l="0" t="0" r="0" b="0"/>
            <wp:docPr id="1332605949" name="Picture 133260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943225"/>
                    </a:xfrm>
                    <a:prstGeom prst="rect">
                      <a:avLst/>
                    </a:prstGeom>
                  </pic:spPr>
                </pic:pic>
              </a:graphicData>
            </a:graphic>
          </wp:inline>
        </w:drawing>
      </w:r>
    </w:p>
    <w:p w14:paraId="56125F67" w14:textId="77777777" w:rsidR="004F1084" w:rsidRDefault="00000000">
      <w:pPr>
        <w:spacing w:after="80" w:line="276" w:lineRule="auto"/>
        <w:jc w:val="both"/>
      </w:pPr>
      <w:r>
        <w:rPr>
          <w:color w:val="1A1A1A"/>
        </w:rPr>
        <w:t>L'imprimante recherchée n'étant pas une imprimante locale ou Wi-Fi Direct mais une imprimante réseau accessible par adresse IP, elle n'apparaîtra généralement pas dans la liste de détection automatique. Je clique alors sur le lien « Je ne trouve pas l'imprimante recherchée dans la liste » pour passer à la procédure manuelle.</w:t>
      </w:r>
    </w:p>
    <w:p w14:paraId="19E2D926" w14:textId="77777777" w:rsidR="004F1084" w:rsidRDefault="00000000">
      <w:pPr>
        <w:spacing w:before="60" w:after="40"/>
        <w:jc w:val="center"/>
      </w:pPr>
      <w:r>
        <w:rPr>
          <w:noProof/>
        </w:rPr>
        <w:drawing>
          <wp:inline distT="0" distB="0" distL="0" distR="0" wp14:anchorId="00FE386E" wp14:editId="33C787F6">
            <wp:extent cx="5486400" cy="2943225"/>
            <wp:effectExtent l="0" t="0" r="0" b="0"/>
            <wp:docPr id="787987835" name="Picture 787987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943225"/>
                    </a:xfrm>
                    <a:prstGeom prst="rect">
                      <a:avLst/>
                    </a:prstGeom>
                  </pic:spPr>
                </pic:pic>
              </a:graphicData>
            </a:graphic>
          </wp:inline>
        </w:drawing>
      </w:r>
    </w:p>
    <w:p w14:paraId="2EB13B68" w14:textId="6D6BB529" w:rsidR="004F1084" w:rsidRDefault="004F1084">
      <w:pPr>
        <w:spacing w:after="140"/>
        <w:jc w:val="center"/>
      </w:pP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F1084" w14:paraId="4FFC520C" w14:textId="77777777">
        <w:tblPrEx>
          <w:tblCellMar>
            <w:top w:w="0" w:type="dxa"/>
            <w:bottom w:w="0" w:type="dxa"/>
          </w:tblCellMar>
        </w:tblPrEx>
        <w:tc>
          <w:tcPr>
            <w:tcW w:w="700" w:type="dxa"/>
            <w:shd w:val="clear" w:color="auto" w:fill="1F4E79"/>
            <w:tcMar>
              <w:top w:w="80" w:type="dxa"/>
              <w:left w:w="0" w:type="dxa"/>
              <w:bottom w:w="80" w:type="dxa"/>
              <w:right w:w="0" w:type="dxa"/>
            </w:tcMar>
            <w:vAlign w:val="center"/>
          </w:tcPr>
          <w:p w14:paraId="6040CBE3" w14:textId="77777777" w:rsidR="004F1084" w:rsidRDefault="00000000">
            <w:pPr>
              <w:jc w:val="center"/>
            </w:pPr>
            <w:r>
              <w:rPr>
                <w:b/>
                <w:bCs/>
                <w:color w:val="FFFFFF"/>
                <w:sz w:val="28"/>
                <w:szCs w:val="28"/>
              </w:rPr>
              <w:t>03</w:t>
            </w:r>
          </w:p>
        </w:tc>
        <w:tc>
          <w:tcPr>
            <w:tcW w:w="8660" w:type="dxa"/>
            <w:tcMar>
              <w:top w:w="80" w:type="dxa"/>
              <w:left w:w="200" w:type="dxa"/>
              <w:bottom w:w="80" w:type="dxa"/>
              <w:right w:w="120" w:type="dxa"/>
            </w:tcMar>
            <w:vAlign w:val="center"/>
          </w:tcPr>
          <w:p w14:paraId="30DAABC4" w14:textId="77777777" w:rsidR="004F1084" w:rsidRDefault="00000000">
            <w:r>
              <w:rPr>
                <w:b/>
                <w:bCs/>
                <w:color w:val="1F4E79"/>
                <w:sz w:val="24"/>
                <w:szCs w:val="24"/>
              </w:rPr>
              <w:t>Sélection de la méthode par adresse IP</w:t>
            </w:r>
          </w:p>
        </w:tc>
      </w:tr>
    </w:tbl>
    <w:p w14:paraId="1DE47A04" w14:textId="77777777" w:rsidR="004F1084" w:rsidRDefault="00000000">
      <w:pPr>
        <w:spacing w:before="60" w:after="80" w:line="276" w:lineRule="auto"/>
        <w:jc w:val="both"/>
      </w:pPr>
      <w:r>
        <w:rPr>
          <w:color w:val="1A1A1A"/>
        </w:rPr>
        <w:t>Une fenêtre s'ouvre avec plusieurs options de recherche. Je sélectionne « Ajouter une imprimante à l'aide d'une adresse IP ou d'un nom d'hôte », qui correspond à la méthode utilisée pour les imprimantes réseau du Département.</w:t>
      </w:r>
    </w:p>
    <w:p w14:paraId="6129B541" w14:textId="77777777" w:rsidR="004F1084" w:rsidRDefault="00000000">
      <w:pPr>
        <w:spacing w:before="60" w:after="40"/>
        <w:jc w:val="center"/>
      </w:pPr>
      <w:r>
        <w:rPr>
          <w:noProof/>
        </w:rPr>
        <w:lastRenderedPageBreak/>
        <w:drawing>
          <wp:inline distT="0" distB="0" distL="0" distR="0" wp14:anchorId="08B7C475" wp14:editId="0CF8848D">
            <wp:extent cx="5486400" cy="2933700"/>
            <wp:effectExtent l="0" t="0" r="0" b="0"/>
            <wp:docPr id="1370207099" name="Picture 137020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933700"/>
                    </a:xfrm>
                    <a:prstGeom prst="rect">
                      <a:avLst/>
                    </a:prstGeom>
                  </pic:spPr>
                </pic:pic>
              </a:graphicData>
            </a:graphic>
          </wp:inline>
        </w:drawing>
      </w:r>
    </w:p>
    <w:p w14:paraId="181B7B99" w14:textId="2A0A6FB1" w:rsidR="004F1084" w:rsidRDefault="004F1084">
      <w:pPr>
        <w:spacing w:after="140"/>
        <w:jc w:val="center"/>
      </w:pP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F1084" w14:paraId="0E3B851E" w14:textId="77777777">
        <w:tblPrEx>
          <w:tblCellMar>
            <w:top w:w="0" w:type="dxa"/>
            <w:bottom w:w="0" w:type="dxa"/>
          </w:tblCellMar>
        </w:tblPrEx>
        <w:tc>
          <w:tcPr>
            <w:tcW w:w="700" w:type="dxa"/>
            <w:shd w:val="clear" w:color="auto" w:fill="1F4E79"/>
            <w:tcMar>
              <w:top w:w="80" w:type="dxa"/>
              <w:left w:w="0" w:type="dxa"/>
              <w:bottom w:w="80" w:type="dxa"/>
              <w:right w:w="0" w:type="dxa"/>
            </w:tcMar>
            <w:vAlign w:val="center"/>
          </w:tcPr>
          <w:p w14:paraId="71614F28" w14:textId="77777777" w:rsidR="004F1084" w:rsidRDefault="00000000">
            <w:pPr>
              <w:jc w:val="center"/>
            </w:pPr>
            <w:r>
              <w:rPr>
                <w:b/>
                <w:bCs/>
                <w:color w:val="FFFFFF"/>
                <w:sz w:val="28"/>
                <w:szCs w:val="28"/>
              </w:rPr>
              <w:t>04</w:t>
            </w:r>
          </w:p>
        </w:tc>
        <w:tc>
          <w:tcPr>
            <w:tcW w:w="8660" w:type="dxa"/>
            <w:tcMar>
              <w:top w:w="80" w:type="dxa"/>
              <w:left w:w="200" w:type="dxa"/>
              <w:bottom w:w="80" w:type="dxa"/>
              <w:right w:w="120" w:type="dxa"/>
            </w:tcMar>
            <w:vAlign w:val="center"/>
          </w:tcPr>
          <w:p w14:paraId="3D26A2AC" w14:textId="77777777" w:rsidR="004F1084" w:rsidRDefault="00000000">
            <w:r>
              <w:rPr>
                <w:b/>
                <w:bCs/>
                <w:color w:val="1F4E79"/>
                <w:sz w:val="24"/>
                <w:szCs w:val="24"/>
              </w:rPr>
              <w:t>Saisie de l'adresse IP de l'imprimante</w:t>
            </w:r>
          </w:p>
        </w:tc>
      </w:tr>
    </w:tbl>
    <w:p w14:paraId="1C6E8134" w14:textId="77777777" w:rsidR="004F1084" w:rsidRDefault="00000000">
      <w:pPr>
        <w:spacing w:before="60" w:after="80" w:line="276" w:lineRule="auto"/>
        <w:jc w:val="both"/>
      </w:pPr>
      <w:r>
        <w:rPr>
          <w:color w:val="1A1A1A"/>
        </w:rPr>
        <w:t>Sur l'écran suivant, je sélectionne le type de périphérique « Périphérique TCP/IP » (option par défaut adaptée à la majorité des imprimantes réseau du Département). Une option alternative « Appareil IPP » est disponible pour les imprimantes prenant en charge le protocole Internet Printing Protocol.</w:t>
      </w:r>
    </w:p>
    <w:p w14:paraId="565F6F4C" w14:textId="77777777" w:rsidR="004F1084" w:rsidRDefault="00000000">
      <w:pPr>
        <w:spacing w:before="60" w:after="40"/>
        <w:jc w:val="center"/>
      </w:pPr>
      <w:r>
        <w:rPr>
          <w:noProof/>
        </w:rPr>
        <w:drawing>
          <wp:inline distT="0" distB="0" distL="0" distR="0" wp14:anchorId="3501CE5B" wp14:editId="215652F0">
            <wp:extent cx="5486400" cy="2943225"/>
            <wp:effectExtent l="0" t="0" r="0" b="0"/>
            <wp:docPr id="1831652655" name="Picture 183165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943225"/>
                    </a:xfrm>
                    <a:prstGeom prst="rect">
                      <a:avLst/>
                    </a:prstGeom>
                  </pic:spPr>
                </pic:pic>
              </a:graphicData>
            </a:graphic>
          </wp:inline>
        </w:drawing>
      </w:r>
    </w:p>
    <w:p w14:paraId="2373B699" w14:textId="42122BF1" w:rsidR="004F1084" w:rsidRDefault="00000000">
      <w:pPr>
        <w:spacing w:after="80" w:line="276" w:lineRule="auto"/>
        <w:jc w:val="both"/>
      </w:pPr>
      <w:r>
        <w:rPr>
          <w:color w:val="1A1A1A"/>
        </w:rPr>
        <w:t>Je saisis l'adresse IP de l'imprimante dans le champ « Nom d'hôte ou adresse IP ». Windows reprend automatiquement cette valeur dans le champ « Nom du port » juste en dessous. La case « Interroger l'imprimante et sélectionner automatiquement le pilote à utiliser » est cochée.</w:t>
      </w:r>
    </w:p>
    <w:p w14:paraId="2930CA60" w14:textId="77777777" w:rsidR="004F1084" w:rsidRDefault="00000000">
      <w:pPr>
        <w:spacing w:before="60" w:after="40"/>
        <w:jc w:val="center"/>
      </w:pPr>
      <w:r>
        <w:rPr>
          <w:noProof/>
        </w:rPr>
        <w:lastRenderedPageBreak/>
        <w:drawing>
          <wp:inline distT="0" distB="0" distL="0" distR="0" wp14:anchorId="07B8832A" wp14:editId="4C8CA668">
            <wp:extent cx="5486400" cy="2943225"/>
            <wp:effectExtent l="0" t="0" r="0" b="0"/>
            <wp:docPr id="463886481" name="Picture 463886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943225"/>
                    </a:xfrm>
                    <a:prstGeom prst="rect">
                      <a:avLst/>
                    </a:prstGeom>
                  </pic:spPr>
                </pic:pic>
              </a:graphicData>
            </a:graphic>
          </wp:inline>
        </w:drawing>
      </w:r>
    </w:p>
    <w:p w14:paraId="4FD08098" w14:textId="5811DA42" w:rsidR="004F1084" w:rsidRDefault="004F1084">
      <w:pPr>
        <w:spacing w:after="140"/>
        <w:jc w:val="center"/>
      </w:pP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F1084" w14:paraId="183E5BAA" w14:textId="77777777">
        <w:tblPrEx>
          <w:tblCellMar>
            <w:top w:w="0" w:type="dxa"/>
            <w:bottom w:w="0" w:type="dxa"/>
          </w:tblCellMar>
        </w:tblPrEx>
        <w:tc>
          <w:tcPr>
            <w:tcW w:w="700" w:type="dxa"/>
            <w:shd w:val="clear" w:color="auto" w:fill="1F4E79"/>
            <w:tcMar>
              <w:top w:w="80" w:type="dxa"/>
              <w:left w:w="0" w:type="dxa"/>
              <w:bottom w:w="80" w:type="dxa"/>
              <w:right w:w="0" w:type="dxa"/>
            </w:tcMar>
            <w:vAlign w:val="center"/>
          </w:tcPr>
          <w:p w14:paraId="0CE21825" w14:textId="77777777" w:rsidR="004F1084" w:rsidRDefault="00000000">
            <w:pPr>
              <w:jc w:val="center"/>
            </w:pPr>
            <w:r>
              <w:rPr>
                <w:b/>
                <w:bCs/>
                <w:color w:val="FFFFFF"/>
                <w:sz w:val="28"/>
                <w:szCs w:val="28"/>
              </w:rPr>
              <w:t>05</w:t>
            </w:r>
          </w:p>
        </w:tc>
        <w:tc>
          <w:tcPr>
            <w:tcW w:w="8660" w:type="dxa"/>
            <w:tcMar>
              <w:top w:w="80" w:type="dxa"/>
              <w:left w:w="200" w:type="dxa"/>
              <w:bottom w:w="80" w:type="dxa"/>
              <w:right w:w="120" w:type="dxa"/>
            </w:tcMar>
            <w:vAlign w:val="center"/>
          </w:tcPr>
          <w:p w14:paraId="58C4FD82" w14:textId="77777777" w:rsidR="004F1084" w:rsidRDefault="00000000">
            <w:r>
              <w:rPr>
                <w:b/>
                <w:bCs/>
                <w:color w:val="1F4E79"/>
                <w:sz w:val="24"/>
                <w:szCs w:val="24"/>
              </w:rPr>
              <w:t>Détection automatique du port et installation</w:t>
            </w:r>
          </w:p>
        </w:tc>
      </w:tr>
    </w:tbl>
    <w:p w14:paraId="2B4F50C4" w14:textId="77777777" w:rsidR="004F1084" w:rsidRDefault="00000000">
      <w:pPr>
        <w:spacing w:before="60" w:after="80" w:line="276" w:lineRule="auto"/>
        <w:jc w:val="both"/>
      </w:pPr>
      <w:r>
        <w:rPr>
          <w:color w:val="1A1A1A"/>
        </w:rPr>
        <w:t>Une fois l'IP validée, Windows lance la détection du port TCP/IP. Cette phase peut prendre quelques secondes : Windows interroge l'imprimante à l'adresse fournie pour confirmer son existence et identifier ses caractéristiques.</w:t>
      </w:r>
    </w:p>
    <w:p w14:paraId="1CDA3809" w14:textId="77777777" w:rsidR="004F1084" w:rsidRDefault="00000000">
      <w:pPr>
        <w:spacing w:before="60" w:after="40"/>
        <w:jc w:val="center"/>
      </w:pPr>
      <w:r>
        <w:rPr>
          <w:noProof/>
        </w:rPr>
        <w:drawing>
          <wp:inline distT="0" distB="0" distL="0" distR="0" wp14:anchorId="4AD8B232" wp14:editId="7638F231">
            <wp:extent cx="5486400" cy="2933700"/>
            <wp:effectExtent l="0" t="0" r="0" b="0"/>
            <wp:docPr id="2065434389" name="Picture 206543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933700"/>
                    </a:xfrm>
                    <a:prstGeom prst="rect">
                      <a:avLst/>
                    </a:prstGeom>
                  </pic:spPr>
                </pic:pic>
              </a:graphicData>
            </a:graphic>
          </wp:inline>
        </w:drawing>
      </w:r>
    </w:p>
    <w:p w14:paraId="7AA47A06" w14:textId="77777777" w:rsidR="004F1084" w:rsidRDefault="00000000">
      <w:pPr>
        <w:spacing w:after="140"/>
        <w:jc w:val="center"/>
      </w:pPr>
      <w:r>
        <w:rPr>
          <w:b/>
          <w:bCs/>
          <w:i/>
          <w:iCs/>
          <w:color w:val="1A1A1A"/>
          <w:sz w:val="16"/>
          <w:szCs w:val="16"/>
        </w:rPr>
        <w:t>Figure : Détection automatique du port TCP/IP par Windows</w:t>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F1084" w14:paraId="503424A8" w14:textId="77777777">
        <w:tblPrEx>
          <w:tblCellMar>
            <w:top w:w="0" w:type="dxa"/>
            <w:bottom w:w="0" w:type="dxa"/>
          </w:tblCellMar>
        </w:tblPrEx>
        <w:tc>
          <w:tcPr>
            <w:tcW w:w="700" w:type="dxa"/>
            <w:shd w:val="clear" w:color="auto" w:fill="1F4E79"/>
            <w:tcMar>
              <w:top w:w="80" w:type="dxa"/>
              <w:left w:w="0" w:type="dxa"/>
              <w:bottom w:w="80" w:type="dxa"/>
              <w:right w:w="0" w:type="dxa"/>
            </w:tcMar>
            <w:vAlign w:val="center"/>
          </w:tcPr>
          <w:p w14:paraId="12EA2055" w14:textId="77777777" w:rsidR="004F1084" w:rsidRDefault="00000000">
            <w:pPr>
              <w:jc w:val="center"/>
            </w:pPr>
            <w:r>
              <w:rPr>
                <w:b/>
                <w:bCs/>
                <w:color w:val="FFFFFF"/>
                <w:sz w:val="28"/>
                <w:szCs w:val="28"/>
              </w:rPr>
              <w:t>06</w:t>
            </w:r>
          </w:p>
        </w:tc>
        <w:tc>
          <w:tcPr>
            <w:tcW w:w="8660" w:type="dxa"/>
            <w:tcMar>
              <w:top w:w="80" w:type="dxa"/>
              <w:left w:w="200" w:type="dxa"/>
              <w:bottom w:w="80" w:type="dxa"/>
              <w:right w:w="120" w:type="dxa"/>
            </w:tcMar>
            <w:vAlign w:val="center"/>
          </w:tcPr>
          <w:p w14:paraId="3AE722F0" w14:textId="77777777" w:rsidR="004F1084" w:rsidRDefault="00000000">
            <w:r>
              <w:rPr>
                <w:b/>
                <w:bCs/>
                <w:color w:val="1F4E79"/>
                <w:sz w:val="24"/>
                <w:szCs w:val="24"/>
              </w:rPr>
              <w:t>Sélection du pilote et test d'impression</w:t>
            </w:r>
          </w:p>
        </w:tc>
      </w:tr>
    </w:tbl>
    <w:p w14:paraId="7B6F2834" w14:textId="16DC538E" w:rsidR="004F1084" w:rsidRDefault="00000000">
      <w:pPr>
        <w:spacing w:before="60" w:after="80" w:line="276" w:lineRule="auto"/>
        <w:jc w:val="both"/>
      </w:pPr>
      <w:r>
        <w:rPr>
          <w:color w:val="1A1A1A"/>
        </w:rPr>
        <w:t>Une fois la détection terminée, Windows propose de sélectionner le pilote correspondant à l'imprimante. Je choisis le pilote constructeur adapté</w:t>
      </w:r>
      <w:r w:rsidR="00637A7E">
        <w:rPr>
          <w:color w:val="1A1A1A"/>
        </w:rPr>
        <w:t>.</w:t>
      </w:r>
    </w:p>
    <w:p w14:paraId="726657A9" w14:textId="1F3CBB6C" w:rsidR="004F1084" w:rsidRDefault="00000000">
      <w:pPr>
        <w:spacing w:after="80" w:line="276" w:lineRule="auto"/>
        <w:jc w:val="both"/>
      </w:pPr>
      <w:r>
        <w:rPr>
          <w:color w:val="1A1A1A"/>
        </w:rPr>
        <w:t xml:space="preserve">Une fois le pilote installé, je lance une impression de test (page de test Windows ou document court depuis une application bureautique). Si l'impression sort correctement sur l'imprimante physique, l'installation est validée. Le ticket EasyVista est ensuite </w:t>
      </w:r>
      <w:r w:rsidR="00FC0BC2">
        <w:rPr>
          <w:color w:val="1A1A1A"/>
        </w:rPr>
        <w:t>clôturé.</w:t>
      </w:r>
    </w:p>
    <w:p w14:paraId="5B3DE980" w14:textId="77777777" w:rsidR="004F1084" w:rsidRDefault="00000000">
      <w:pPr>
        <w:pBdr>
          <w:bottom w:val="single" w:sz="12" w:space="4" w:color="1F4E79"/>
        </w:pBdr>
        <w:spacing w:before="280" w:after="140"/>
      </w:pPr>
      <w:r>
        <w:rPr>
          <w:b/>
          <w:bCs/>
          <w:color w:val="1F4E79"/>
          <w:sz w:val="28"/>
          <w:szCs w:val="28"/>
        </w:rPr>
        <w:t>5. BILAN ET APPORTS</w:t>
      </w:r>
    </w:p>
    <w:p w14:paraId="7133BE1F" w14:textId="77777777" w:rsidR="004F1084" w:rsidRDefault="00000000">
      <w:pPr>
        <w:spacing w:before="140" w:after="60"/>
      </w:pPr>
      <w:r>
        <w:rPr>
          <w:b/>
          <w:bCs/>
          <w:color w:val="333333"/>
          <w:sz w:val="22"/>
          <w:szCs w:val="22"/>
        </w:rPr>
        <w:t>Résultat obtenu</w:t>
      </w:r>
    </w:p>
    <w:p w14:paraId="6911974E" w14:textId="77777777" w:rsidR="004F1084" w:rsidRDefault="00000000">
      <w:pPr>
        <w:spacing w:after="120" w:line="276" w:lineRule="auto"/>
        <w:jc w:val="both"/>
      </w:pPr>
      <w:r>
        <w:rPr>
          <w:color w:val="1A1A1A"/>
        </w:rPr>
        <w:lastRenderedPageBreak/>
        <w:t>L'agent dispose, à l'issue de l'intervention, d'une imprimante réseau pleinement fonctionnelle sur son poste, validée par un test d'impression réel. Cette procédure, exécutée régulièrement dans le cadre de mes interventions de support, prend en moyenne moins de cinq minutes lorsque l'adresse IP de l'imprimante est connue à l'avance.</w:t>
      </w:r>
    </w:p>
    <w:p w14:paraId="62E688D7" w14:textId="77777777" w:rsidR="004F1084" w:rsidRDefault="00000000">
      <w:pPr>
        <w:spacing w:before="140" w:after="60"/>
      </w:pPr>
      <w:r>
        <w:rPr>
          <w:b/>
          <w:bCs/>
          <w:color w:val="333333"/>
          <w:sz w:val="22"/>
          <w:szCs w:val="22"/>
        </w:rPr>
        <w:t>Difficultés rencontrées</w:t>
      </w:r>
    </w:p>
    <w:p w14:paraId="411C8376" w14:textId="77777777" w:rsidR="004F1084" w:rsidRDefault="00000000">
      <w:pPr>
        <w:pStyle w:val="ListParagraph"/>
        <w:numPr>
          <w:ilvl w:val="0"/>
          <w:numId w:val="2"/>
        </w:numPr>
        <w:spacing w:after="40" w:line="264" w:lineRule="auto"/>
      </w:pPr>
      <w:r>
        <w:rPr>
          <w:color w:val="1A1A1A"/>
        </w:rPr>
        <w:t>Ouvert : récupération de l'IP lorsqu'elle n'est pas fournie dans le ticket. La consultation de l'étiquette physique de l'imprimante ou la sollicitation du responsable du service est alors nécessaire.</w:t>
      </w:r>
    </w:p>
    <w:p w14:paraId="7DEC1A28" w14:textId="77777777" w:rsidR="004F1084" w:rsidRDefault="00000000">
      <w:pPr>
        <w:pStyle w:val="ListParagraph"/>
        <w:numPr>
          <w:ilvl w:val="0"/>
          <w:numId w:val="2"/>
        </w:numPr>
        <w:spacing w:after="40" w:line="264" w:lineRule="auto"/>
      </w:pPr>
      <w:r>
        <w:rPr>
          <w:color w:val="1A1A1A"/>
        </w:rPr>
        <w:t>Imprimantes non joignables (problème réseau, imprimante éteinte) qui nécessitent un complément d'investigation avant de pouvoir terminer l'installation.</w:t>
      </w:r>
    </w:p>
    <w:p w14:paraId="65B47DFE" w14:textId="77777777" w:rsidR="004F1084" w:rsidRDefault="00000000">
      <w:pPr>
        <w:pStyle w:val="ListParagraph"/>
        <w:numPr>
          <w:ilvl w:val="0"/>
          <w:numId w:val="2"/>
        </w:numPr>
        <w:spacing w:after="40" w:line="264" w:lineRule="auto"/>
      </w:pPr>
      <w:r>
        <w:rPr>
          <w:color w:val="1A1A1A"/>
        </w:rPr>
        <w:t>Identification du pilote correct lorsque le modèle d'imprimante n'est pas immédiatement reconnu — recours occasionnel aux pilotes constructeur disponibles sur le partage interne de la DSI.</w:t>
      </w:r>
    </w:p>
    <w:p w14:paraId="58527714" w14:textId="77777777" w:rsidR="004F1084" w:rsidRDefault="00000000">
      <w:pPr>
        <w:spacing w:before="140" w:after="60"/>
      </w:pPr>
      <w:r>
        <w:rPr>
          <w:b/>
          <w:bCs/>
          <w:color w:val="333333"/>
          <w:sz w:val="22"/>
          <w:szCs w:val="22"/>
        </w:rPr>
        <w:t>Apports personnels</w:t>
      </w:r>
    </w:p>
    <w:p w14:paraId="6EAF1321" w14:textId="77777777" w:rsidR="004F1084" w:rsidRDefault="00000000">
      <w:pPr>
        <w:pStyle w:val="ListParagraph"/>
        <w:numPr>
          <w:ilvl w:val="0"/>
          <w:numId w:val="2"/>
        </w:numPr>
        <w:spacing w:after="40" w:line="264" w:lineRule="auto"/>
      </w:pPr>
      <w:r>
        <w:rPr>
          <w:color w:val="1A1A1A"/>
        </w:rPr>
        <w:t>Compréhension du fonctionnement d'une imprimante réseau et de la différence entre TCP/IP et IPP.</w:t>
      </w:r>
    </w:p>
    <w:p w14:paraId="4D7DC329" w14:textId="77777777" w:rsidR="004F1084" w:rsidRDefault="00000000">
      <w:pPr>
        <w:pStyle w:val="ListParagraph"/>
        <w:numPr>
          <w:ilvl w:val="0"/>
          <w:numId w:val="2"/>
        </w:numPr>
        <w:spacing w:after="40" w:line="264" w:lineRule="auto"/>
      </w:pPr>
      <w:r>
        <w:rPr>
          <w:color w:val="1A1A1A"/>
        </w:rPr>
        <w:t>Maîtrise d'une procédure simple mais récurrente, qui constitue un point de contact direct et fréquent avec les agents du Département.</w:t>
      </w:r>
    </w:p>
    <w:p w14:paraId="6CB4E491" w14:textId="77777777" w:rsidR="004F1084" w:rsidRDefault="00000000">
      <w:pPr>
        <w:pStyle w:val="ListParagraph"/>
        <w:numPr>
          <w:ilvl w:val="0"/>
          <w:numId w:val="2"/>
        </w:numPr>
        <w:spacing w:after="40" w:line="264" w:lineRule="auto"/>
      </w:pPr>
      <w:r>
        <w:rPr>
          <w:color w:val="1A1A1A"/>
        </w:rPr>
        <w:t>Renforcement de la posture d'accompagnement : valider systématiquement avec l'agent que l'imprimante fonctionne avant de clôturer le ticket.</w:t>
      </w:r>
    </w:p>
    <w:p w14:paraId="72B1855C" w14:textId="77777777" w:rsidR="004F1084" w:rsidRDefault="00000000">
      <w:pPr>
        <w:spacing w:before="200"/>
        <w:jc w:val="right"/>
      </w:pPr>
      <w:r>
        <w:rPr>
          <w:i/>
          <w:iCs/>
          <w:color w:val="A6A6A6"/>
          <w:sz w:val="18"/>
          <w:szCs w:val="18"/>
        </w:rPr>
        <w:t>— Fin du document —</w:t>
      </w:r>
    </w:p>
    <w:sectPr w:rsidR="004F1084">
      <w:headerReference w:type="default" r:id="rId15"/>
      <w:footerReference w:type="default" r:id="rId16"/>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DAABB" w14:textId="77777777" w:rsidR="006A152F" w:rsidRDefault="006A152F">
      <w:r>
        <w:separator/>
      </w:r>
    </w:p>
  </w:endnote>
  <w:endnote w:type="continuationSeparator" w:id="0">
    <w:p w14:paraId="704A4111" w14:textId="77777777" w:rsidR="006A152F" w:rsidRDefault="006A1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A1DE" w14:textId="77777777" w:rsidR="004F1084" w:rsidRDefault="00000000">
    <w:pPr>
      <w:pBdr>
        <w:top w:val="single" w:sz="4" w:space="4" w:color="2E75B6"/>
      </w:pBdr>
      <w:tabs>
        <w:tab w:val="center" w:pos="4500"/>
        <w:tab w:val="right" w:pos="9200"/>
      </w:tabs>
    </w:pPr>
    <w:r>
      <w:rPr>
        <w:color w:val="595959"/>
        <w:sz w:val="16"/>
        <w:szCs w:val="16"/>
      </w:rPr>
      <w:t>BTS SIO SISR — Épreuve E5</w:t>
    </w:r>
    <w:r>
      <w:rPr>
        <w:sz w:val="16"/>
        <w:szCs w:val="16"/>
      </w:rPr>
      <w:tab/>
    </w:r>
    <w:r>
      <w:rPr>
        <w:i/>
        <w:iCs/>
        <w:color w:val="595959"/>
        <w:sz w:val="16"/>
        <w:szCs w:val="16"/>
      </w:rPr>
      <w:t>Conseil Départemental des Yvelines</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94980">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49498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8070A" w14:textId="77777777" w:rsidR="006A152F" w:rsidRDefault="006A152F">
      <w:r>
        <w:separator/>
      </w:r>
    </w:p>
  </w:footnote>
  <w:footnote w:type="continuationSeparator" w:id="0">
    <w:p w14:paraId="3A180602" w14:textId="77777777" w:rsidR="006A152F" w:rsidRDefault="006A1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092B" w14:textId="77777777" w:rsidR="004F1084" w:rsidRDefault="00000000">
    <w:pPr>
      <w:pBdr>
        <w:bottom w:val="single" w:sz="4" w:space="4" w:color="2E75B6"/>
      </w:pBdr>
      <w:jc w:val="right"/>
    </w:pPr>
    <w:r>
      <w:rPr>
        <w:i/>
        <w:iCs/>
        <w:color w:val="595959"/>
        <w:sz w:val="16"/>
        <w:szCs w:val="16"/>
      </w:rPr>
      <w:t>Installation imprimante par IP — BAJOU Sofian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C1FB5"/>
    <w:multiLevelType w:val="hybridMultilevel"/>
    <w:tmpl w:val="295E87EA"/>
    <w:lvl w:ilvl="0" w:tplc="95E624B8">
      <w:start w:val="1"/>
      <w:numFmt w:val="bullet"/>
      <w:lvlText w:val="•"/>
      <w:lvlJc w:val="left"/>
      <w:pPr>
        <w:ind w:left="500" w:hanging="260"/>
      </w:pPr>
    </w:lvl>
    <w:lvl w:ilvl="1" w:tplc="F70E8D72">
      <w:numFmt w:val="decimal"/>
      <w:lvlText w:val=""/>
      <w:lvlJc w:val="left"/>
    </w:lvl>
    <w:lvl w:ilvl="2" w:tplc="E514B296">
      <w:numFmt w:val="decimal"/>
      <w:lvlText w:val=""/>
      <w:lvlJc w:val="left"/>
    </w:lvl>
    <w:lvl w:ilvl="3" w:tplc="AEAECED4">
      <w:numFmt w:val="decimal"/>
      <w:lvlText w:val=""/>
      <w:lvlJc w:val="left"/>
    </w:lvl>
    <w:lvl w:ilvl="4" w:tplc="18F6ED52">
      <w:numFmt w:val="decimal"/>
      <w:lvlText w:val=""/>
      <w:lvlJc w:val="left"/>
    </w:lvl>
    <w:lvl w:ilvl="5" w:tplc="00541372">
      <w:numFmt w:val="decimal"/>
      <w:lvlText w:val=""/>
      <w:lvlJc w:val="left"/>
    </w:lvl>
    <w:lvl w:ilvl="6" w:tplc="4CBC5694">
      <w:numFmt w:val="decimal"/>
      <w:lvlText w:val=""/>
      <w:lvlJc w:val="left"/>
    </w:lvl>
    <w:lvl w:ilvl="7" w:tplc="E49CC648">
      <w:numFmt w:val="decimal"/>
      <w:lvlText w:val=""/>
      <w:lvlJc w:val="left"/>
    </w:lvl>
    <w:lvl w:ilvl="8" w:tplc="6FD0F242">
      <w:numFmt w:val="decimal"/>
      <w:lvlText w:val=""/>
      <w:lvlJc w:val="left"/>
    </w:lvl>
  </w:abstractNum>
  <w:abstractNum w:abstractNumId="1" w15:restartNumberingAfterBreak="0">
    <w:nsid w:val="7341442E"/>
    <w:multiLevelType w:val="hybridMultilevel"/>
    <w:tmpl w:val="C6402510"/>
    <w:lvl w:ilvl="0" w:tplc="3676C4FC">
      <w:start w:val="1"/>
      <w:numFmt w:val="bullet"/>
      <w:lvlText w:val="●"/>
      <w:lvlJc w:val="left"/>
      <w:pPr>
        <w:ind w:left="720" w:hanging="360"/>
      </w:pPr>
    </w:lvl>
    <w:lvl w:ilvl="1" w:tplc="7D06AED8">
      <w:start w:val="1"/>
      <w:numFmt w:val="bullet"/>
      <w:lvlText w:val="○"/>
      <w:lvlJc w:val="left"/>
      <w:pPr>
        <w:ind w:left="1440" w:hanging="360"/>
      </w:pPr>
    </w:lvl>
    <w:lvl w:ilvl="2" w:tplc="1C4E40C8">
      <w:start w:val="1"/>
      <w:numFmt w:val="bullet"/>
      <w:lvlText w:val="■"/>
      <w:lvlJc w:val="left"/>
      <w:pPr>
        <w:ind w:left="2160" w:hanging="360"/>
      </w:pPr>
    </w:lvl>
    <w:lvl w:ilvl="3" w:tplc="91D648CE">
      <w:start w:val="1"/>
      <w:numFmt w:val="bullet"/>
      <w:lvlText w:val="●"/>
      <w:lvlJc w:val="left"/>
      <w:pPr>
        <w:ind w:left="2880" w:hanging="360"/>
      </w:pPr>
    </w:lvl>
    <w:lvl w:ilvl="4" w:tplc="8A0A363A">
      <w:start w:val="1"/>
      <w:numFmt w:val="bullet"/>
      <w:lvlText w:val="○"/>
      <w:lvlJc w:val="left"/>
      <w:pPr>
        <w:ind w:left="3600" w:hanging="360"/>
      </w:pPr>
    </w:lvl>
    <w:lvl w:ilvl="5" w:tplc="A30A5854">
      <w:start w:val="1"/>
      <w:numFmt w:val="bullet"/>
      <w:lvlText w:val="■"/>
      <w:lvlJc w:val="left"/>
      <w:pPr>
        <w:ind w:left="4320" w:hanging="360"/>
      </w:pPr>
    </w:lvl>
    <w:lvl w:ilvl="6" w:tplc="21A03F7E">
      <w:start w:val="1"/>
      <w:numFmt w:val="bullet"/>
      <w:lvlText w:val="●"/>
      <w:lvlJc w:val="left"/>
      <w:pPr>
        <w:ind w:left="5040" w:hanging="360"/>
      </w:pPr>
    </w:lvl>
    <w:lvl w:ilvl="7" w:tplc="1F86A3BE">
      <w:start w:val="1"/>
      <w:numFmt w:val="bullet"/>
      <w:lvlText w:val="●"/>
      <w:lvlJc w:val="left"/>
      <w:pPr>
        <w:ind w:left="5760" w:hanging="360"/>
      </w:pPr>
    </w:lvl>
    <w:lvl w:ilvl="8" w:tplc="5742FBA6">
      <w:start w:val="1"/>
      <w:numFmt w:val="bullet"/>
      <w:lvlText w:val="●"/>
      <w:lvlJc w:val="left"/>
      <w:pPr>
        <w:ind w:left="6480" w:hanging="360"/>
      </w:pPr>
    </w:lvl>
  </w:abstractNum>
  <w:num w:numId="1" w16cid:durableId="581526460">
    <w:abstractNumId w:val="1"/>
    <w:lvlOverride w:ilvl="0">
      <w:startOverride w:val="1"/>
    </w:lvlOverride>
  </w:num>
  <w:num w:numId="2" w16cid:durableId="132989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084"/>
    <w:rsid w:val="00494980"/>
    <w:rsid w:val="004F1084"/>
    <w:rsid w:val="00543A87"/>
    <w:rsid w:val="00637A7E"/>
    <w:rsid w:val="006A152F"/>
    <w:rsid w:val="00EE2156"/>
    <w:rsid w:val="00FC0B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A54DB"/>
  <w15:docId w15:val="{79118601-A0C4-4FCC-B8EC-96061CC42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1038</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Documentation - Installation imprimante par IP</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 Installation imprimante par IP</dc:title>
  <dc:creator>BAJOU Sofian</dc:creator>
  <dc:description>Dossier E5 - BTS SIO SISR</dc:description>
  <cp:lastModifiedBy>BAJOU Sofian</cp:lastModifiedBy>
  <cp:revision>3</cp:revision>
  <dcterms:created xsi:type="dcterms:W3CDTF">2026-04-26T21:24:00Z</dcterms:created>
  <dcterms:modified xsi:type="dcterms:W3CDTF">2026-04-26T22:01:00Z</dcterms:modified>
</cp:coreProperties>
</file>