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4-Accentuation1"/>
        <w:tblpPr w:leftFromText="141" w:rightFromText="141" w:vertAnchor="page" w:horzAnchor="margin" w:tblpXSpec="center" w:tblpY="658"/>
        <w:tblW w:w="11248" w:type="dxa"/>
        <w:tblLook w:val="04A0" w:firstRow="1" w:lastRow="0" w:firstColumn="1" w:lastColumn="0" w:noHBand="0" w:noVBand="1"/>
      </w:tblPr>
      <w:tblGrid>
        <w:gridCol w:w="11248"/>
      </w:tblGrid>
      <w:tr w:rsidR="00980233" w:rsidTr="00980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8" w:type="dxa"/>
          </w:tcPr>
          <w:p w:rsidR="00980233" w:rsidRDefault="00980233" w:rsidP="00980233">
            <w:pPr>
              <w:jc w:val="center"/>
            </w:pPr>
            <w:r>
              <w:t>NOTES COURS</w:t>
            </w:r>
          </w:p>
        </w:tc>
      </w:tr>
      <w:tr w:rsidR="00980233" w:rsidTr="00980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8" w:type="dxa"/>
          </w:tcPr>
          <w:p w:rsidR="00980233" w:rsidRDefault="00980233" w:rsidP="00980233">
            <w:pPr>
              <w:rPr>
                <w:rStyle w:val="Lienhypertexte"/>
                <w:rFonts w:ascii="Arial" w:hAnsi="Arial" w:cs="Arial"/>
                <w:color w:val="FFFFFF"/>
                <w:u w:val="none"/>
                <w:shd w:val="clear" w:color="auto" w:fill="7451EB"/>
              </w:rPr>
            </w:pPr>
            <w:r>
              <w:fldChar w:fldCharType="begin"/>
            </w:r>
            <w:r>
              <w:instrText xml:space="preserve"> HYPERLINK "https://openclassrooms.com/fr/courses/4296701-gerez-un-projet-digital-avec-une-methodologie-en-cascade" </w:instrText>
            </w:r>
            <w:r>
              <w:fldChar w:fldCharType="separate"/>
            </w:r>
          </w:p>
          <w:p w:rsidR="00980233" w:rsidRPr="00980233" w:rsidRDefault="00980233" w:rsidP="00980233">
            <w:pPr>
              <w:pStyle w:val="Titre1"/>
              <w:spacing w:before="150" w:beforeAutospacing="0" w:after="150" w:afterAutospacing="0"/>
              <w:outlineLvl w:val="0"/>
              <w:rPr>
                <w:rFonts w:ascii="Montserrat" w:hAnsi="Montserrat"/>
                <w:sz w:val="32"/>
                <w:szCs w:val="32"/>
              </w:rPr>
            </w:pPr>
            <w:r w:rsidRPr="00980233">
              <w:rPr>
                <w:rFonts w:ascii="Montserrat" w:hAnsi="Montserrat" w:cs="Arial"/>
                <w:color w:val="FFFFFF"/>
                <w:sz w:val="32"/>
                <w:szCs w:val="32"/>
                <w:shd w:val="clear" w:color="auto" w:fill="7451EB"/>
              </w:rPr>
              <w:t>Gérez un projet digital avec une méthodologie en cascade</w:t>
            </w:r>
          </w:p>
          <w:p w:rsidR="00980233" w:rsidRDefault="00980233" w:rsidP="00980233">
            <w:pPr>
              <w:rPr>
                <w:b w:val="0"/>
                <w:bCs w:val="0"/>
              </w:rPr>
            </w:pPr>
            <w:r>
              <w:fldChar w:fldCharType="end"/>
            </w:r>
            <w:r>
              <w:t>LES OBJECTIFS DE CE COURS :</w:t>
            </w:r>
          </w:p>
          <w:p w:rsidR="00980233" w:rsidRPr="00980233" w:rsidRDefault="00980233" w:rsidP="0098023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Montserrat" w:hAnsi="Montserrat"/>
                <w:b w:val="0"/>
                <w:color w:val="000000"/>
              </w:rPr>
            </w:pPr>
            <w:r w:rsidRPr="00980233">
              <w:rPr>
                <w:rFonts w:ascii="Montserrat" w:hAnsi="Montserrat"/>
                <w:b w:val="0"/>
                <w:color w:val="000000"/>
              </w:rPr>
              <w:t>Analyser et recueillir des besoins client</w:t>
            </w:r>
          </w:p>
          <w:p w:rsidR="00980233" w:rsidRPr="00980233" w:rsidRDefault="00980233" w:rsidP="0098023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Montserrat" w:hAnsi="Montserrat"/>
                <w:b w:val="0"/>
                <w:color w:val="000000"/>
              </w:rPr>
            </w:pPr>
            <w:r w:rsidRPr="00980233">
              <w:rPr>
                <w:rFonts w:ascii="Montserrat" w:hAnsi="Montserrat"/>
                <w:b w:val="0"/>
                <w:color w:val="000000"/>
              </w:rPr>
              <w:t>Préparer, organiser, animer des réunions et en rendre compte</w:t>
            </w:r>
          </w:p>
          <w:p w:rsidR="00980233" w:rsidRPr="00980233" w:rsidRDefault="00980233" w:rsidP="0098023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Montserrat" w:hAnsi="Montserrat"/>
                <w:b w:val="0"/>
                <w:color w:val="000000"/>
              </w:rPr>
            </w:pPr>
            <w:r w:rsidRPr="00980233">
              <w:rPr>
                <w:rFonts w:ascii="Montserrat" w:hAnsi="Montserrat"/>
                <w:b w:val="0"/>
                <w:color w:val="000000"/>
              </w:rPr>
              <w:t>Construire un planning de réalisation sous forme de diagramme de Gantt</w:t>
            </w:r>
          </w:p>
          <w:p w:rsidR="00980233" w:rsidRPr="00980233" w:rsidRDefault="00980233" w:rsidP="0098023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Montserrat" w:hAnsi="Montserrat"/>
                <w:b w:val="0"/>
                <w:color w:val="000000"/>
              </w:rPr>
            </w:pPr>
            <w:r w:rsidRPr="00980233">
              <w:rPr>
                <w:rFonts w:ascii="Montserrat" w:hAnsi="Montserrat"/>
                <w:b w:val="0"/>
                <w:color w:val="000000"/>
              </w:rPr>
              <w:t>Estimer les coûts d'un projet</w:t>
            </w:r>
          </w:p>
          <w:p w:rsidR="00980233" w:rsidRPr="00980233" w:rsidRDefault="00980233" w:rsidP="0098023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Montserrat" w:hAnsi="Montserrat"/>
                <w:b w:val="0"/>
                <w:color w:val="000000"/>
              </w:rPr>
            </w:pPr>
            <w:r w:rsidRPr="00980233">
              <w:rPr>
                <w:rFonts w:ascii="Montserrat" w:hAnsi="Montserrat"/>
                <w:b w:val="0"/>
                <w:color w:val="000000"/>
              </w:rPr>
              <w:t>Formuler et présenter une proposition commerciale</w:t>
            </w:r>
          </w:p>
          <w:p w:rsidR="00980233" w:rsidRPr="00980233" w:rsidRDefault="00980233" w:rsidP="0098023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Montserrat" w:hAnsi="Montserrat"/>
                <w:b w:val="0"/>
                <w:color w:val="000000"/>
              </w:rPr>
            </w:pPr>
            <w:r w:rsidRPr="00980233">
              <w:rPr>
                <w:rFonts w:ascii="Montserrat" w:hAnsi="Montserrat"/>
                <w:b w:val="0"/>
                <w:color w:val="000000"/>
              </w:rPr>
              <w:t>Rédiger un cahier des charges fonctionnel</w:t>
            </w:r>
          </w:p>
          <w:p w:rsidR="00980233" w:rsidRPr="00980233" w:rsidRDefault="00980233" w:rsidP="0098023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Montserrat" w:hAnsi="Montserrat"/>
                <w:b w:val="0"/>
                <w:color w:val="000000"/>
              </w:rPr>
            </w:pPr>
            <w:r w:rsidRPr="00980233">
              <w:rPr>
                <w:rFonts w:ascii="Montserrat" w:hAnsi="Montserrat"/>
                <w:b w:val="0"/>
                <w:color w:val="000000"/>
              </w:rPr>
              <w:t>Rédiger un cahier des charges technique</w:t>
            </w:r>
          </w:p>
          <w:p w:rsidR="00980233" w:rsidRPr="00980233" w:rsidRDefault="00980233" w:rsidP="0098023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Montserrat" w:hAnsi="Montserrat"/>
                <w:b w:val="0"/>
                <w:color w:val="000000"/>
              </w:rPr>
            </w:pPr>
            <w:r w:rsidRPr="00980233">
              <w:rPr>
                <w:rFonts w:ascii="Montserrat" w:hAnsi="Montserrat"/>
                <w:b w:val="0"/>
                <w:color w:val="000000"/>
              </w:rPr>
              <w:t>Structurer et encadrer une équipe pluridisciplinaire</w:t>
            </w:r>
          </w:p>
          <w:p w:rsidR="00980233" w:rsidRPr="00980233" w:rsidRDefault="00980233" w:rsidP="00980233">
            <w:pPr>
              <w:pStyle w:val="NormalWeb"/>
              <w:spacing w:before="0" w:beforeAutospacing="0" w:after="0" w:afterAutospacing="0"/>
              <w:ind w:left="720"/>
              <w:rPr>
                <w:rFonts w:ascii="Montserrat" w:hAnsi="Montserrat"/>
                <w:b w:val="0"/>
                <w:color w:val="000000"/>
              </w:rPr>
            </w:pPr>
          </w:p>
          <w:p w:rsidR="00980233" w:rsidRPr="00980233" w:rsidRDefault="00980233" w:rsidP="00980233">
            <w:pPr>
              <w:pStyle w:val="Paragraphedeliste"/>
              <w:numPr>
                <w:ilvl w:val="0"/>
                <w:numId w:val="2"/>
              </w:numPr>
              <w:rPr>
                <w:u w:val="single"/>
              </w:rPr>
            </w:pPr>
            <w:r w:rsidRPr="00980233">
              <w:rPr>
                <w:u w:val="single"/>
              </w:rPr>
              <w:t>Analyser et recueillir les besoins du clients</w:t>
            </w:r>
          </w:p>
          <w:p w:rsidR="00980233" w:rsidRDefault="00DC52CC" w:rsidP="00980233">
            <w:pPr>
              <w:rPr>
                <w:bCs w:val="0"/>
              </w:rPr>
            </w:pPr>
            <w:r>
              <w:rPr>
                <w:b w:val="0"/>
              </w:rPr>
              <w:t>Il faut dans ce cas contacter le client pour avoir plus de précision sur le projet. Il ne faut pas hésiter à poser des questions car certains besoins sont latents et non exprimés par le client.</w:t>
            </w:r>
          </w:p>
          <w:p w:rsidR="00DC52CC" w:rsidRDefault="00DC52CC" w:rsidP="00980233">
            <w:r>
              <w:rPr>
                <w:b w:val="0"/>
                <w:bCs w:val="0"/>
              </w:rPr>
              <w:t>Il faut transformer</w:t>
            </w:r>
            <w:r w:rsidR="0013711F">
              <w:rPr>
                <w:b w:val="0"/>
                <w:bCs w:val="0"/>
              </w:rPr>
              <w:t xml:space="preserve"> ses besoins en livrables. Une fois listés les besoins sont soumis à une analyse plus poussée et cela pour choisir une méthode de travail.</w:t>
            </w:r>
          </w:p>
          <w:p w:rsidR="0013711F" w:rsidRDefault="0013711F" w:rsidP="00980233"/>
          <w:p w:rsidR="0013711F" w:rsidRDefault="0013711F" w:rsidP="00980233">
            <w:r>
              <w:rPr>
                <w:b w:val="0"/>
                <w:bCs w:val="0"/>
              </w:rPr>
              <w:t>Dans le cas de notre  projet une méthodologie en cascade s’impose. Car il y a peu de facteurs à risque. Dans l’ensemble la cliente ne nous impose aucun choix.</w:t>
            </w:r>
          </w:p>
          <w:p w:rsidR="002B208C" w:rsidRPr="002B208C" w:rsidRDefault="002B208C" w:rsidP="002B208C">
            <w:r w:rsidRPr="002B208C">
              <w:t>Après un recueil et une analyse des besoins du client, une réunion de cadrage avec votre équipe et la planification du projet, dans le chapitre précédent, vous avez appris à faire un budget prévisionnel. On peut donc dire que vous avez tous les éléments pour clôturer l'étude de faisabilité.</w:t>
            </w:r>
          </w:p>
          <w:p w:rsidR="002B208C" w:rsidRDefault="002B208C" w:rsidP="00980233">
            <w:pPr>
              <w:rPr>
                <w:b w:val="0"/>
                <w:bCs w:val="0"/>
              </w:rPr>
            </w:pPr>
          </w:p>
          <w:p w:rsidR="00980233" w:rsidRDefault="00980233" w:rsidP="00980233"/>
          <w:p w:rsidR="00BF6AC9" w:rsidRDefault="00BF6AC9" w:rsidP="00BF6AC9">
            <w:pPr>
              <w:rPr>
                <w:rStyle w:val="Lienhypertexte"/>
                <w:rFonts w:ascii="Montserrat" w:hAnsi="Montserrat"/>
                <w:color w:val="FFFFFF"/>
                <w:u w:val="none"/>
                <w:shd w:val="clear" w:color="auto" w:fill="7451EB"/>
              </w:rPr>
            </w:pPr>
            <w:r>
              <w:fldChar w:fldCharType="begin"/>
            </w:r>
            <w:r>
              <w:instrText xml:space="preserve"> HYPERLINK "https://openclassrooms.com/fr/courses/4296701-gerez-un-projet-digital-avec-une-methodologie-en-cascade" </w:instrText>
            </w:r>
            <w:r>
              <w:fldChar w:fldCharType="separate"/>
            </w:r>
          </w:p>
          <w:p w:rsidR="00BF6AC9" w:rsidRPr="00BF6AC9" w:rsidRDefault="00BF6AC9" w:rsidP="00BF6AC9">
            <w:pPr>
              <w:pStyle w:val="Titre1"/>
              <w:spacing w:before="150" w:beforeAutospacing="0" w:after="150" w:afterAutospacing="0"/>
              <w:outlineLvl w:val="0"/>
              <w:rPr>
                <w:sz w:val="24"/>
                <w:szCs w:val="24"/>
              </w:rPr>
            </w:pPr>
            <w:r w:rsidRPr="00BF6AC9">
              <w:rPr>
                <w:rFonts w:ascii="Montserrat" w:hAnsi="Montserrat"/>
                <w:color w:val="FFFFFF"/>
                <w:sz w:val="24"/>
                <w:szCs w:val="24"/>
                <w:shd w:val="clear" w:color="auto" w:fill="7451EB"/>
              </w:rPr>
              <w:t>Gérez un projet digital avec une méthodologie en cascade</w:t>
            </w:r>
          </w:p>
          <w:p w:rsidR="00BF6AC9" w:rsidRPr="00BF6AC9" w:rsidRDefault="00BF6AC9" w:rsidP="00BF6AC9">
            <w:pPr>
              <w:rPr>
                <w:rFonts w:ascii="Times New Roman" w:hAnsi="Times New Roman"/>
                <w:b w:val="0"/>
              </w:rPr>
            </w:pPr>
            <w:r>
              <w:fldChar w:fldCharType="end"/>
            </w:r>
            <w:r>
              <w:rPr>
                <w:b w:val="0"/>
              </w:rPr>
              <w:t xml:space="preserve">la méthodologie en cascade s’utilise quand le projet est prévisible et présente peu de risques. Ça consiste à réaliser </w:t>
            </w:r>
            <w:r w:rsidR="00305B54">
              <w:rPr>
                <w:b w:val="0"/>
              </w:rPr>
              <w:t>tâche</w:t>
            </w:r>
            <w:r>
              <w:rPr>
                <w:b w:val="0"/>
              </w:rPr>
              <w:t xml:space="preserve"> par tache et souvent on ne peut commencer une tache sans finir la </w:t>
            </w:r>
            <w:r w:rsidR="00305B54">
              <w:rPr>
                <w:b w:val="0"/>
              </w:rPr>
              <w:t>précédente</w:t>
            </w:r>
          </w:p>
          <w:p w:rsidR="00BF6AC9" w:rsidRDefault="00BF6AC9" w:rsidP="00980233">
            <w:pPr>
              <w:rPr>
                <w:b w:val="0"/>
                <w:bCs w:val="0"/>
              </w:rPr>
            </w:pPr>
          </w:p>
          <w:p w:rsidR="00980233" w:rsidRDefault="00980233" w:rsidP="00980233">
            <w:pPr>
              <w:rPr>
                <w:b w:val="0"/>
                <w:bCs w:val="0"/>
              </w:rPr>
            </w:pPr>
          </w:p>
          <w:p w:rsidR="00980233" w:rsidRDefault="00980233" w:rsidP="00980233">
            <w:pPr>
              <w:rPr>
                <w:b w:val="0"/>
                <w:bCs w:val="0"/>
              </w:rPr>
            </w:pPr>
          </w:p>
          <w:p w:rsidR="00980233" w:rsidRDefault="00980233" w:rsidP="00980233">
            <w:pPr>
              <w:rPr>
                <w:b w:val="0"/>
                <w:bCs w:val="0"/>
              </w:rPr>
            </w:pPr>
          </w:p>
          <w:p w:rsidR="00980233" w:rsidRDefault="00980233" w:rsidP="00980233"/>
        </w:tc>
      </w:tr>
      <w:tr w:rsidR="00980233" w:rsidRPr="00980233" w:rsidTr="00980233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8" w:type="dxa"/>
          </w:tcPr>
          <w:p w:rsidR="00980233" w:rsidRPr="00980233" w:rsidRDefault="00980233" w:rsidP="00980233">
            <w:pPr>
              <w:jc w:val="center"/>
              <w:rPr>
                <w:color w:val="000000" w:themeColor="text1"/>
              </w:rPr>
            </w:pPr>
            <w:r w:rsidRPr="00980233">
              <w:rPr>
                <w:color w:val="000000" w:themeColor="text1"/>
              </w:rPr>
              <w:t>LIVRABLES</w:t>
            </w:r>
          </w:p>
        </w:tc>
      </w:tr>
      <w:tr w:rsidR="00980233" w:rsidTr="00980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8" w:type="dxa"/>
          </w:tcPr>
          <w:p w:rsidR="00980233" w:rsidRDefault="00B42859" w:rsidP="00980233">
            <w:pPr>
              <w:rPr>
                <w:b w:val="0"/>
                <w:bCs w:val="0"/>
              </w:rPr>
            </w:pPr>
            <w:r>
              <w:t>Site vitrine</w:t>
            </w:r>
            <w:r w:rsidR="00CC0CFC">
              <w:t xml:space="preserve"> association </w:t>
            </w:r>
          </w:p>
          <w:p w:rsidR="00CC0CFC" w:rsidRDefault="00CC0CFC" w:rsidP="00980233">
            <w:r>
              <w:rPr>
                <w:b w:val="0"/>
                <w:bCs w:val="0"/>
              </w:rPr>
              <w:t xml:space="preserve">Service d’inscription en ligne </w:t>
            </w:r>
          </w:p>
          <w:p w:rsidR="00CC0CFC" w:rsidRDefault="00CC0CFC" w:rsidP="00980233">
            <w:r>
              <w:rPr>
                <w:b w:val="0"/>
                <w:bCs w:val="0"/>
              </w:rPr>
              <w:t>Formulaire de contact  (</w:t>
            </w:r>
            <w:r w:rsidR="00881D36">
              <w:rPr>
                <w:b w:val="0"/>
                <w:bCs w:val="0"/>
              </w:rPr>
              <w:t xml:space="preserve">presse ou professionnel du </w:t>
            </w:r>
            <w:proofErr w:type="spellStart"/>
            <w:r w:rsidR="00881D36">
              <w:rPr>
                <w:b w:val="0"/>
                <w:bCs w:val="0"/>
              </w:rPr>
              <w:t>cinéma,</w:t>
            </w:r>
            <w:bookmarkStart w:id="0" w:name="_GoBack"/>
            <w:bookmarkEnd w:id="0"/>
            <w:r>
              <w:rPr>
                <w:b w:val="0"/>
                <w:bCs w:val="0"/>
              </w:rPr>
              <w:t>avec</w:t>
            </w:r>
            <w:proofErr w:type="spellEnd"/>
            <w:r>
              <w:rPr>
                <w:b w:val="0"/>
                <w:bCs w:val="0"/>
              </w:rPr>
              <w:t xml:space="preserve"> possibilité d’adhérer en ligne</w:t>
            </w:r>
            <w:r w:rsidR="005E5A7F">
              <w:rPr>
                <w:b w:val="0"/>
                <w:bCs w:val="0"/>
              </w:rPr>
              <w:t>, soumettre une idée de film</w:t>
            </w:r>
            <w:r>
              <w:rPr>
                <w:b w:val="0"/>
                <w:bCs w:val="0"/>
              </w:rPr>
              <w:t>)</w:t>
            </w:r>
          </w:p>
          <w:p w:rsidR="00CC0CFC" w:rsidRDefault="00CC0CFC" w:rsidP="00980233">
            <w:r>
              <w:rPr>
                <w:b w:val="0"/>
                <w:bCs w:val="0"/>
              </w:rPr>
              <w:t xml:space="preserve">Géolocalisation </w:t>
            </w:r>
            <w:r w:rsidR="004665D3">
              <w:rPr>
                <w:b w:val="0"/>
                <w:bCs w:val="0"/>
              </w:rPr>
              <w:t>CARTE DE LA LOCALISATION DE L’EVENEMENT</w:t>
            </w:r>
          </w:p>
          <w:p w:rsidR="00CC0CFC" w:rsidRDefault="00CC0CFC" w:rsidP="00980233">
            <w:r>
              <w:rPr>
                <w:b w:val="0"/>
                <w:bCs w:val="0"/>
              </w:rPr>
              <w:t>Site multilingue (français/ anglais)</w:t>
            </w:r>
          </w:p>
          <w:p w:rsidR="004665D3" w:rsidRDefault="002333EE" w:rsidP="00980233">
            <w:pPr>
              <w:rPr>
                <w:b w:val="0"/>
                <w:bCs w:val="0"/>
              </w:rPr>
            </w:pPr>
            <w:r w:rsidRPr="004665D3">
              <w:t>Fenêtre</w:t>
            </w:r>
            <w:r w:rsidR="004665D3" w:rsidRPr="004665D3">
              <w:t xml:space="preserve"> </w:t>
            </w:r>
            <w:r w:rsidRPr="004665D3">
              <w:t>pop-up</w:t>
            </w:r>
            <w:r w:rsidR="004665D3" w:rsidRPr="004665D3">
              <w:t xml:space="preserve"> inscri</w:t>
            </w:r>
            <w:r>
              <w:t>p</w:t>
            </w:r>
            <w:r w:rsidR="004665D3" w:rsidRPr="004665D3">
              <w:t>tion premier chargement du site</w:t>
            </w:r>
          </w:p>
          <w:p w:rsidR="002333EE" w:rsidRPr="004665D3" w:rsidRDefault="002333EE" w:rsidP="00980233"/>
          <w:p w:rsidR="00B97B84" w:rsidRPr="004665D3" w:rsidRDefault="00B97B84" w:rsidP="00980233">
            <w:pPr>
              <w:rPr>
                <w:b w:val="0"/>
                <w:bCs w:val="0"/>
              </w:rPr>
            </w:pPr>
          </w:p>
          <w:p w:rsidR="00B97B84" w:rsidRDefault="00B97B84" w:rsidP="00980233">
            <w:r>
              <w:lastRenderedPageBreak/>
              <w:t>Charte graphique</w:t>
            </w:r>
          </w:p>
          <w:p w:rsidR="00CC0CFC" w:rsidRDefault="00CC0CFC" w:rsidP="00980233"/>
          <w:p w:rsidR="00CC0CFC" w:rsidRDefault="00CC0CFC" w:rsidP="00980233">
            <w:pPr>
              <w:rPr>
                <w:b w:val="0"/>
                <w:bCs w:val="0"/>
              </w:rPr>
            </w:pPr>
          </w:p>
          <w:p w:rsidR="00CC0CFC" w:rsidRDefault="00CC0CFC" w:rsidP="00980233"/>
        </w:tc>
      </w:tr>
    </w:tbl>
    <w:p w:rsidR="00066777" w:rsidRDefault="00D5382B"/>
    <w:sectPr w:rsidR="00066777" w:rsidSect="004706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77FA7"/>
    <w:multiLevelType w:val="multilevel"/>
    <w:tmpl w:val="EB8C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E326D7"/>
    <w:multiLevelType w:val="hybridMultilevel"/>
    <w:tmpl w:val="96DAA200"/>
    <w:lvl w:ilvl="0" w:tplc="B748C5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56"/>
    <w:rsid w:val="00120CCD"/>
    <w:rsid w:val="0013711F"/>
    <w:rsid w:val="002333EE"/>
    <w:rsid w:val="002B208C"/>
    <w:rsid w:val="00305B54"/>
    <w:rsid w:val="004665D3"/>
    <w:rsid w:val="004706E8"/>
    <w:rsid w:val="005E5A7F"/>
    <w:rsid w:val="00630F1F"/>
    <w:rsid w:val="00881D36"/>
    <w:rsid w:val="00980233"/>
    <w:rsid w:val="00993604"/>
    <w:rsid w:val="00B42859"/>
    <w:rsid w:val="00B97B84"/>
    <w:rsid w:val="00BF6AC9"/>
    <w:rsid w:val="00CC0CFC"/>
    <w:rsid w:val="00D5382B"/>
    <w:rsid w:val="00DC52CC"/>
    <w:rsid w:val="00FA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F8DED3"/>
  <w15:chartTrackingRefBased/>
  <w15:docId w15:val="{969BD993-E284-534C-A9AE-A349C64D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8023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80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98023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98023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98023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98023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98023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3">
    <w:name w:val="Grid Table 2 Accent 3"/>
    <w:basedOn w:val="TableauNormal"/>
    <w:uiPriority w:val="47"/>
    <w:rsid w:val="0098023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1">
    <w:name w:val="Grid Table 4 Accent 1"/>
    <w:basedOn w:val="TableauNormal"/>
    <w:uiPriority w:val="49"/>
    <w:rsid w:val="0098023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98023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8023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8023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02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98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8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4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65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8084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67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53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52639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3325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5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5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8544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7561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747638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5" w:color="373E4C"/>
                                                    <w:left w:val="none" w:sz="0" w:space="9" w:color="373E4C"/>
                                                    <w:bottom w:val="none" w:sz="0" w:space="5" w:color="373E4C"/>
                                                    <w:right w:val="none" w:sz="0" w:space="9" w:color="373E4C"/>
                                                  </w:divBdr>
                                                  <w:divsChild>
                                                    <w:div w:id="56160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6630">
                  <w:marLeft w:val="18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318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3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9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925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8967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6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3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36182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50776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539172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5" w:color="373E4C"/>
                                                    <w:left w:val="none" w:sz="0" w:space="9" w:color="373E4C"/>
                                                    <w:bottom w:val="none" w:sz="0" w:space="5" w:color="373E4C"/>
                                                    <w:right w:val="none" w:sz="0" w:space="9" w:color="373E4C"/>
                                                  </w:divBdr>
                                                  <w:divsChild>
                                                    <w:div w:id="54186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0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2165">
                  <w:marLeft w:val="18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40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0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5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2019-05-31T16:46:00Z</dcterms:created>
  <dcterms:modified xsi:type="dcterms:W3CDTF">2019-06-15T08:11:00Z</dcterms:modified>
</cp:coreProperties>
</file>