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A1748" w14:textId="0A8E9B0B" w:rsidR="00E829EA" w:rsidRDefault="00E829EA">
      <w:pPr>
        <w:pStyle w:val="Textoindependiente"/>
        <w:spacing w:before="269"/>
        <w:rPr>
          <w:b/>
          <w:bCs/>
          <w:sz w:val="28"/>
        </w:rPr>
      </w:pPr>
      <w:r w:rsidRPr="00E829EA">
        <w:rPr>
          <w:b/>
          <w:bCs/>
          <w:sz w:val="28"/>
        </w:rPr>
        <w:t>RESUMEN TEORÍA</w:t>
      </w:r>
    </w:p>
    <w:p w14:paraId="1BDEA7CD" w14:textId="77777777" w:rsidR="00E829EA" w:rsidRPr="00E829EA" w:rsidRDefault="00E829EA">
      <w:pPr>
        <w:pStyle w:val="Textoindependiente"/>
        <w:spacing w:before="269"/>
        <w:rPr>
          <w:b/>
          <w:bCs/>
          <w:sz w:val="28"/>
        </w:rPr>
      </w:pPr>
    </w:p>
    <w:p w14:paraId="31A34845" w14:textId="54D90D1B" w:rsidR="00E829EA" w:rsidRPr="00E829EA" w:rsidRDefault="00E829EA" w:rsidP="00E829EA">
      <w:pPr>
        <w:pStyle w:val="Ttulo2"/>
        <w:rPr>
          <w:lang w:val="es-AR"/>
        </w:rPr>
      </w:pPr>
      <w:r>
        <w:t>1️</w:t>
      </w:r>
      <w:r>
        <w:rPr>
          <w:rFonts w:ascii="Tahoma" w:hAnsi="Tahoma" w:cs="Tahoma"/>
        </w:rPr>
        <w:t xml:space="preserve">. </w:t>
      </w:r>
      <w:r>
        <w:t>Fundamentos de la Interconexión de Redes</w:t>
      </w:r>
    </w:p>
    <w:p w14:paraId="60184785" w14:textId="25D8998E" w:rsid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Objetivo general:</w:t>
      </w:r>
      <w:r w:rsidRPr="00E829EA">
        <w:rPr>
          <w:lang w:val="es-AR"/>
        </w:rPr>
        <w:br/>
        <w:t>Permitir la comunicación entre dispositivos situados en redes diferentes, garantizando que los datos lleguen desde el origen al destino, aunque existan varias redes intermedias.</w:t>
      </w:r>
    </w:p>
    <w:p w14:paraId="4B948305" w14:textId="77777777" w:rsidR="00E829EA" w:rsidRPr="00E829EA" w:rsidRDefault="00E829EA" w:rsidP="00E829EA">
      <w:pPr>
        <w:pStyle w:val="Ttulo3"/>
        <w:rPr>
          <w:lang w:val="es-AR"/>
        </w:rPr>
      </w:pPr>
      <w:r>
        <w:t>Requisitos de la interconexión</w:t>
      </w:r>
    </w:p>
    <w:p w14:paraId="1B733A2D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El sistema de interconexión debe:</w:t>
      </w:r>
    </w:p>
    <w:p w14:paraId="2E8B7E48" w14:textId="77777777" w:rsidR="00E829EA" w:rsidRDefault="00E829EA" w:rsidP="00E829EA">
      <w:pPr>
        <w:pStyle w:val="NormalWeb"/>
        <w:numPr>
          <w:ilvl w:val="0"/>
          <w:numId w:val="10"/>
        </w:numPr>
      </w:pPr>
      <w:r>
        <w:t>Enlazar redes físicamente.</w:t>
      </w:r>
    </w:p>
    <w:p w14:paraId="387850E5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Encaminar y entregar datos entre procesos en diferentes redes.</w:t>
      </w:r>
    </w:p>
    <w:p w14:paraId="7AC438A1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Llevar contabilidad y control del tráfico.</w:t>
      </w:r>
    </w:p>
    <w:p w14:paraId="54BD77B7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Funcionar sin modificar la arquitectura interna de las redes conectadas.</w:t>
      </w:r>
    </w:p>
    <w:p w14:paraId="03A691CF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Debe resolver diferencias entre redes:</w:t>
      </w:r>
    </w:p>
    <w:p w14:paraId="28345C03" w14:textId="77777777" w:rsidR="00E829EA" w:rsidRDefault="00E829EA" w:rsidP="00E829EA">
      <w:pPr>
        <w:pStyle w:val="NormalWeb"/>
        <w:numPr>
          <w:ilvl w:val="0"/>
          <w:numId w:val="11"/>
        </w:numPr>
      </w:pPr>
      <w:r>
        <w:t>Esquemas de direccionamiento distintos</w:t>
      </w:r>
    </w:p>
    <w:p w14:paraId="7BBAA033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Tamaño máximo de paquete (fragmentación)</w:t>
      </w:r>
    </w:p>
    <w:p w14:paraId="41A0BECF" w14:textId="77777777" w:rsidR="00E829EA" w:rsidRDefault="00E829EA" w:rsidP="00E829EA">
      <w:pPr>
        <w:pStyle w:val="NormalWeb"/>
        <w:numPr>
          <w:ilvl w:val="0"/>
          <w:numId w:val="11"/>
        </w:numPr>
      </w:pPr>
      <w:r>
        <w:t>Mecanismos de acceso distintos</w:t>
      </w:r>
    </w:p>
    <w:p w14:paraId="4EC4F5D2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Temporizadores, control de errores, informes de estado</w:t>
      </w:r>
    </w:p>
    <w:p w14:paraId="75176555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Técnicas de ruteo y control de congestión</w:t>
      </w:r>
    </w:p>
    <w:p w14:paraId="1D976B3D" w14:textId="4095DC35" w:rsid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Tipos de servicio (orientado o no a conexión)</w:t>
      </w:r>
    </w:p>
    <w:p w14:paraId="5EE7B6AF" w14:textId="66763B52" w:rsidR="00E829EA" w:rsidRPr="00E829EA" w:rsidRDefault="00E829EA" w:rsidP="00E829EA">
      <w:pPr>
        <w:pStyle w:val="Ttulo2"/>
        <w:rPr>
          <w:lang w:val="es-AR"/>
        </w:rPr>
      </w:pPr>
      <w:r>
        <w:t>2️</w:t>
      </w:r>
      <w:r>
        <w:rPr>
          <w:rFonts w:ascii="Tahoma" w:hAnsi="Tahoma" w:cs="Tahoma"/>
        </w:rPr>
        <w:t xml:space="preserve">. </w:t>
      </w:r>
      <w:r>
        <w:t>Funcionamiento sin conexión – Protocolo IP</w:t>
      </w:r>
    </w:p>
    <w:p w14:paraId="7A584531" w14:textId="60CE9938" w:rsid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Modo “No orientado a conexión”:</w:t>
      </w:r>
      <w:r w:rsidRPr="00E829EA">
        <w:rPr>
          <w:lang w:val="es-AR"/>
        </w:rPr>
        <w:br/>
        <w:t>Cada datagrama IP viaja de forma independiente por la red; los routers deciden la mejor ruta para cada uno.</w:t>
      </w:r>
      <w:r w:rsidRPr="00E829EA">
        <w:rPr>
          <w:lang w:val="es-AR"/>
        </w:rPr>
        <w:br/>
      </w:r>
      <w:r w:rsidRPr="00E829EA">
        <w:rPr>
          <w:rFonts w:ascii="Segoe UI Emoji" w:hAnsi="Segoe UI Emoji" w:cs="Segoe UI Emoji"/>
          <w:lang w:val="es-AR"/>
        </w:rPr>
        <w:t>➡</w:t>
      </w:r>
      <w:r>
        <w:rPr>
          <w:rFonts w:ascii="Segoe UI Emoji" w:hAnsi="Segoe UI Emoji" w:cs="Segoe UI Emoji"/>
        </w:rPr>
        <w:t>️</w:t>
      </w:r>
      <w:r w:rsidRPr="00E829EA">
        <w:rPr>
          <w:lang w:val="es-AR"/>
        </w:rPr>
        <w:t xml:space="preserve"> No se establece circuito previo, ni se garantiza orden ni entrega.</w:t>
      </w:r>
    </w:p>
    <w:p w14:paraId="307263A2" w14:textId="77777777" w:rsidR="00E829EA" w:rsidRDefault="00E829EA" w:rsidP="00E829EA">
      <w:pPr>
        <w:pStyle w:val="NormalWeb"/>
      </w:pPr>
      <w:r>
        <w:rPr>
          <w:rStyle w:val="Textoennegrita"/>
        </w:rPr>
        <w:t>Ventajas:</w:t>
      </w:r>
    </w:p>
    <w:p w14:paraId="2F6516DE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Flexibilidad (funciona sobre muchas redes diferentes).</w:t>
      </w:r>
    </w:p>
    <w:p w14:paraId="542B1465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Robustez (si falla una ruta, otra puede usarse).</w:t>
      </w:r>
    </w:p>
    <w:p w14:paraId="13BA470D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Simplicidad (cada paquete se trata por separado).</w:t>
      </w:r>
    </w:p>
    <w:p w14:paraId="6C4487D3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Servicio ofrecido por IP:</w:t>
      </w:r>
      <w:r w:rsidRPr="00E829EA">
        <w:rPr>
          <w:lang w:val="es-AR"/>
        </w:rPr>
        <w:br/>
        <w:t>“</w:t>
      </w:r>
      <w:r w:rsidRPr="00E829EA">
        <w:rPr>
          <w:rStyle w:val="Textoennegrita"/>
          <w:lang w:val="es-AR"/>
        </w:rPr>
        <w:t>Best Effort Delivery</w:t>
      </w:r>
      <w:r w:rsidRPr="00E829EA">
        <w:rPr>
          <w:lang w:val="es-AR"/>
        </w:rPr>
        <w:t>” → hace el mejor esfuerzo por entregar los datos, sin confirmar éxito.</w:t>
      </w:r>
    </w:p>
    <w:p w14:paraId="70D8F0C7" w14:textId="0202C617" w:rsidR="00E829EA" w:rsidRDefault="00E829EA" w:rsidP="00E829EA">
      <w:pPr>
        <w:pStyle w:val="NormalWeb"/>
      </w:pPr>
    </w:p>
    <w:p w14:paraId="3F75FF00" w14:textId="2CC48802" w:rsidR="00E829EA" w:rsidRDefault="00E829EA" w:rsidP="00E829EA">
      <w:pPr>
        <w:pStyle w:val="NormalWeb"/>
      </w:pPr>
    </w:p>
    <w:p w14:paraId="0AA27984" w14:textId="161C66B1" w:rsidR="00E829EA" w:rsidRDefault="00E829EA" w:rsidP="00E829EA">
      <w:pPr>
        <w:pStyle w:val="NormalWeb"/>
      </w:pPr>
    </w:p>
    <w:p w14:paraId="5A9C4E72" w14:textId="397A4375" w:rsidR="00E829EA" w:rsidRDefault="00E829EA" w:rsidP="00E829EA">
      <w:pPr>
        <w:pStyle w:val="NormalWeb"/>
      </w:pPr>
    </w:p>
    <w:p w14:paraId="69FBDB44" w14:textId="7AB694A9" w:rsidR="00E829EA" w:rsidRDefault="00E829EA" w:rsidP="00E829EA">
      <w:pPr>
        <w:pStyle w:val="Ttulo2"/>
      </w:pPr>
      <w:r>
        <w:t>3️</w:t>
      </w:r>
      <w:r>
        <w:rPr>
          <w:rFonts w:ascii="Tahoma" w:hAnsi="Tahoma" w:cs="Tahoma"/>
        </w:rPr>
        <w:t xml:space="preserve">. </w:t>
      </w:r>
      <w:r>
        <w:t>Consideraciones de Funcionamiento de IP</w:t>
      </w:r>
    </w:p>
    <w:p w14:paraId="49722130" w14:textId="3A7009C7" w:rsidR="00E829EA" w:rsidRDefault="00E829EA" w:rsidP="00E829EA"/>
    <w:tbl>
      <w:tblPr>
        <w:tblW w:w="101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7916"/>
      </w:tblGrid>
      <w:tr w:rsidR="00DC1141" w:rsidRPr="00E829EA" w14:paraId="11F19A9F" w14:textId="77777777" w:rsidTr="00DC1141">
        <w:trPr>
          <w:trHeight w:val="30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68CE2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3DD79165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DC1141" w:rsidRPr="00E829EA" w14:paraId="071D730F" w14:textId="77777777" w:rsidTr="00DC1141">
        <w:trPr>
          <w:trHeight w:val="1440"/>
          <w:tblCellSpacing w:w="15" w:type="dxa"/>
        </w:trPr>
        <w:tc>
          <w:tcPr>
            <w:tcW w:w="0" w:type="auto"/>
            <w:vAlign w:val="center"/>
            <w:hideMark/>
          </w:tcPr>
          <w:p w14:paraId="7CC591D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Ruteo (Encaminamiento)</w:t>
            </w:r>
          </w:p>
        </w:tc>
        <w:tc>
          <w:tcPr>
            <w:tcW w:w="0" w:type="auto"/>
            <w:vAlign w:val="center"/>
            <w:hideMark/>
          </w:tcPr>
          <w:p w14:paraId="4277C06A" w14:textId="5E2D9232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Determinar la ruta que seguirá el datagrama hasta su destino. Cada router mantiene una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tabla de ruteo</w:t>
            </w:r>
            <w:r w:rsidRPr="00E829EA">
              <w:rPr>
                <w:sz w:val="24"/>
                <w:szCs w:val="24"/>
                <w:lang w:val="es-AR"/>
              </w:rPr>
              <w:t xml:space="preserve"> (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estática</w:t>
            </w:r>
            <w:r>
              <w:rPr>
                <w:sz w:val="24"/>
                <w:szCs w:val="24"/>
                <w:lang w:val="es-AR"/>
              </w:rPr>
              <w:t xml:space="preserve">: </w:t>
            </w:r>
            <w:r w:rsidR="00DC1141">
              <w:rPr>
                <w:sz w:val="24"/>
                <w:szCs w:val="24"/>
                <w:lang w:val="es-AR"/>
              </w:rPr>
              <w:t>ingreso manual de la información</w:t>
            </w:r>
            <w:r w:rsidRPr="00E829EA">
              <w:rPr>
                <w:sz w:val="24"/>
                <w:szCs w:val="24"/>
                <w:lang w:val="es-AR"/>
              </w:rPr>
              <w:t xml:space="preserve"> o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dinámica</w:t>
            </w:r>
            <w:r w:rsidR="00DC1141">
              <w:rPr>
                <w:sz w:val="24"/>
                <w:szCs w:val="24"/>
                <w:lang w:val="es-AR"/>
              </w:rPr>
              <w:t>: los routers se comunican automáticamente entre ellos enviándose información actualizada de estado de la red cada determinado tiempo o cuando se produce alguna variación en el estado de la misma</w:t>
            </w:r>
            <w:r w:rsidRPr="00E829EA">
              <w:rPr>
                <w:sz w:val="24"/>
                <w:szCs w:val="24"/>
                <w:lang w:val="es-AR"/>
              </w:rPr>
              <w:t>).</w:t>
            </w:r>
          </w:p>
        </w:tc>
      </w:tr>
      <w:tr w:rsidR="00DC1141" w:rsidRPr="00E829EA" w14:paraId="134A5833" w14:textId="77777777" w:rsidTr="00DC1141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FD3C40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Tiempo de vida (TTL)</w:t>
            </w:r>
          </w:p>
        </w:tc>
        <w:tc>
          <w:tcPr>
            <w:tcW w:w="0" w:type="auto"/>
            <w:vAlign w:val="center"/>
            <w:hideMark/>
          </w:tcPr>
          <w:p w14:paraId="4A14994F" w14:textId="7777777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Campo que evita que un paquete quede circulando indefinidamente. Cada salto (router) reduce el contador en 1; si llega a 0, el paquete se descarta.</w:t>
            </w:r>
          </w:p>
        </w:tc>
      </w:tr>
      <w:tr w:rsidR="00DC1141" w:rsidRPr="00E829EA" w14:paraId="3AEC69C9" w14:textId="77777777" w:rsidTr="00DC1141">
        <w:trPr>
          <w:trHeight w:val="1164"/>
          <w:tblCellSpacing w:w="15" w:type="dxa"/>
        </w:trPr>
        <w:tc>
          <w:tcPr>
            <w:tcW w:w="0" w:type="auto"/>
            <w:vAlign w:val="center"/>
            <w:hideMark/>
          </w:tcPr>
          <w:p w14:paraId="2626509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Fragmentación / Reensamblado</w:t>
            </w:r>
          </w:p>
        </w:tc>
        <w:tc>
          <w:tcPr>
            <w:tcW w:w="0" w:type="auto"/>
            <w:vAlign w:val="center"/>
            <w:hideMark/>
          </w:tcPr>
          <w:p w14:paraId="26EF0701" w14:textId="4F9617C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Cuando el datagrama excede el tamaño máximo permitido por una red, se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fragmenta</w:t>
            </w:r>
            <w:r w:rsidRPr="00E829EA">
              <w:rPr>
                <w:sz w:val="24"/>
                <w:szCs w:val="24"/>
                <w:lang w:val="es-AR"/>
              </w:rPr>
              <w:t xml:space="preserve">. Los fragmentos se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reensamblan solo en el destino</w:t>
            </w:r>
            <w:r w:rsidRPr="00E829EA">
              <w:rPr>
                <w:sz w:val="24"/>
                <w:szCs w:val="24"/>
                <w:lang w:val="es-AR"/>
              </w:rPr>
              <w:t>, no en routers intermedios.</w:t>
            </w:r>
            <w:r w:rsidR="00DC1141">
              <w:rPr>
                <w:sz w:val="24"/>
                <w:szCs w:val="24"/>
                <w:lang w:val="es-AR"/>
              </w:rPr>
              <w:t xml:space="preserve"> Cada datagrama puede seguir su propia ruta hacia el destino final.</w:t>
            </w:r>
          </w:p>
        </w:tc>
      </w:tr>
      <w:tr w:rsidR="00DC1141" w:rsidRPr="00DC1141" w14:paraId="3674D92F" w14:textId="77777777" w:rsidTr="00DC1141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1AA3153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Control de errores</w:t>
            </w:r>
          </w:p>
        </w:tc>
        <w:tc>
          <w:tcPr>
            <w:tcW w:w="0" w:type="auto"/>
            <w:vAlign w:val="center"/>
            <w:hideMark/>
          </w:tcPr>
          <w:p w14:paraId="7D72C176" w14:textId="194A5FE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IP no garantiza la entrega. Si detecta errores en la cabecera</w:t>
            </w:r>
            <w:r w:rsidR="00DC1141">
              <w:rPr>
                <w:sz w:val="24"/>
                <w:szCs w:val="24"/>
                <w:lang w:val="es-AR"/>
              </w:rPr>
              <w:t xml:space="preserve"> (checksum)</w:t>
            </w:r>
            <w:r w:rsidRPr="00E829EA">
              <w:rPr>
                <w:sz w:val="24"/>
                <w:szCs w:val="24"/>
                <w:lang w:val="es-AR"/>
              </w:rPr>
              <w:t>, descarta el paquete. ICMP notifica los errores al origen.</w:t>
            </w:r>
          </w:p>
        </w:tc>
      </w:tr>
      <w:tr w:rsidR="00DC1141" w:rsidRPr="00E829EA" w14:paraId="4E70EF37" w14:textId="77777777" w:rsidTr="00DC1141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3BBCA9B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Control de flujo</w:t>
            </w:r>
          </w:p>
        </w:tc>
        <w:tc>
          <w:tcPr>
            <w:tcW w:w="0" w:type="auto"/>
            <w:vAlign w:val="center"/>
            <w:hideMark/>
          </w:tcPr>
          <w:p w14:paraId="4FC8339D" w14:textId="7777777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Limitado, ya que IP no tiene confirmaciones. Si hay congestión, el router puede enviar un mensaje ICMP pidiendo reducir el ritmo de envío.</w:t>
            </w:r>
          </w:p>
        </w:tc>
      </w:tr>
    </w:tbl>
    <w:p w14:paraId="7733DAE0" w14:textId="77777777" w:rsidR="00E829EA" w:rsidRPr="00E829EA" w:rsidRDefault="00E829EA" w:rsidP="00E829EA"/>
    <w:p w14:paraId="003559DF" w14:textId="4EC73A5D" w:rsidR="00E829EA" w:rsidRPr="00E829EA" w:rsidRDefault="00E829EA" w:rsidP="00E829EA">
      <w:pPr>
        <w:pStyle w:val="Ttulo2"/>
        <w:rPr>
          <w:lang w:val="es-AR"/>
        </w:rPr>
      </w:pPr>
      <w:r>
        <w:t>4️</w:t>
      </w:r>
      <w:r>
        <w:rPr>
          <w:rFonts w:ascii="Tahoma" w:hAnsi="Tahoma" w:cs="Tahoma"/>
        </w:rPr>
        <w:t xml:space="preserve">. </w:t>
      </w:r>
      <w:r>
        <w:t>Protocolo IP (IPv4) – RFC 791</w:t>
      </w:r>
    </w:p>
    <w:p w14:paraId="19C56999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Características principales:</w:t>
      </w:r>
    </w:p>
    <w:p w14:paraId="4570E528" w14:textId="77777777" w:rsidR="00E829EA" w:rsidRDefault="00E829EA" w:rsidP="00E829EA">
      <w:pPr>
        <w:pStyle w:val="NormalWeb"/>
        <w:numPr>
          <w:ilvl w:val="0"/>
          <w:numId w:val="13"/>
        </w:numPr>
      </w:pPr>
      <w:r>
        <w:t>Protocolo base de Internet.</w:t>
      </w:r>
    </w:p>
    <w:p w14:paraId="1713F7D2" w14:textId="77777777" w:rsidR="00E829EA" w:rsidRDefault="00E829EA" w:rsidP="00E829EA">
      <w:pPr>
        <w:pStyle w:val="NormalWeb"/>
        <w:numPr>
          <w:ilvl w:val="0"/>
          <w:numId w:val="13"/>
        </w:numPr>
      </w:pPr>
      <w:r>
        <w:t>Direcciona y encamina datagramas.</w:t>
      </w:r>
    </w:p>
    <w:p w14:paraId="7416F97E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Fragmenta y reensambla si es necesario.</w:t>
      </w:r>
    </w:p>
    <w:p w14:paraId="306E5E8B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Servicio sin conexión y no confiable.</w:t>
      </w:r>
    </w:p>
    <w:p w14:paraId="152DD96F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 xml:space="preserve">Máximo tamaño de datagrama: </w:t>
      </w:r>
      <w:r w:rsidRPr="00E829EA">
        <w:rPr>
          <w:rStyle w:val="Textoennegrita"/>
          <w:lang w:val="es-AR"/>
        </w:rPr>
        <w:t>65.536 bytes</w:t>
      </w:r>
      <w:r w:rsidRPr="00E829EA">
        <w:rPr>
          <w:lang w:val="es-AR"/>
        </w:rPr>
        <w:t>.</w:t>
      </w:r>
    </w:p>
    <w:p w14:paraId="1AFB301F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Sin control de orden ni de errores (delegado a TCP u otros).</w:t>
      </w:r>
    </w:p>
    <w:p w14:paraId="71C1D839" w14:textId="554DD36B" w:rsidR="00E829EA" w:rsidRDefault="00E829EA" w:rsidP="00E829EA">
      <w:pPr>
        <w:pStyle w:val="NormalWeb"/>
        <w:rPr>
          <w:lang w:val="es-AR"/>
        </w:rPr>
      </w:pPr>
      <w:r>
        <w:rPr>
          <w:rFonts w:ascii="Segoe UI Emoji" w:hAnsi="Segoe UI Emoji" w:cs="Segoe UI Emoji"/>
        </w:rPr>
        <w:t>🧩</w:t>
      </w:r>
      <w:r w:rsidRPr="00E829EA">
        <w:rPr>
          <w:lang w:val="es-AR"/>
        </w:rPr>
        <w:t xml:space="preserve"> </w:t>
      </w:r>
      <w:r w:rsidRPr="00DC1141">
        <w:rPr>
          <w:b/>
          <w:bCs/>
          <w:lang w:val="es-AR"/>
        </w:rPr>
        <w:t>Estructura de la cabecera IPv4 (20–60 bytes)</w:t>
      </w:r>
    </w:p>
    <w:p w14:paraId="25B49A0C" w14:textId="32B69EC1" w:rsidR="00DC1141" w:rsidRDefault="00DC1141" w:rsidP="00DC1141">
      <w:pPr>
        <w:pStyle w:val="NormalWeb"/>
        <w:jc w:val="center"/>
        <w:rPr>
          <w:lang w:val="es-AR"/>
        </w:rPr>
      </w:pPr>
      <w:r w:rsidRPr="00DC1141">
        <w:rPr>
          <w:lang w:val="es-AR"/>
        </w:rPr>
        <w:lastRenderedPageBreak/>
        <w:drawing>
          <wp:inline distT="0" distB="0" distL="0" distR="0" wp14:anchorId="22F51F5E" wp14:editId="06111E33">
            <wp:extent cx="5636260" cy="2452532"/>
            <wp:effectExtent l="0" t="0" r="254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0362" cy="245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52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0"/>
        <w:gridCol w:w="1518"/>
        <w:gridCol w:w="5443"/>
      </w:tblGrid>
      <w:tr w:rsidR="00E829EA" w:rsidRPr="00E829EA" w14:paraId="409FC90C" w14:textId="77777777" w:rsidTr="00DC1141">
        <w:trPr>
          <w:trHeight w:val="27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E582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93841A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Tamaño</w:t>
            </w:r>
          </w:p>
        </w:tc>
        <w:tc>
          <w:tcPr>
            <w:tcW w:w="0" w:type="auto"/>
            <w:vAlign w:val="center"/>
            <w:hideMark/>
          </w:tcPr>
          <w:p w14:paraId="4E3ACB8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E829EA" w:rsidRPr="00E829EA" w14:paraId="1E3FE790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4CF0AF9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Versión</w:t>
            </w:r>
          </w:p>
        </w:tc>
        <w:tc>
          <w:tcPr>
            <w:tcW w:w="0" w:type="auto"/>
            <w:vAlign w:val="center"/>
            <w:hideMark/>
          </w:tcPr>
          <w:p w14:paraId="488E2D9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4 bits</w:t>
            </w:r>
          </w:p>
        </w:tc>
        <w:tc>
          <w:tcPr>
            <w:tcW w:w="0" w:type="auto"/>
            <w:vAlign w:val="center"/>
            <w:hideMark/>
          </w:tcPr>
          <w:p w14:paraId="1177067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Indica versión (4 para IPv4).</w:t>
            </w:r>
          </w:p>
        </w:tc>
      </w:tr>
      <w:tr w:rsidR="00E829EA" w:rsidRPr="00E829EA" w14:paraId="7F9FD00D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14A33B1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IHL</w:t>
            </w:r>
          </w:p>
        </w:tc>
        <w:tc>
          <w:tcPr>
            <w:tcW w:w="0" w:type="auto"/>
            <w:vAlign w:val="center"/>
            <w:hideMark/>
          </w:tcPr>
          <w:p w14:paraId="551F52B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4 bits</w:t>
            </w:r>
          </w:p>
        </w:tc>
        <w:tc>
          <w:tcPr>
            <w:tcW w:w="0" w:type="auto"/>
            <w:vAlign w:val="center"/>
            <w:hideMark/>
          </w:tcPr>
          <w:p w14:paraId="2DB4795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Longitud de la cabecera.</w:t>
            </w:r>
          </w:p>
        </w:tc>
      </w:tr>
      <w:tr w:rsidR="00E829EA" w:rsidRPr="00E829EA" w14:paraId="0F587C3A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30FD6D9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b/>
                <w:bCs/>
                <w:sz w:val="24"/>
                <w:szCs w:val="24"/>
                <w:lang w:val="es-AR"/>
              </w:rPr>
              <w:t>Tipo de Servicio (TOS/DS)</w:t>
            </w:r>
          </w:p>
        </w:tc>
        <w:tc>
          <w:tcPr>
            <w:tcW w:w="0" w:type="auto"/>
            <w:vAlign w:val="center"/>
            <w:hideMark/>
          </w:tcPr>
          <w:p w14:paraId="056154C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1FE2ED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Prioridad, retardo, fiabilidad, rendimiento.</w:t>
            </w:r>
          </w:p>
        </w:tc>
      </w:tr>
      <w:tr w:rsidR="00E829EA" w:rsidRPr="00E829EA" w14:paraId="29CA0782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50A2696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Longitud Total</w:t>
            </w:r>
          </w:p>
        </w:tc>
        <w:tc>
          <w:tcPr>
            <w:tcW w:w="0" w:type="auto"/>
            <w:vAlign w:val="center"/>
            <w:hideMark/>
          </w:tcPr>
          <w:p w14:paraId="01B37FD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 bits</w:t>
            </w:r>
          </w:p>
        </w:tc>
        <w:tc>
          <w:tcPr>
            <w:tcW w:w="0" w:type="auto"/>
            <w:vAlign w:val="center"/>
            <w:hideMark/>
          </w:tcPr>
          <w:p w14:paraId="5E3B737A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Tamaño total del datagrama.</w:t>
            </w:r>
          </w:p>
        </w:tc>
      </w:tr>
      <w:tr w:rsidR="00E829EA" w:rsidRPr="00E829EA" w14:paraId="7D940EDC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468EDE31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Identificación, Flags, Desplazamiento</w:t>
            </w:r>
          </w:p>
        </w:tc>
        <w:tc>
          <w:tcPr>
            <w:tcW w:w="0" w:type="auto"/>
            <w:vAlign w:val="center"/>
            <w:hideMark/>
          </w:tcPr>
          <w:p w14:paraId="71EEE11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32 bits</w:t>
            </w:r>
          </w:p>
        </w:tc>
        <w:tc>
          <w:tcPr>
            <w:tcW w:w="0" w:type="auto"/>
            <w:vAlign w:val="center"/>
            <w:hideMark/>
          </w:tcPr>
          <w:p w14:paraId="743DAFF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Para fragmentación y reensamblado.</w:t>
            </w:r>
          </w:p>
        </w:tc>
      </w:tr>
      <w:tr w:rsidR="00E829EA" w:rsidRPr="00E829EA" w14:paraId="1958A4D2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340B0B6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TTL (Time To Live)</w:t>
            </w:r>
          </w:p>
        </w:tc>
        <w:tc>
          <w:tcPr>
            <w:tcW w:w="0" w:type="auto"/>
            <w:vAlign w:val="center"/>
            <w:hideMark/>
          </w:tcPr>
          <w:p w14:paraId="26C2380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3EC3FC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Vida del paquete en saltos.</w:t>
            </w:r>
          </w:p>
        </w:tc>
      </w:tr>
      <w:tr w:rsidR="00E829EA" w:rsidRPr="00E829EA" w14:paraId="251784D4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78B7BDB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Protocolo</w:t>
            </w:r>
          </w:p>
        </w:tc>
        <w:tc>
          <w:tcPr>
            <w:tcW w:w="0" w:type="auto"/>
            <w:vAlign w:val="center"/>
            <w:hideMark/>
          </w:tcPr>
          <w:p w14:paraId="3BF6F75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C7CA6C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Indica protocolo de capa superior (TCP=6, UDP=17, ICMP=1).</w:t>
            </w:r>
          </w:p>
        </w:tc>
      </w:tr>
      <w:tr w:rsidR="00E829EA" w:rsidRPr="00E829EA" w14:paraId="18EF6A78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124F6CA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Checksum de cabecera</w:t>
            </w:r>
          </w:p>
        </w:tc>
        <w:tc>
          <w:tcPr>
            <w:tcW w:w="0" w:type="auto"/>
            <w:vAlign w:val="center"/>
            <w:hideMark/>
          </w:tcPr>
          <w:p w14:paraId="0C07AF31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 bits</w:t>
            </w:r>
          </w:p>
        </w:tc>
        <w:tc>
          <w:tcPr>
            <w:tcW w:w="0" w:type="auto"/>
            <w:vAlign w:val="center"/>
            <w:hideMark/>
          </w:tcPr>
          <w:p w14:paraId="1DD89596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Verifica errores en cabecera.</w:t>
            </w:r>
          </w:p>
        </w:tc>
      </w:tr>
      <w:tr w:rsidR="00E829EA" w:rsidRPr="00E829EA" w14:paraId="600E4FA9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33D4424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Dirección Origen / Destino</w:t>
            </w:r>
          </w:p>
        </w:tc>
        <w:tc>
          <w:tcPr>
            <w:tcW w:w="0" w:type="auto"/>
            <w:vAlign w:val="center"/>
            <w:hideMark/>
          </w:tcPr>
          <w:p w14:paraId="7100737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32 bits cada una</w:t>
            </w:r>
          </w:p>
        </w:tc>
        <w:tc>
          <w:tcPr>
            <w:tcW w:w="0" w:type="auto"/>
            <w:vAlign w:val="center"/>
            <w:hideMark/>
          </w:tcPr>
          <w:p w14:paraId="395A80D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IP de emisor y receptor.</w:t>
            </w:r>
          </w:p>
        </w:tc>
      </w:tr>
      <w:tr w:rsidR="00E829EA" w:rsidRPr="00E829EA" w14:paraId="7732F590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2012FB2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Opciones (opcional)</w:t>
            </w:r>
          </w:p>
        </w:tc>
        <w:tc>
          <w:tcPr>
            <w:tcW w:w="0" w:type="auto"/>
            <w:vAlign w:val="center"/>
            <w:hideMark/>
          </w:tcPr>
          <w:p w14:paraId="1339210B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B566B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Seguridad, registro de ruta, timestamps.</w:t>
            </w:r>
          </w:p>
        </w:tc>
      </w:tr>
    </w:tbl>
    <w:p w14:paraId="6F9BA1FF" w14:textId="77777777" w:rsidR="00E829EA" w:rsidRDefault="00E829EA" w:rsidP="00E829EA">
      <w:pPr>
        <w:pStyle w:val="Ttulo2"/>
      </w:pPr>
    </w:p>
    <w:p w14:paraId="24640AB7" w14:textId="51B032D9" w:rsidR="00E829EA" w:rsidRPr="00E829EA" w:rsidRDefault="00E829EA" w:rsidP="00E829EA">
      <w:pPr>
        <w:pStyle w:val="Ttulo2"/>
        <w:rPr>
          <w:rFonts w:ascii="Tahoma" w:hAnsi="Tahoma" w:cs="Tahoma"/>
        </w:rPr>
      </w:pPr>
      <w:r>
        <w:t>5️</w:t>
      </w:r>
      <w:r>
        <w:rPr>
          <w:rFonts w:ascii="Tahoma" w:hAnsi="Tahoma" w:cs="Tahoma"/>
        </w:rPr>
        <w:t xml:space="preserve">. </w:t>
      </w:r>
      <w:r>
        <w:t>Direccionamiento IPv4</w:t>
      </w:r>
    </w:p>
    <w:p w14:paraId="2CFBD092" w14:textId="63AB39E3" w:rsidR="00E829EA" w:rsidRPr="00DC1141" w:rsidRDefault="00E829EA" w:rsidP="00DC1141">
      <w:pPr>
        <w:pStyle w:val="NormalWeb"/>
        <w:jc w:val="center"/>
        <w:rPr>
          <w:rStyle w:val="Textoennegrita"/>
          <w:sz w:val="26"/>
          <w:szCs w:val="26"/>
        </w:rPr>
      </w:pPr>
      <w:r w:rsidRPr="00DC1141">
        <w:rPr>
          <w:rStyle w:val="Textoennegrita"/>
        </w:rPr>
        <w:t>Estructura general (32 bits):</w:t>
      </w:r>
    </w:p>
    <w:p w14:paraId="1D007AAA" w14:textId="6E92F738" w:rsidR="00DC1141" w:rsidRDefault="00DC1141" w:rsidP="00DC1141">
      <w:pPr>
        <w:pStyle w:val="NormalWeb"/>
        <w:jc w:val="center"/>
        <w:rPr>
          <w:rStyle w:val="Textoennegrita"/>
        </w:rPr>
      </w:pPr>
      <w:r w:rsidRPr="00DC1141">
        <w:rPr>
          <w:rStyle w:val="Textoennegrita"/>
        </w:rPr>
        <w:drawing>
          <wp:inline distT="0" distB="0" distL="0" distR="0" wp14:anchorId="17231A9B" wp14:editId="7183ADB0">
            <wp:extent cx="5262880" cy="920672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023" cy="92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5B6B" w14:textId="0F148884" w:rsidR="00E829EA" w:rsidRDefault="00E829EA" w:rsidP="00E829E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rFonts w:hAnsi="Symbol"/>
          <w:sz w:val="24"/>
          <w:szCs w:val="24"/>
          <w:lang w:val="en-US"/>
        </w:rPr>
        <w:t></w:t>
      </w:r>
      <w:r w:rsidRPr="00E829EA">
        <w:rPr>
          <w:sz w:val="24"/>
          <w:szCs w:val="24"/>
          <w:lang w:val="es-AR"/>
        </w:rPr>
        <w:t xml:space="preserve">  </w:t>
      </w:r>
      <w:r w:rsidRPr="00E829EA">
        <w:rPr>
          <w:b/>
          <w:bCs/>
          <w:sz w:val="24"/>
          <w:szCs w:val="24"/>
          <w:lang w:val="es-AR"/>
        </w:rPr>
        <w:t>Net ID:</w:t>
      </w:r>
      <w:r w:rsidRPr="00E829EA">
        <w:rPr>
          <w:sz w:val="24"/>
          <w:szCs w:val="24"/>
          <w:lang w:val="es-AR"/>
        </w:rPr>
        <w:t xml:space="preserve"> identifica </w:t>
      </w:r>
      <w:r w:rsidR="00DC1141">
        <w:rPr>
          <w:sz w:val="24"/>
          <w:szCs w:val="24"/>
          <w:lang w:val="es-AR"/>
        </w:rPr>
        <w:t>un</w:t>
      </w:r>
      <w:r w:rsidRPr="00E829EA">
        <w:rPr>
          <w:sz w:val="24"/>
          <w:szCs w:val="24"/>
          <w:lang w:val="es-AR"/>
        </w:rPr>
        <w:t>a red</w:t>
      </w:r>
      <w:r w:rsidR="00DC1141">
        <w:rPr>
          <w:sz w:val="24"/>
          <w:szCs w:val="24"/>
          <w:lang w:val="es-AR"/>
        </w:rPr>
        <w:t xml:space="preserve"> en la interred</w:t>
      </w:r>
      <w:r w:rsidRPr="00E829EA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  </w:t>
      </w:r>
      <w:r w:rsidRPr="00E829EA">
        <w:rPr>
          <w:rFonts w:hAnsi="Symbol"/>
          <w:sz w:val="24"/>
          <w:szCs w:val="24"/>
          <w:lang w:val="en-US"/>
        </w:rPr>
        <w:t></w:t>
      </w:r>
      <w:r w:rsidRPr="00E829EA">
        <w:rPr>
          <w:sz w:val="24"/>
          <w:szCs w:val="24"/>
          <w:lang w:val="es-AR"/>
        </w:rPr>
        <w:t xml:space="preserve">  </w:t>
      </w:r>
      <w:r w:rsidRPr="00E829EA">
        <w:rPr>
          <w:b/>
          <w:bCs/>
          <w:sz w:val="24"/>
          <w:szCs w:val="24"/>
          <w:lang w:val="es-AR"/>
        </w:rPr>
        <w:t>Host ID:</w:t>
      </w:r>
      <w:r w:rsidRPr="00E829EA">
        <w:rPr>
          <w:sz w:val="24"/>
          <w:szCs w:val="24"/>
          <w:lang w:val="es-AR"/>
        </w:rPr>
        <w:t xml:space="preserve"> identifica el dispositivo dentro de esa red.</w:t>
      </w:r>
    </w:p>
    <w:p w14:paraId="5CE07FFB" w14:textId="66DFEAFF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rPr>
          <w:b/>
          <w:bCs/>
          <w:sz w:val="32"/>
          <w:szCs w:val="32"/>
          <w:lang w:val="es-AR"/>
        </w:rPr>
      </w:pPr>
      <w:r w:rsidRPr="00E829EA">
        <w:rPr>
          <w:b/>
          <w:bCs/>
          <w:sz w:val="28"/>
          <w:szCs w:val="28"/>
        </w:rPr>
        <w:t>Clases de direcciones IPv4</w:t>
      </w:r>
    </w:p>
    <w:tbl>
      <w:tblPr>
        <w:tblW w:w="104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"/>
        <w:gridCol w:w="1869"/>
        <w:gridCol w:w="2703"/>
        <w:gridCol w:w="5038"/>
      </w:tblGrid>
      <w:tr w:rsidR="00E829EA" w:rsidRPr="00E829EA" w14:paraId="3915B8FA" w14:textId="77777777" w:rsidTr="00DC1141">
        <w:trPr>
          <w:trHeight w:val="30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5C546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lastRenderedPageBreak/>
              <w:t>Clase</w:t>
            </w:r>
          </w:p>
        </w:tc>
        <w:tc>
          <w:tcPr>
            <w:tcW w:w="0" w:type="auto"/>
            <w:vAlign w:val="center"/>
            <w:hideMark/>
          </w:tcPr>
          <w:p w14:paraId="22CE0C8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Bits iniciales</w:t>
            </w:r>
          </w:p>
        </w:tc>
        <w:tc>
          <w:tcPr>
            <w:tcW w:w="0" w:type="auto"/>
            <w:vAlign w:val="center"/>
            <w:hideMark/>
          </w:tcPr>
          <w:p w14:paraId="55C3B23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Rango (1er octeto)</w:t>
            </w:r>
          </w:p>
        </w:tc>
        <w:tc>
          <w:tcPr>
            <w:tcW w:w="0" w:type="auto"/>
            <w:vAlign w:val="center"/>
            <w:hideMark/>
          </w:tcPr>
          <w:p w14:paraId="4F98EF00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Uso</w:t>
            </w:r>
          </w:p>
        </w:tc>
      </w:tr>
      <w:tr w:rsidR="00E829EA" w:rsidRPr="00E829EA" w14:paraId="033332E6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116630D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86BFEF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022154A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53B93500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Redes grandes (16 millones de hosts)</w:t>
            </w:r>
          </w:p>
        </w:tc>
      </w:tr>
      <w:tr w:rsidR="00E829EA" w:rsidRPr="00E829EA" w14:paraId="2A10D9BB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5E34494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EB99E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677B5E5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02DE6D3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Redes medianas (65 mil hosts)</w:t>
            </w:r>
          </w:p>
        </w:tc>
      </w:tr>
      <w:tr w:rsidR="00E829EA" w:rsidRPr="00E829EA" w14:paraId="7004C095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37DB35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8565B0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53F046B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43D57C0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Redes pequeñas (254 hosts)</w:t>
            </w:r>
          </w:p>
        </w:tc>
      </w:tr>
      <w:tr w:rsidR="00E829EA" w:rsidRPr="00E829EA" w14:paraId="6B3EFD06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015D075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8F0891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6EC7754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74EAB56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829EA" w:rsidRPr="00E829EA" w14:paraId="48619C49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A7DB4B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738A626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1EED599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1293BA5F" w14:textId="1D06AC64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Experimental</w:t>
            </w:r>
          </w:p>
        </w:tc>
      </w:tr>
    </w:tbl>
    <w:p w14:paraId="03D0D541" w14:textId="0B6B55EA" w:rsidR="00E829EA" w:rsidRDefault="00E829EA" w:rsidP="00E829EA">
      <w:pPr>
        <w:pStyle w:val="NormalWeb"/>
        <w:rPr>
          <w:b/>
          <w:bCs/>
          <w:sz w:val="28"/>
          <w:szCs w:val="28"/>
        </w:rPr>
      </w:pPr>
      <w:r w:rsidRPr="00E829EA">
        <w:rPr>
          <w:b/>
          <w:bCs/>
          <w:sz w:val="28"/>
          <w:szCs w:val="28"/>
        </w:rPr>
        <w:t>Direcciones especiales</w:t>
      </w:r>
    </w:p>
    <w:tbl>
      <w:tblPr>
        <w:tblW w:w="10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2331"/>
        <w:gridCol w:w="5578"/>
      </w:tblGrid>
      <w:tr w:rsidR="00E829EA" w:rsidRPr="00E829EA" w14:paraId="57336AD3" w14:textId="77777777" w:rsidTr="007555CD">
        <w:trPr>
          <w:trHeight w:val="3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6B36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3ADD93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0F73593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E829EA" w:rsidRPr="00E829EA" w14:paraId="136B990B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A960F8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Dirección de red</w:t>
            </w:r>
          </w:p>
        </w:tc>
        <w:tc>
          <w:tcPr>
            <w:tcW w:w="0" w:type="auto"/>
            <w:vAlign w:val="center"/>
            <w:hideMark/>
          </w:tcPr>
          <w:p w14:paraId="19DF411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132.25.0.0</w:t>
            </w:r>
          </w:p>
        </w:tc>
        <w:tc>
          <w:tcPr>
            <w:tcW w:w="0" w:type="auto"/>
            <w:vAlign w:val="center"/>
            <w:hideMark/>
          </w:tcPr>
          <w:p w14:paraId="24D17B15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Identifica toda la red.</w:t>
            </w:r>
          </w:p>
        </w:tc>
      </w:tr>
      <w:tr w:rsidR="00E829EA" w:rsidRPr="00E829EA" w14:paraId="31BF6B23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21DAE841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Difusión limitada</w:t>
            </w:r>
          </w:p>
        </w:tc>
        <w:tc>
          <w:tcPr>
            <w:tcW w:w="0" w:type="auto"/>
            <w:vAlign w:val="center"/>
            <w:hideMark/>
          </w:tcPr>
          <w:p w14:paraId="660CD45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255.255.255.255</w:t>
            </w:r>
          </w:p>
        </w:tc>
        <w:tc>
          <w:tcPr>
            <w:tcW w:w="0" w:type="auto"/>
            <w:vAlign w:val="center"/>
            <w:hideMark/>
          </w:tcPr>
          <w:p w14:paraId="153BC9F5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 todos los hosts locales.</w:t>
            </w:r>
          </w:p>
        </w:tc>
      </w:tr>
      <w:tr w:rsidR="00E829EA" w:rsidRPr="00E829EA" w14:paraId="77E803B6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77DDAD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Difusión dirigida</w:t>
            </w:r>
          </w:p>
        </w:tc>
        <w:tc>
          <w:tcPr>
            <w:tcW w:w="0" w:type="auto"/>
            <w:vAlign w:val="center"/>
            <w:hideMark/>
          </w:tcPr>
          <w:p w14:paraId="5241E5CA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56.255.255.255</w:t>
            </w:r>
          </w:p>
        </w:tc>
        <w:tc>
          <w:tcPr>
            <w:tcW w:w="0" w:type="auto"/>
            <w:vAlign w:val="center"/>
            <w:hideMark/>
          </w:tcPr>
          <w:p w14:paraId="4519553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 todos los hosts de una red específica.</w:t>
            </w:r>
          </w:p>
        </w:tc>
      </w:tr>
      <w:tr w:rsidR="00E829EA" w:rsidRPr="00E829EA" w14:paraId="5F369881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AE3554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Loopback</w:t>
            </w:r>
          </w:p>
        </w:tc>
        <w:tc>
          <w:tcPr>
            <w:tcW w:w="0" w:type="auto"/>
            <w:vAlign w:val="center"/>
            <w:hideMark/>
          </w:tcPr>
          <w:p w14:paraId="1E4C524D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70FE19F4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Para pruebas internas (localhost).</w:t>
            </w:r>
          </w:p>
        </w:tc>
      </w:tr>
      <w:tr w:rsidR="00E829EA" w:rsidRPr="00E829EA" w14:paraId="27222C91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4C85783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No especificada</w:t>
            </w:r>
          </w:p>
        </w:tc>
        <w:tc>
          <w:tcPr>
            <w:tcW w:w="0" w:type="auto"/>
            <w:vAlign w:val="center"/>
            <w:hideMark/>
          </w:tcPr>
          <w:p w14:paraId="37627ACD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0.0.0.0</w:t>
            </w:r>
          </w:p>
        </w:tc>
        <w:tc>
          <w:tcPr>
            <w:tcW w:w="0" w:type="auto"/>
            <w:vAlign w:val="center"/>
            <w:hideMark/>
          </w:tcPr>
          <w:p w14:paraId="580DDE9E" w14:textId="6D6B5174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Host sin identificar.</w:t>
            </w:r>
            <w:r w:rsidR="007555CD" w:rsidRPr="007555CD">
              <w:rPr>
                <w:sz w:val="24"/>
                <w:szCs w:val="24"/>
                <w:lang w:val="es-AR"/>
              </w:rPr>
              <w:t xml:space="preserve"> Todas l</w:t>
            </w:r>
            <w:r w:rsidR="007555CD">
              <w:rPr>
                <w:sz w:val="24"/>
                <w:szCs w:val="24"/>
                <w:lang w:val="es-AR"/>
              </w:rPr>
              <w:t>as otras redes</w:t>
            </w:r>
          </w:p>
        </w:tc>
      </w:tr>
    </w:tbl>
    <w:p w14:paraId="3CF5AADC" w14:textId="77777777" w:rsidR="00E829EA" w:rsidRDefault="00E829EA" w:rsidP="00E829EA">
      <w:pPr>
        <w:pStyle w:val="Ttulo3"/>
      </w:pPr>
    </w:p>
    <w:p w14:paraId="0C92F851" w14:textId="607D2B5E" w:rsidR="00E829EA" w:rsidRPr="007555CD" w:rsidRDefault="00E829EA" w:rsidP="00E829EA">
      <w:pPr>
        <w:pStyle w:val="Ttulo3"/>
        <w:rPr>
          <w:b/>
          <w:bCs/>
          <w:sz w:val="28"/>
          <w:szCs w:val="28"/>
          <w:lang w:val="en-US"/>
        </w:rPr>
      </w:pPr>
      <w:r w:rsidRPr="007555CD">
        <w:rPr>
          <w:b/>
          <w:bCs/>
          <w:sz w:val="28"/>
          <w:szCs w:val="28"/>
        </w:rPr>
        <w:t>Máscara de red (Netmask)</w:t>
      </w:r>
    </w:p>
    <w:p w14:paraId="7D4CE6CE" w14:textId="37A8A179" w:rsid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Define qué bits pertenecen al Net ID.</w:t>
      </w:r>
    </w:p>
    <w:tbl>
      <w:tblPr>
        <w:tblW w:w="7675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779"/>
        <w:gridCol w:w="1508"/>
      </w:tblGrid>
      <w:tr w:rsidR="00E829EA" w:rsidRPr="00E829EA" w14:paraId="074FDF18" w14:textId="77777777" w:rsidTr="007555CD">
        <w:trPr>
          <w:trHeight w:val="205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6642CD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Clase</w:t>
            </w:r>
          </w:p>
        </w:tc>
        <w:tc>
          <w:tcPr>
            <w:tcW w:w="0" w:type="auto"/>
            <w:vAlign w:val="center"/>
            <w:hideMark/>
          </w:tcPr>
          <w:p w14:paraId="741D924E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Máscara por defecto</w:t>
            </w:r>
          </w:p>
        </w:tc>
        <w:tc>
          <w:tcPr>
            <w:tcW w:w="0" w:type="auto"/>
            <w:vAlign w:val="center"/>
            <w:hideMark/>
          </w:tcPr>
          <w:p w14:paraId="2D82A064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CIDR</w:t>
            </w:r>
          </w:p>
        </w:tc>
      </w:tr>
      <w:tr w:rsidR="00E829EA" w:rsidRPr="00E829EA" w14:paraId="2E047727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2E492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B82D4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255.0.0.0</w:t>
            </w:r>
          </w:p>
        </w:tc>
        <w:tc>
          <w:tcPr>
            <w:tcW w:w="0" w:type="auto"/>
            <w:vAlign w:val="center"/>
            <w:hideMark/>
          </w:tcPr>
          <w:p w14:paraId="64AF23F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/8</w:t>
            </w:r>
          </w:p>
        </w:tc>
      </w:tr>
      <w:tr w:rsidR="00E829EA" w:rsidRPr="00E829EA" w14:paraId="793A43AE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5BEFA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E04D2D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255.255.0.0</w:t>
            </w:r>
          </w:p>
        </w:tc>
        <w:tc>
          <w:tcPr>
            <w:tcW w:w="0" w:type="auto"/>
            <w:vAlign w:val="center"/>
            <w:hideMark/>
          </w:tcPr>
          <w:p w14:paraId="4A1A97B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/16</w:t>
            </w:r>
          </w:p>
        </w:tc>
      </w:tr>
      <w:tr w:rsidR="00E829EA" w:rsidRPr="00E829EA" w14:paraId="50C9FB4E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435702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16DB7A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192C3A6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/24</w:t>
            </w:r>
          </w:p>
        </w:tc>
      </w:tr>
    </w:tbl>
    <w:p w14:paraId="39701E58" w14:textId="1D48E4B9" w:rsidR="00E829EA" w:rsidRDefault="00E829EA" w:rsidP="00E829EA">
      <w:pPr>
        <w:pStyle w:val="NormalWeb"/>
        <w:rPr>
          <w:lang w:val="es-AR"/>
        </w:rPr>
      </w:pPr>
    </w:p>
    <w:p w14:paraId="6C5CC1C4" w14:textId="458FC2A9" w:rsidR="00E829EA" w:rsidRDefault="00E829EA" w:rsidP="00E829EA">
      <w:pPr>
        <w:pStyle w:val="Ttulo3"/>
        <w:rPr>
          <w:sz w:val="28"/>
          <w:szCs w:val="28"/>
        </w:rPr>
      </w:pPr>
      <w:r w:rsidRPr="00E829EA">
        <w:rPr>
          <w:sz w:val="28"/>
          <w:szCs w:val="28"/>
        </w:rPr>
        <w:t>Direcciones públicas y privadas</w:t>
      </w:r>
    </w:p>
    <w:p w14:paraId="372BB2EC" w14:textId="227BE64C" w:rsidR="007555CD" w:rsidRDefault="007555CD" w:rsidP="007555CD"/>
    <w:p w14:paraId="0BF15035" w14:textId="7B5C1259" w:rsidR="00E829EA" w:rsidRPr="007555CD" w:rsidRDefault="007555CD" w:rsidP="007555CD">
      <w:pPr>
        <w:jc w:val="both"/>
        <w:rPr>
          <w:b/>
          <w:bCs/>
          <w:sz w:val="24"/>
          <w:szCs w:val="24"/>
        </w:rPr>
      </w:pPr>
      <w:r w:rsidRPr="007555CD">
        <w:rPr>
          <w:sz w:val="24"/>
          <w:szCs w:val="24"/>
        </w:rPr>
        <w:t>Una dirección</w:t>
      </w:r>
      <w:r>
        <w:rPr>
          <w:sz w:val="24"/>
          <w:szCs w:val="24"/>
        </w:rPr>
        <w:t xml:space="preserve"> IP pública es aquella que se le asigna a cualquier dispositivo que se conecta de forma directa a internet como un router o los servidores de páginas web. La IP pública es visible desde internet. </w:t>
      </w:r>
      <w:r w:rsidRPr="007555CD">
        <w:rPr>
          <w:b/>
          <w:bCs/>
          <w:sz w:val="24"/>
          <w:szCs w:val="24"/>
        </w:rPr>
        <w:t>Única e irrepetible</w:t>
      </w:r>
      <w:r>
        <w:rPr>
          <w:sz w:val="24"/>
          <w:szCs w:val="24"/>
        </w:rPr>
        <w:t xml:space="preserve">. La asignas los proveedores de Internet (ISP). Puede ser asignada de manera </w:t>
      </w:r>
      <w:r w:rsidRPr="007555CD">
        <w:rPr>
          <w:b/>
          <w:bCs/>
          <w:sz w:val="24"/>
          <w:szCs w:val="24"/>
        </w:rPr>
        <w:t>fija o dinámica.</w:t>
      </w:r>
    </w:p>
    <w:p w14:paraId="0C8C38CC" w14:textId="0D92A8D1" w:rsidR="007555CD" w:rsidRPr="007555CD" w:rsidRDefault="007555CD" w:rsidP="007555CD">
      <w:pPr>
        <w:jc w:val="both"/>
        <w:rPr>
          <w:b/>
          <w:bCs/>
          <w:sz w:val="24"/>
          <w:szCs w:val="24"/>
        </w:rPr>
      </w:pPr>
    </w:p>
    <w:p w14:paraId="5CF98297" w14:textId="77777777" w:rsidR="007555CD" w:rsidRPr="007555CD" w:rsidRDefault="007555CD" w:rsidP="00E829EA">
      <w:pPr>
        <w:rPr>
          <w:b/>
          <w:bCs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3719"/>
        <w:gridCol w:w="3884"/>
      </w:tblGrid>
      <w:tr w:rsidR="00E829EA" w:rsidRPr="00E829EA" w14:paraId="13C91604" w14:textId="77777777" w:rsidTr="00755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BEC757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7F21A24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Rango</w:t>
            </w:r>
          </w:p>
        </w:tc>
        <w:tc>
          <w:tcPr>
            <w:tcW w:w="0" w:type="auto"/>
            <w:vAlign w:val="center"/>
            <w:hideMark/>
          </w:tcPr>
          <w:p w14:paraId="3DE1A022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Uso</w:t>
            </w:r>
          </w:p>
        </w:tc>
      </w:tr>
      <w:tr w:rsidR="00E829EA" w:rsidRPr="00E829EA" w14:paraId="7678C784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E4CE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Privadas (RFC 1918)</w:t>
            </w:r>
          </w:p>
        </w:tc>
        <w:tc>
          <w:tcPr>
            <w:tcW w:w="0" w:type="auto"/>
            <w:vAlign w:val="center"/>
            <w:hideMark/>
          </w:tcPr>
          <w:p w14:paraId="50B81AC5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10.0.0.0/8 — 172.16.0.0/12 — 192.168.0.0/16</w:t>
            </w:r>
          </w:p>
        </w:tc>
        <w:tc>
          <w:tcPr>
            <w:tcW w:w="0" w:type="auto"/>
            <w:vAlign w:val="center"/>
            <w:hideMark/>
          </w:tcPr>
          <w:p w14:paraId="41E7D8E6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Redes internas no ruteables en Internet</w:t>
            </w:r>
          </w:p>
        </w:tc>
      </w:tr>
      <w:tr w:rsidR="00E829EA" w:rsidRPr="00E829EA" w14:paraId="11A9BED3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B1C99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lastRenderedPageBreak/>
              <w:t>APIPA</w:t>
            </w:r>
          </w:p>
        </w:tc>
        <w:tc>
          <w:tcPr>
            <w:tcW w:w="0" w:type="auto"/>
            <w:vAlign w:val="center"/>
            <w:hideMark/>
          </w:tcPr>
          <w:p w14:paraId="7DD4E6F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169.254.0.0/16</w:t>
            </w:r>
          </w:p>
        </w:tc>
        <w:tc>
          <w:tcPr>
            <w:tcW w:w="0" w:type="auto"/>
            <w:vAlign w:val="center"/>
            <w:hideMark/>
          </w:tcPr>
          <w:p w14:paraId="6BAE1D5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Asignadas automáticamente cuando falla DHCP</w:t>
            </w:r>
          </w:p>
        </w:tc>
      </w:tr>
      <w:tr w:rsidR="00E829EA" w:rsidRPr="00E829EA" w14:paraId="365A445C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A5B2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Públicas</w:t>
            </w:r>
          </w:p>
        </w:tc>
        <w:tc>
          <w:tcPr>
            <w:tcW w:w="0" w:type="auto"/>
            <w:vAlign w:val="center"/>
            <w:hideMark/>
          </w:tcPr>
          <w:p w14:paraId="0056B67E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Asignadas por IANA/LACNIC</w:t>
            </w:r>
          </w:p>
        </w:tc>
        <w:tc>
          <w:tcPr>
            <w:tcW w:w="0" w:type="auto"/>
            <w:vAlign w:val="center"/>
            <w:hideMark/>
          </w:tcPr>
          <w:p w14:paraId="19A3A76A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Ruteables globalmente en Internet</w:t>
            </w:r>
          </w:p>
        </w:tc>
      </w:tr>
    </w:tbl>
    <w:p w14:paraId="3B3793B8" w14:textId="2FB715F7" w:rsidR="00E829EA" w:rsidRDefault="00E829EA" w:rsidP="00E829EA"/>
    <w:p w14:paraId="1DD26E9D" w14:textId="663998AB" w:rsidR="00E829EA" w:rsidRDefault="00E829EA" w:rsidP="00E829EA">
      <w:pPr>
        <w:rPr>
          <w:sz w:val="24"/>
          <w:szCs w:val="24"/>
        </w:rPr>
      </w:pPr>
      <w:r w:rsidRPr="00E829EA">
        <w:rPr>
          <w:rStyle w:val="Textoennegrita"/>
          <w:sz w:val="24"/>
          <w:szCs w:val="24"/>
        </w:rPr>
        <w:t>Traducción de direcciones (NAT):</w:t>
      </w:r>
      <w:r w:rsidRPr="00E829EA">
        <w:rPr>
          <w:sz w:val="24"/>
          <w:szCs w:val="24"/>
        </w:rPr>
        <w:br/>
        <w:t>El router convierte IP privadas en públicas para acceder a Internet.</w:t>
      </w:r>
    </w:p>
    <w:p w14:paraId="4AA2D181" w14:textId="634C2597" w:rsidR="00E829EA" w:rsidRDefault="00E829EA" w:rsidP="00E829EA">
      <w:pPr>
        <w:rPr>
          <w:sz w:val="24"/>
          <w:szCs w:val="24"/>
        </w:rPr>
      </w:pPr>
    </w:p>
    <w:p w14:paraId="42046CE0" w14:textId="043EB2CD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1"/>
        <w:rPr>
          <w:b/>
          <w:bCs/>
          <w:sz w:val="28"/>
          <w:szCs w:val="28"/>
          <w:lang w:val="en-US"/>
        </w:rPr>
      </w:pPr>
      <w:r w:rsidRPr="00E829EA">
        <w:rPr>
          <w:b/>
          <w:bCs/>
          <w:sz w:val="28"/>
          <w:szCs w:val="28"/>
          <w:lang w:val="en-US"/>
        </w:rPr>
        <w:t>6️</w:t>
      </w:r>
      <w:r w:rsidRPr="00E829EA">
        <w:rPr>
          <w:rFonts w:ascii="Tahoma" w:hAnsi="Tahoma" w:cs="Tahoma"/>
          <w:b/>
          <w:bCs/>
          <w:sz w:val="28"/>
          <w:szCs w:val="28"/>
          <w:lang w:val="en-US"/>
        </w:rPr>
        <w:t xml:space="preserve">. </w:t>
      </w:r>
      <w:r w:rsidRPr="00E829EA">
        <w:rPr>
          <w:b/>
          <w:bCs/>
          <w:sz w:val="28"/>
          <w:szCs w:val="28"/>
          <w:lang w:val="en-US"/>
        </w:rPr>
        <w:t>Protocolos Auxiliares de IP</w:t>
      </w:r>
    </w:p>
    <w:p w14:paraId="3ED1972E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ARP (Address Resolution Protocol)</w:t>
      </w:r>
    </w:p>
    <w:p w14:paraId="09A19655" w14:textId="368728B4" w:rsidR="00E829EA" w:rsidRPr="00E829EA" w:rsidRDefault="00D42667" w:rsidP="00E829EA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Obtener una dirección física (MAC) asociada a</w:t>
      </w:r>
      <w:r w:rsidR="00E829EA" w:rsidRPr="00E829EA">
        <w:rPr>
          <w:sz w:val="24"/>
          <w:szCs w:val="24"/>
          <w:lang w:val="es-AR"/>
        </w:rPr>
        <w:t xml:space="preserve"> una dirección IP</w:t>
      </w:r>
      <w:r>
        <w:rPr>
          <w:sz w:val="24"/>
          <w:szCs w:val="24"/>
          <w:lang w:val="es-AR"/>
        </w:rPr>
        <w:t>.</w:t>
      </w:r>
    </w:p>
    <w:p w14:paraId="4EDF8223" w14:textId="4F4985D5" w:rsidR="00D42667" w:rsidRPr="00D42667" w:rsidRDefault="00E829EA" w:rsidP="00E829EA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Solo opera dentro de la misma red local (LAN)</w:t>
      </w:r>
      <w:r w:rsidR="00D42667">
        <w:rPr>
          <w:sz w:val="24"/>
          <w:szCs w:val="24"/>
          <w:lang w:val="es-AR"/>
        </w:rPr>
        <w:t>.</w:t>
      </w:r>
    </w:p>
    <w:p w14:paraId="1710ED75" w14:textId="7A3142E0" w:rsidR="00E829EA" w:rsidRPr="00E829EA" w:rsidRDefault="00E829EA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E829EA">
        <w:rPr>
          <w:b/>
          <w:bCs/>
          <w:sz w:val="24"/>
          <w:szCs w:val="24"/>
          <w:lang w:val="es-AR"/>
        </w:rPr>
        <w:t>Pasos:</w:t>
      </w:r>
    </w:p>
    <w:p w14:paraId="7F726C47" w14:textId="29931C86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Equipo consulta su caché ARP</w:t>
      </w:r>
      <w:r w:rsidR="00D42667">
        <w:rPr>
          <w:sz w:val="24"/>
          <w:szCs w:val="24"/>
          <w:lang w:val="es-AR"/>
        </w:rPr>
        <w:t xml:space="preserve"> si está la dirección física correspondiente a tal IP</w:t>
      </w:r>
      <w:r w:rsidRPr="00E829EA">
        <w:rPr>
          <w:sz w:val="24"/>
          <w:szCs w:val="24"/>
          <w:lang w:val="es-AR"/>
        </w:rPr>
        <w:t>.</w:t>
      </w:r>
    </w:p>
    <w:p w14:paraId="63B0EAA2" w14:textId="77777777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Si no conoce la MAC, envía un </w:t>
      </w:r>
      <w:r w:rsidRPr="00E829EA">
        <w:rPr>
          <w:i/>
          <w:iCs/>
          <w:sz w:val="24"/>
          <w:szCs w:val="24"/>
          <w:lang w:val="es-AR"/>
        </w:rPr>
        <w:t>ARP Request</w:t>
      </w:r>
      <w:r w:rsidRPr="00E829EA">
        <w:rPr>
          <w:sz w:val="24"/>
          <w:szCs w:val="24"/>
          <w:lang w:val="es-AR"/>
        </w:rPr>
        <w:t xml:space="preserve"> (“¿Quién tiene la IP X.X.X.X?”).</w:t>
      </w:r>
    </w:p>
    <w:p w14:paraId="15263906" w14:textId="77777777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El dueño responde con su </w:t>
      </w:r>
      <w:r w:rsidRPr="00E829EA">
        <w:rPr>
          <w:i/>
          <w:iCs/>
          <w:sz w:val="24"/>
          <w:szCs w:val="24"/>
          <w:lang w:val="es-AR"/>
        </w:rPr>
        <w:t>ARP Reply</w:t>
      </w:r>
      <w:r w:rsidRPr="00E829EA">
        <w:rPr>
          <w:sz w:val="24"/>
          <w:szCs w:val="24"/>
          <w:lang w:val="es-AR"/>
        </w:rPr>
        <w:t>.</w:t>
      </w:r>
    </w:p>
    <w:p w14:paraId="76664B6E" w14:textId="3537691F" w:rsid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Se guarda la relación IP–MAC</w:t>
      </w:r>
      <w:r w:rsidR="00D42667">
        <w:rPr>
          <w:sz w:val="24"/>
          <w:szCs w:val="24"/>
          <w:lang w:val="es-AR"/>
        </w:rPr>
        <w:t xml:space="preserve"> en la caché ARP</w:t>
      </w:r>
      <w:r w:rsidRPr="00E829EA">
        <w:rPr>
          <w:sz w:val="24"/>
          <w:szCs w:val="24"/>
          <w:lang w:val="es-AR"/>
        </w:rPr>
        <w:t>.</w:t>
      </w:r>
    </w:p>
    <w:p w14:paraId="29C8AA65" w14:textId="7506C1FD" w:rsidR="00D42667" w:rsidRP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b/>
          <w:bCs/>
          <w:sz w:val="28"/>
          <w:szCs w:val="28"/>
          <w:lang w:val="es-AR"/>
        </w:rPr>
      </w:pPr>
      <w:r w:rsidRPr="00D42667">
        <w:rPr>
          <w:b/>
          <w:bCs/>
          <w:sz w:val="28"/>
          <w:szCs w:val="28"/>
          <w:lang w:val="es-AR"/>
        </w:rPr>
        <w:t>Cabecera ARP</w:t>
      </w:r>
    </w:p>
    <w:p w14:paraId="1F4CEB17" w14:textId="2A18CAF2" w:rsid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D42667">
        <w:rPr>
          <w:sz w:val="24"/>
          <w:szCs w:val="24"/>
          <w:lang w:val="es-AR"/>
        </w:rPr>
        <w:drawing>
          <wp:inline distT="0" distB="0" distL="0" distR="0" wp14:anchorId="34D806B9" wp14:editId="25307935">
            <wp:extent cx="6040120" cy="25704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6289" w14:textId="77777777" w:rsid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</w:p>
    <w:tbl>
      <w:tblPr>
        <w:tblW w:w="1025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1208"/>
        <w:gridCol w:w="6700"/>
      </w:tblGrid>
      <w:tr w:rsidR="00D42667" w:rsidRPr="00D42667" w14:paraId="786C03FA" w14:textId="77777777" w:rsidTr="00D42667">
        <w:trPr>
          <w:trHeight w:val="5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5E05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37CC11B1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Tamaño (bits)</w:t>
            </w:r>
          </w:p>
        </w:tc>
        <w:tc>
          <w:tcPr>
            <w:tcW w:w="0" w:type="auto"/>
            <w:vAlign w:val="center"/>
            <w:hideMark/>
          </w:tcPr>
          <w:p w14:paraId="2ACF93F6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D42667" w:rsidRPr="00D42667" w14:paraId="39F9D7D2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62E1963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Hardware Type (HTYPE)</w:t>
            </w:r>
          </w:p>
        </w:tc>
        <w:tc>
          <w:tcPr>
            <w:tcW w:w="0" w:type="auto"/>
            <w:vAlign w:val="center"/>
            <w:hideMark/>
          </w:tcPr>
          <w:p w14:paraId="034B9FC2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73C93A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Indica el tipo de red física. </w:t>
            </w:r>
            <w:r w:rsidRPr="00D42667">
              <w:rPr>
                <w:sz w:val="24"/>
                <w:szCs w:val="24"/>
                <w:lang w:val="en-US"/>
              </w:rPr>
              <w:t xml:space="preserve">En Ethernet → valor =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1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7AB18B1A" w14:textId="77777777" w:rsidTr="00D42667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40D975D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Protocol Type (PTYPE)</w:t>
            </w:r>
          </w:p>
        </w:tc>
        <w:tc>
          <w:tcPr>
            <w:tcW w:w="0" w:type="auto"/>
            <w:vAlign w:val="center"/>
            <w:hideMark/>
          </w:tcPr>
          <w:p w14:paraId="718971A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0D9B2EA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Indica el protocolo de nivel 3 que se está resolviendo. Para IPv4 → valor =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0x0800</w:t>
            </w:r>
            <w:r w:rsidRPr="00D42667">
              <w:rPr>
                <w:sz w:val="24"/>
                <w:szCs w:val="24"/>
                <w:lang w:val="es-AR"/>
              </w:rPr>
              <w:t xml:space="preserve"> (igual que el campo EtherType de IP en Ethernet).</w:t>
            </w:r>
          </w:p>
        </w:tc>
      </w:tr>
      <w:tr w:rsidR="00D42667" w:rsidRPr="00D42667" w14:paraId="4024C4E4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08326B52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Hardware Address Length (HLEN)</w:t>
            </w:r>
          </w:p>
        </w:tc>
        <w:tc>
          <w:tcPr>
            <w:tcW w:w="0" w:type="auto"/>
            <w:vAlign w:val="center"/>
            <w:hideMark/>
          </w:tcPr>
          <w:p w14:paraId="114BDA78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608F17B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Longitud de la dirección física (MAC). </w:t>
            </w:r>
            <w:r w:rsidRPr="00D42667">
              <w:rPr>
                <w:sz w:val="24"/>
                <w:szCs w:val="24"/>
                <w:lang w:val="en-US"/>
              </w:rPr>
              <w:t xml:space="preserve">En Ethernet →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6 bytes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1494C72F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5DA2240F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Protocol Address Length (PLEN)</w:t>
            </w:r>
          </w:p>
        </w:tc>
        <w:tc>
          <w:tcPr>
            <w:tcW w:w="0" w:type="auto"/>
            <w:vAlign w:val="center"/>
            <w:hideMark/>
          </w:tcPr>
          <w:p w14:paraId="304E4D5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FA8A34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Longitud de la dirección de protocolo (IP). </w:t>
            </w:r>
            <w:r w:rsidRPr="00D42667">
              <w:rPr>
                <w:sz w:val="24"/>
                <w:szCs w:val="24"/>
                <w:lang w:val="en-US"/>
              </w:rPr>
              <w:t xml:space="preserve">En IPv4 →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4 bytes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2E64D695" w14:textId="77777777" w:rsidTr="00D42667">
        <w:trPr>
          <w:trHeight w:val="290"/>
          <w:tblCellSpacing w:w="15" w:type="dxa"/>
        </w:trPr>
        <w:tc>
          <w:tcPr>
            <w:tcW w:w="0" w:type="auto"/>
            <w:vAlign w:val="center"/>
            <w:hideMark/>
          </w:tcPr>
          <w:p w14:paraId="2AAA04D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Operation (OPER)</w:t>
            </w:r>
          </w:p>
        </w:tc>
        <w:tc>
          <w:tcPr>
            <w:tcW w:w="0" w:type="auto"/>
            <w:vAlign w:val="center"/>
            <w:hideMark/>
          </w:tcPr>
          <w:p w14:paraId="5788200A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1C421679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Tipo de mensaje ARP: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1 = Request</w:t>
            </w:r>
            <w:r w:rsidRPr="00D42667">
              <w:rPr>
                <w:sz w:val="24"/>
                <w:szCs w:val="24"/>
                <w:lang w:val="es-AR"/>
              </w:rPr>
              <w:t xml:space="preserve">,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2 = Reply</w:t>
            </w:r>
            <w:r w:rsidRPr="00D42667">
              <w:rPr>
                <w:sz w:val="24"/>
                <w:szCs w:val="24"/>
                <w:lang w:val="es-AR"/>
              </w:rPr>
              <w:t>.</w:t>
            </w:r>
          </w:p>
        </w:tc>
      </w:tr>
      <w:tr w:rsidR="00D42667" w:rsidRPr="00D42667" w14:paraId="357CCAB0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6D88D59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Sender Hardware Address (SHA)</w:t>
            </w:r>
          </w:p>
        </w:tc>
        <w:tc>
          <w:tcPr>
            <w:tcW w:w="0" w:type="auto"/>
            <w:vAlign w:val="center"/>
            <w:hideMark/>
          </w:tcPr>
          <w:p w14:paraId="3575E16F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6563D5D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Dirección MAC del emisor.</w:t>
            </w:r>
          </w:p>
        </w:tc>
      </w:tr>
      <w:tr w:rsidR="00D42667" w:rsidRPr="00D42667" w14:paraId="68145BA5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0F789ABB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Sender Protocol Address (SPA)</w:t>
            </w:r>
          </w:p>
        </w:tc>
        <w:tc>
          <w:tcPr>
            <w:tcW w:w="0" w:type="auto"/>
            <w:vAlign w:val="center"/>
            <w:hideMark/>
          </w:tcPr>
          <w:p w14:paraId="20D4B4C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B27FCA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Dirección IP del emisor.</w:t>
            </w:r>
          </w:p>
        </w:tc>
      </w:tr>
      <w:tr w:rsidR="00D42667" w:rsidRPr="00D42667" w14:paraId="7E8BE8CE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700CC5FE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Target Hardware Address (THA)</w:t>
            </w:r>
          </w:p>
        </w:tc>
        <w:tc>
          <w:tcPr>
            <w:tcW w:w="0" w:type="auto"/>
            <w:vAlign w:val="center"/>
            <w:hideMark/>
          </w:tcPr>
          <w:p w14:paraId="3514A78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46C6C84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>Dirección MAC del destinatario (vacía en el request).</w:t>
            </w:r>
          </w:p>
        </w:tc>
      </w:tr>
      <w:tr w:rsidR="00D42667" w:rsidRPr="00D42667" w14:paraId="20DBC3F8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586F138E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Target Protocol Address (TPA)</w:t>
            </w:r>
          </w:p>
        </w:tc>
        <w:tc>
          <w:tcPr>
            <w:tcW w:w="0" w:type="auto"/>
            <w:vAlign w:val="center"/>
            <w:hideMark/>
          </w:tcPr>
          <w:p w14:paraId="384E1E01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27E1EA0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Dirección IP del destinatario.</w:t>
            </w:r>
          </w:p>
        </w:tc>
      </w:tr>
    </w:tbl>
    <w:p w14:paraId="32CC139B" w14:textId="77777777" w:rsidR="00D42667" w:rsidRPr="00E829EA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</w:p>
    <w:p w14:paraId="4D68BA43" w14:textId="77777777" w:rsidR="00E829EA" w:rsidRPr="00E829EA" w:rsidRDefault="00E829EA" w:rsidP="00E829EA">
      <w:pPr>
        <w:widowControl/>
        <w:autoSpaceDE/>
        <w:autoSpaceDN/>
        <w:rPr>
          <w:sz w:val="24"/>
          <w:szCs w:val="24"/>
          <w:lang w:val="en-US"/>
        </w:rPr>
      </w:pPr>
      <w:r w:rsidRPr="00E829EA">
        <w:rPr>
          <w:sz w:val="24"/>
          <w:szCs w:val="24"/>
          <w:lang w:val="en-US"/>
        </w:rPr>
        <w:pict w14:anchorId="662F45BF">
          <v:rect id="_x0000_i1025" style="width:0;height:1.5pt" o:hralign="center" o:hrstd="t" o:hr="t" fillcolor="#a0a0a0" stroked="f"/>
        </w:pict>
      </w:r>
    </w:p>
    <w:p w14:paraId="45BE8D8E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ICMP (Internet Control Message Protocol)</w:t>
      </w:r>
    </w:p>
    <w:p w14:paraId="3A496C09" w14:textId="77777777" w:rsidR="00E829EA" w:rsidRP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Permite a los routers y hosts intercambiar mensajes de control o error.</w:t>
      </w:r>
    </w:p>
    <w:p w14:paraId="2DC25AE1" w14:textId="77777777" w:rsidR="00E829EA" w:rsidRP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r w:rsidRPr="00E829EA">
        <w:rPr>
          <w:sz w:val="24"/>
          <w:szCs w:val="24"/>
          <w:lang w:val="en-US"/>
        </w:rPr>
        <w:t>Funciones:</w:t>
      </w:r>
    </w:p>
    <w:p w14:paraId="142539C4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Notificar errores (destino inalcanzable, TTL expirado, etc.)</w:t>
      </w:r>
    </w:p>
    <w:p w14:paraId="7325C760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Control de flujo (“Source Quench”)</w:t>
      </w:r>
    </w:p>
    <w:p w14:paraId="0B5EB067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Diagnóstico de red (</w:t>
      </w:r>
      <w:r w:rsidRPr="00E829EA">
        <w:rPr>
          <w:i/>
          <w:iCs/>
          <w:sz w:val="24"/>
          <w:szCs w:val="24"/>
          <w:lang w:val="es-AR"/>
        </w:rPr>
        <w:t>ping</w:t>
      </w:r>
      <w:r w:rsidRPr="00E829EA">
        <w:rPr>
          <w:sz w:val="24"/>
          <w:szCs w:val="24"/>
          <w:lang w:val="es-AR"/>
        </w:rPr>
        <w:t xml:space="preserve">, </w:t>
      </w:r>
      <w:r w:rsidRPr="00E829EA">
        <w:rPr>
          <w:i/>
          <w:iCs/>
          <w:sz w:val="24"/>
          <w:szCs w:val="24"/>
          <w:lang w:val="es-AR"/>
        </w:rPr>
        <w:t>traceroute</w:t>
      </w:r>
      <w:r w:rsidRPr="00E829EA">
        <w:rPr>
          <w:sz w:val="24"/>
          <w:szCs w:val="24"/>
          <w:lang w:val="es-AR"/>
        </w:rPr>
        <w:t>).</w:t>
      </w:r>
    </w:p>
    <w:p w14:paraId="4AA22314" w14:textId="301F5089" w:rsid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No transporta datos de usuario, solo mensajes administrativos.</w:t>
      </w:r>
    </w:p>
    <w:p w14:paraId="3C616339" w14:textId="64DCC955" w:rsidR="007C3CFB" w:rsidRPr="00E829EA" w:rsidRDefault="007C3CFB" w:rsidP="007C3CFB">
      <w:pPr>
        <w:widowControl/>
        <w:autoSpaceDE/>
        <w:autoSpaceDN/>
        <w:spacing w:before="100" w:beforeAutospacing="1" w:after="100" w:afterAutospacing="1"/>
        <w:ind w:left="720"/>
        <w:jc w:val="center"/>
        <w:rPr>
          <w:sz w:val="24"/>
          <w:szCs w:val="24"/>
          <w:lang w:val="es-AR"/>
        </w:rPr>
      </w:pPr>
      <w:r w:rsidRPr="007C3CFB">
        <w:rPr>
          <w:sz w:val="24"/>
          <w:szCs w:val="24"/>
          <w:lang w:val="es-AR"/>
        </w:rPr>
        <w:lastRenderedPageBreak/>
        <w:drawing>
          <wp:inline distT="0" distB="0" distL="0" distR="0" wp14:anchorId="0524C143" wp14:editId="461E1FB9">
            <wp:extent cx="3567988" cy="25698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521" cy="257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90EE" w14:textId="77777777" w:rsidR="00E829EA" w:rsidRPr="00E829EA" w:rsidRDefault="00E829EA" w:rsidP="00E829EA">
      <w:pPr>
        <w:widowControl/>
        <w:autoSpaceDE/>
        <w:autoSpaceDN/>
        <w:rPr>
          <w:sz w:val="24"/>
          <w:szCs w:val="24"/>
          <w:lang w:val="en-US"/>
        </w:rPr>
      </w:pPr>
      <w:r w:rsidRPr="00E829EA">
        <w:rPr>
          <w:sz w:val="24"/>
          <w:szCs w:val="24"/>
          <w:lang w:val="en-US"/>
        </w:rPr>
        <w:pict w14:anchorId="3E93AA98">
          <v:rect id="_x0000_i1026" style="width:0;height:1.5pt" o:hralign="center" o:hrstd="t" o:hr="t" fillcolor="#a0a0a0" stroked="f"/>
        </w:pict>
      </w:r>
    </w:p>
    <w:p w14:paraId="344CCC0F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IGMP (Internet Group Management Protocol)</w:t>
      </w:r>
    </w:p>
    <w:p w14:paraId="013D2DE0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Permite administrar grupos de multidifusión (multicast).</w:t>
      </w:r>
    </w:p>
    <w:p w14:paraId="2315965C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Un host usa IGMP para unirse o salir de un grupo multicast.</w:t>
      </w:r>
    </w:p>
    <w:p w14:paraId="0E3612CE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Los routers lo usan para conocer qué grupos están activos en cada red.</w:t>
      </w:r>
    </w:p>
    <w:p w14:paraId="7B4B08FD" w14:textId="0AC12AE7" w:rsidR="00E829EA" w:rsidRPr="00E829EA" w:rsidRDefault="007C3CFB" w:rsidP="00E829EA">
      <w:pPr>
        <w:rPr>
          <w:sz w:val="24"/>
          <w:szCs w:val="24"/>
          <w:lang w:val="es-AR"/>
        </w:rPr>
      </w:pPr>
      <w:r w:rsidRPr="007C3CFB">
        <w:rPr>
          <w:sz w:val="24"/>
          <w:szCs w:val="24"/>
          <w:lang w:val="es-AR"/>
        </w:rPr>
        <w:drawing>
          <wp:inline distT="0" distB="0" distL="0" distR="0" wp14:anchorId="2F978BC1" wp14:editId="66DED13A">
            <wp:extent cx="5672583" cy="2822575"/>
            <wp:effectExtent l="0" t="0" r="444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679" cy="282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25CE" w14:textId="1BAE4790" w:rsidR="00E829EA" w:rsidRPr="00E829EA" w:rsidRDefault="00E829EA" w:rsidP="00E829EA">
      <w:pPr>
        <w:pStyle w:val="Ttulo2"/>
        <w:rPr>
          <w:lang w:val="es-AR"/>
        </w:rPr>
      </w:pPr>
      <w:r>
        <w:t>7️</w:t>
      </w:r>
      <w:r>
        <w:rPr>
          <w:rFonts w:ascii="Tahoma" w:hAnsi="Tahoma" w:cs="Tahoma"/>
        </w:rPr>
        <w:t xml:space="preserve">. </w:t>
      </w:r>
      <w:r>
        <w:t>I</w:t>
      </w:r>
      <w:r>
        <w:t>Pv6</w:t>
      </w:r>
    </w:p>
    <w:p w14:paraId="002C24A9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Motivación:</w:t>
      </w:r>
      <w:r w:rsidRPr="00E829EA">
        <w:rPr>
          <w:lang w:val="es-AR"/>
        </w:rPr>
        <w:t xml:space="preserve"> agotamiento de direcciones IPv4.</w:t>
      </w:r>
      <w:r w:rsidRPr="00E829EA">
        <w:rPr>
          <w:lang w:val="es-AR"/>
        </w:rPr>
        <w:br/>
      </w:r>
      <w:r w:rsidRPr="00E829EA">
        <w:rPr>
          <w:rStyle w:val="Textoennegrita"/>
          <w:lang w:val="es-AR"/>
        </w:rPr>
        <w:t>Tamaño:</w:t>
      </w:r>
      <w:r w:rsidRPr="00E829EA">
        <w:rPr>
          <w:lang w:val="es-AR"/>
        </w:rPr>
        <w:t xml:space="preserve"> 128 bits → 3.4 × 10³⁸ direcciones posibles.</w:t>
      </w:r>
      <w:r w:rsidRPr="00E829EA">
        <w:rPr>
          <w:lang w:val="es-AR"/>
        </w:rPr>
        <w:br/>
      </w:r>
      <w:r w:rsidRPr="00E829EA">
        <w:rPr>
          <w:rStyle w:val="Textoennegrita"/>
          <w:lang w:val="es-AR"/>
        </w:rPr>
        <w:t>Representación:</w:t>
      </w:r>
      <w:r w:rsidRPr="00E829EA">
        <w:rPr>
          <w:lang w:val="es-AR"/>
        </w:rPr>
        <w:t xml:space="preserve"> 8 grupos de 16 bits en hexadecimal:</w:t>
      </w:r>
      <w:r w:rsidRPr="00E829EA">
        <w:rPr>
          <w:lang w:val="es-AR"/>
        </w:rPr>
        <w:br/>
      </w:r>
      <w:r w:rsidRPr="00E829EA">
        <w:rPr>
          <w:rStyle w:val="CdigoHTML"/>
          <w:lang w:val="es-AR"/>
        </w:rPr>
        <w:t>2001:0DB8:0000:0000:0000:FF00:0042:8329</w:t>
      </w:r>
    </w:p>
    <w:p w14:paraId="38870C2F" w14:textId="77777777" w:rsidR="00E829EA" w:rsidRDefault="00E829EA" w:rsidP="00E829EA">
      <w:pPr>
        <w:pStyle w:val="NormalWeb"/>
      </w:pPr>
      <w:r>
        <w:rPr>
          <w:rStyle w:val="Textoennegrita"/>
        </w:rPr>
        <w:lastRenderedPageBreak/>
        <w:t>Reglas de abreviación:</w:t>
      </w:r>
    </w:p>
    <w:p w14:paraId="2FEB4809" w14:textId="77777777" w:rsidR="00E829EA" w:rsidRPr="00E829EA" w:rsidRDefault="00E829EA" w:rsidP="00E829EA">
      <w:pPr>
        <w:pStyle w:val="NormalWeb"/>
        <w:numPr>
          <w:ilvl w:val="0"/>
          <w:numId w:val="18"/>
        </w:numPr>
        <w:rPr>
          <w:lang w:val="es-AR"/>
        </w:rPr>
      </w:pPr>
      <w:r w:rsidRPr="00E829EA">
        <w:rPr>
          <w:lang w:val="es-AR"/>
        </w:rPr>
        <w:t>Quitar ceros a la izquierda.</w:t>
      </w:r>
    </w:p>
    <w:p w14:paraId="703744C7" w14:textId="757E9E52" w:rsidR="00E829EA" w:rsidRPr="007C3CFB" w:rsidRDefault="00E829EA" w:rsidP="00E829EA">
      <w:pPr>
        <w:pStyle w:val="NormalWeb"/>
        <w:numPr>
          <w:ilvl w:val="0"/>
          <w:numId w:val="18"/>
        </w:numPr>
        <w:rPr>
          <w:rStyle w:val="CdigoHTML"/>
          <w:rFonts w:ascii="Times New Roman" w:hAnsi="Times New Roman" w:cs="Times New Roman"/>
          <w:sz w:val="24"/>
          <w:szCs w:val="24"/>
        </w:rPr>
      </w:pPr>
      <w:r w:rsidRPr="00E829EA">
        <w:rPr>
          <w:lang w:val="es-AR"/>
        </w:rPr>
        <w:t>Reemplazar grupos consecutivos de 0 por “::” (solo una vez por dirección).</w:t>
      </w:r>
      <w:r w:rsidRPr="00E829EA">
        <w:rPr>
          <w:lang w:val="es-AR"/>
        </w:rPr>
        <w:br/>
      </w:r>
      <w:r>
        <w:t>Ejemplo:</w:t>
      </w:r>
      <w:r>
        <w:br/>
      </w:r>
      <w:r>
        <w:rPr>
          <w:rStyle w:val="CdigoHTML"/>
        </w:rPr>
        <w:t>2031:0000:130F:0000:0000:09C0:876A:130B</w:t>
      </w:r>
      <w:r>
        <w:t xml:space="preserve"> → </w:t>
      </w:r>
      <w:r>
        <w:rPr>
          <w:rStyle w:val="CdigoHTML"/>
        </w:rPr>
        <w:t>2031:0:130F::9C0:876A:130B</w:t>
      </w:r>
    </w:p>
    <w:p w14:paraId="158C9745" w14:textId="04A136CF" w:rsidR="007C3CFB" w:rsidRDefault="007C3CFB" w:rsidP="007C3CFB">
      <w:pPr>
        <w:pStyle w:val="NormalWeb"/>
      </w:pPr>
      <w:r w:rsidRPr="007C3CFB">
        <w:drawing>
          <wp:inline distT="0" distB="0" distL="0" distR="0" wp14:anchorId="37C064C3" wp14:editId="497BB62D">
            <wp:extent cx="6040120" cy="1637665"/>
            <wp:effectExtent l="0" t="0" r="0" b="63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7963" w14:textId="77777777" w:rsidR="00E829EA" w:rsidRDefault="00E829EA" w:rsidP="00E829EA">
      <w:r>
        <w:pict w14:anchorId="57F85930">
          <v:rect id="_x0000_i1029" style="width:0;height:1.5pt" o:hralign="center" o:hrstd="t" o:hr="t" fillcolor="#a0a0a0" stroked="f"/>
        </w:pict>
      </w:r>
    </w:p>
    <w:p w14:paraId="777B7E70" w14:textId="77777777" w:rsidR="00E829EA" w:rsidRDefault="00E829EA" w:rsidP="00E829EA">
      <w:pPr>
        <w:pStyle w:val="Ttulo3"/>
      </w:pPr>
      <w:r>
        <w:t>Tipos de direcciones IPv6</w:t>
      </w:r>
    </w:p>
    <w:tbl>
      <w:tblPr>
        <w:tblW w:w="99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164"/>
        <w:gridCol w:w="5648"/>
        <w:gridCol w:w="1881"/>
      </w:tblGrid>
      <w:tr w:rsidR="008D4975" w:rsidRPr="008D4975" w14:paraId="74ADEA8A" w14:textId="77777777" w:rsidTr="003C0456">
        <w:trPr>
          <w:trHeight w:val="8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10747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2C0F260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Prefijo (bits iniciales)</w:t>
            </w:r>
          </w:p>
        </w:tc>
        <w:tc>
          <w:tcPr>
            <w:tcW w:w="0" w:type="auto"/>
            <w:vAlign w:val="center"/>
            <w:hideMark/>
          </w:tcPr>
          <w:p w14:paraId="1F1F46EF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Rango – Valor inicial → final</w:t>
            </w:r>
          </w:p>
        </w:tc>
        <w:tc>
          <w:tcPr>
            <w:tcW w:w="0" w:type="auto"/>
            <w:vAlign w:val="center"/>
            <w:hideMark/>
          </w:tcPr>
          <w:p w14:paraId="0DF1148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Cómo reconocerlas fácilmente</w:t>
            </w:r>
          </w:p>
        </w:tc>
      </w:tr>
      <w:tr w:rsidR="008D4975" w:rsidRPr="008D4975" w14:paraId="49DDE8D5" w14:textId="77777777" w:rsidTr="003C0456">
        <w:trPr>
          <w:trHeight w:val="775"/>
          <w:tblCellSpacing w:w="15" w:type="dxa"/>
        </w:trPr>
        <w:tc>
          <w:tcPr>
            <w:tcW w:w="0" w:type="auto"/>
            <w:vAlign w:val="center"/>
            <w:hideMark/>
          </w:tcPr>
          <w:p w14:paraId="4F0BAC5D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Unicast Global</w:t>
            </w:r>
          </w:p>
        </w:tc>
        <w:tc>
          <w:tcPr>
            <w:tcW w:w="0" w:type="auto"/>
            <w:vAlign w:val="center"/>
            <w:hideMark/>
          </w:tcPr>
          <w:p w14:paraId="0DE04BE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2000::/3</w:t>
            </w:r>
          </w:p>
        </w:tc>
        <w:tc>
          <w:tcPr>
            <w:tcW w:w="0" w:type="auto"/>
            <w:vAlign w:val="center"/>
            <w:hideMark/>
          </w:tcPr>
          <w:p w14:paraId="70CD51EE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2000:0000:0000:0000:0000:0000:0000:0000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3FFF:FFFF:FFFF:FFFF:FFFF:FFFF:FFFF:FFFF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0FCD165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2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3</w:t>
            </w:r>
            <w:r w:rsidRPr="008D4975">
              <w:rPr>
                <w:sz w:val="24"/>
                <w:szCs w:val="24"/>
                <w:lang w:val="es-AR"/>
              </w:rPr>
              <w:t xml:space="preserve">. 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s-AR"/>
              </w:rPr>
              <w:t>2001:db8::1</w:t>
            </w:r>
          </w:p>
        </w:tc>
      </w:tr>
      <w:tr w:rsidR="008D4975" w:rsidRPr="008D4975" w14:paraId="3E5737F9" w14:textId="77777777" w:rsidTr="003C0456">
        <w:trPr>
          <w:trHeight w:val="1332"/>
          <w:tblCellSpacing w:w="15" w:type="dxa"/>
        </w:trPr>
        <w:tc>
          <w:tcPr>
            <w:tcW w:w="0" w:type="auto"/>
            <w:vAlign w:val="center"/>
            <w:hideMark/>
          </w:tcPr>
          <w:p w14:paraId="613A1130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Link-Local</w:t>
            </w:r>
          </w:p>
        </w:tc>
        <w:tc>
          <w:tcPr>
            <w:tcW w:w="0" w:type="auto"/>
            <w:vAlign w:val="center"/>
            <w:hideMark/>
          </w:tcPr>
          <w:p w14:paraId="0BB2482A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FE80::/10</w:t>
            </w:r>
          </w:p>
        </w:tc>
        <w:tc>
          <w:tcPr>
            <w:tcW w:w="0" w:type="auto"/>
            <w:vAlign w:val="center"/>
            <w:hideMark/>
          </w:tcPr>
          <w:p w14:paraId="5187320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FE80:0000:0000:0000:0000:0000:0000:0000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FEBF:FFFF:FFFF:FFFF:FFFF:FFFF:FFFF:FFFF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4A97D87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Siempre 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FE8</w:t>
            </w:r>
            <w:r w:rsidRPr="008D4975">
              <w:rPr>
                <w:sz w:val="24"/>
                <w:szCs w:val="24"/>
                <w:lang w:val="es-AR"/>
              </w:rPr>
              <w:t xml:space="preserve">,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FE9</w:t>
            </w:r>
            <w:r w:rsidRPr="008D4975">
              <w:rPr>
                <w:sz w:val="24"/>
                <w:szCs w:val="24"/>
                <w:lang w:val="es-AR"/>
              </w:rPr>
              <w:t xml:space="preserve">,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FEA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FEB</w:t>
            </w:r>
            <w:r w:rsidRPr="008D4975">
              <w:rPr>
                <w:sz w:val="24"/>
                <w:szCs w:val="24"/>
                <w:lang w:val="es-AR"/>
              </w:rPr>
              <w:t xml:space="preserve">. </w:t>
            </w:r>
            <w:r w:rsidRPr="008D4975">
              <w:rPr>
                <w:sz w:val="24"/>
                <w:szCs w:val="24"/>
                <w:lang w:val="en-US"/>
              </w:rPr>
              <w:t xml:space="preserve">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n-US"/>
              </w:rPr>
              <w:t>FE80::1</w:t>
            </w:r>
          </w:p>
        </w:tc>
      </w:tr>
      <w:tr w:rsidR="008D4975" w:rsidRPr="008D4975" w14:paraId="7F395E36" w14:textId="77777777" w:rsidTr="003C0456">
        <w:trPr>
          <w:trHeight w:val="1332"/>
          <w:tblCellSpacing w:w="15" w:type="dxa"/>
        </w:trPr>
        <w:tc>
          <w:tcPr>
            <w:tcW w:w="0" w:type="auto"/>
            <w:vAlign w:val="center"/>
            <w:hideMark/>
          </w:tcPr>
          <w:p w14:paraId="330B2BE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Unique Local (ULA)</w:t>
            </w:r>
          </w:p>
        </w:tc>
        <w:tc>
          <w:tcPr>
            <w:tcW w:w="0" w:type="auto"/>
            <w:vAlign w:val="center"/>
            <w:hideMark/>
          </w:tcPr>
          <w:p w14:paraId="4E9F9AE6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FC00::/7</w:t>
            </w:r>
          </w:p>
        </w:tc>
        <w:tc>
          <w:tcPr>
            <w:tcW w:w="0" w:type="auto"/>
            <w:vAlign w:val="center"/>
            <w:hideMark/>
          </w:tcPr>
          <w:p w14:paraId="5C0657E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FC00:0000:0000:0000:0000:0000:0000:0000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FDFF:FFFF:FFFF:FFFF:FFFF:FFFF:FFFF:FFFF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7A67E7ED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FC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FD</w:t>
            </w:r>
            <w:r w:rsidRPr="008D4975">
              <w:rPr>
                <w:sz w:val="24"/>
                <w:szCs w:val="24"/>
                <w:lang w:val="es-AR"/>
              </w:rPr>
              <w:t xml:space="preserve"> (las más comunes son FD…). </w:t>
            </w:r>
            <w:r w:rsidRPr="008D4975">
              <w:rPr>
                <w:sz w:val="24"/>
                <w:szCs w:val="24"/>
                <w:lang w:val="en-US"/>
              </w:rPr>
              <w:t xml:space="preserve">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n-US"/>
              </w:rPr>
              <w:t>FD12:3456::1</w:t>
            </w:r>
          </w:p>
        </w:tc>
      </w:tr>
      <w:tr w:rsidR="008D4975" w:rsidRPr="008D4975" w14:paraId="1579DBF0" w14:textId="77777777" w:rsidTr="003C0456">
        <w:trPr>
          <w:trHeight w:val="835"/>
          <w:tblCellSpacing w:w="15" w:type="dxa"/>
        </w:trPr>
        <w:tc>
          <w:tcPr>
            <w:tcW w:w="0" w:type="auto"/>
            <w:vAlign w:val="center"/>
            <w:hideMark/>
          </w:tcPr>
          <w:p w14:paraId="56E04C3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Multicast</w:t>
            </w:r>
          </w:p>
        </w:tc>
        <w:tc>
          <w:tcPr>
            <w:tcW w:w="0" w:type="auto"/>
            <w:vAlign w:val="center"/>
            <w:hideMark/>
          </w:tcPr>
          <w:p w14:paraId="75D85A3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FF00::/8</w:t>
            </w:r>
          </w:p>
        </w:tc>
        <w:tc>
          <w:tcPr>
            <w:tcW w:w="0" w:type="auto"/>
            <w:vAlign w:val="center"/>
            <w:hideMark/>
          </w:tcPr>
          <w:p w14:paraId="08096BA3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FF00:0000:0000:0000:0000:0000:0000:0000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FFFF:FFFF:FFFF:FFFF:FFFF:FFFF:FFFF:FFFF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6C7311A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Siempre empiezan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FF</w:t>
            </w:r>
            <w:r w:rsidRPr="008D4975">
              <w:rPr>
                <w:sz w:val="24"/>
                <w:szCs w:val="24"/>
                <w:lang w:val="es-AR"/>
              </w:rPr>
              <w:t xml:space="preserve">. 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s-AR"/>
              </w:rPr>
              <w:t>FF02::1</w:t>
            </w:r>
          </w:p>
        </w:tc>
      </w:tr>
      <w:tr w:rsidR="008D4975" w:rsidRPr="008D4975" w14:paraId="630857FD" w14:textId="77777777" w:rsidTr="003C0456">
        <w:trPr>
          <w:trHeight w:val="823"/>
          <w:tblCellSpacing w:w="15" w:type="dxa"/>
        </w:trPr>
        <w:tc>
          <w:tcPr>
            <w:tcW w:w="0" w:type="auto"/>
            <w:vAlign w:val="center"/>
            <w:hideMark/>
          </w:tcPr>
          <w:p w14:paraId="7EF741C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Loopback</w:t>
            </w:r>
          </w:p>
        </w:tc>
        <w:tc>
          <w:tcPr>
            <w:tcW w:w="0" w:type="auto"/>
            <w:vAlign w:val="center"/>
            <w:hideMark/>
          </w:tcPr>
          <w:p w14:paraId="6EA27276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90E01B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 xml:space="preserve">Solo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::1</w:t>
            </w:r>
          </w:p>
        </w:tc>
        <w:tc>
          <w:tcPr>
            <w:tcW w:w="0" w:type="auto"/>
            <w:vAlign w:val="center"/>
            <w:hideMark/>
          </w:tcPr>
          <w:p w14:paraId="5963C1A2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>Dirección del propio host (localhost).</w:t>
            </w:r>
          </w:p>
        </w:tc>
      </w:tr>
      <w:tr w:rsidR="008D4975" w:rsidRPr="008D4975" w14:paraId="3CCECA07" w14:textId="77777777" w:rsidTr="003C0456">
        <w:trPr>
          <w:trHeight w:val="1102"/>
          <w:tblCellSpacing w:w="15" w:type="dxa"/>
        </w:trPr>
        <w:tc>
          <w:tcPr>
            <w:tcW w:w="0" w:type="auto"/>
            <w:vAlign w:val="center"/>
            <w:hideMark/>
          </w:tcPr>
          <w:p w14:paraId="5224739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Sin especificar</w:t>
            </w:r>
          </w:p>
        </w:tc>
        <w:tc>
          <w:tcPr>
            <w:tcW w:w="0" w:type="auto"/>
            <w:vAlign w:val="center"/>
            <w:hideMark/>
          </w:tcPr>
          <w:p w14:paraId="5B72D978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00DAF3A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 xml:space="preserve">Solo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::</w:t>
            </w:r>
          </w:p>
        </w:tc>
        <w:tc>
          <w:tcPr>
            <w:tcW w:w="0" w:type="auto"/>
            <w:vAlign w:val="center"/>
            <w:hideMark/>
          </w:tcPr>
          <w:p w14:paraId="08082DB9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>Indica “sin dirección” o “aún no configurada”.</w:t>
            </w:r>
          </w:p>
        </w:tc>
      </w:tr>
    </w:tbl>
    <w:p w14:paraId="17A62AF2" w14:textId="77777777" w:rsidR="00E829EA" w:rsidRDefault="00E829EA" w:rsidP="00E829EA">
      <w:r>
        <w:lastRenderedPageBreak/>
        <w:pict w14:anchorId="6D826033">
          <v:rect id="_x0000_i1030" style="width:0;height:1.5pt" o:hralign="center" o:hrstd="t" o:hr="t" fillcolor="#a0a0a0" stroked="f"/>
        </w:pict>
      </w:r>
    </w:p>
    <w:p w14:paraId="5CCA3C89" w14:textId="77777777" w:rsidR="00E829EA" w:rsidRDefault="00E829EA" w:rsidP="00E829EA">
      <w:pPr>
        <w:pStyle w:val="Ttulo3"/>
      </w:pPr>
      <w:r>
        <w:t>Direcciones obsoletas</w:t>
      </w:r>
    </w:p>
    <w:p w14:paraId="55813D91" w14:textId="77777777" w:rsidR="00E829EA" w:rsidRPr="00E829EA" w:rsidRDefault="00E829EA" w:rsidP="00E829EA">
      <w:pPr>
        <w:pStyle w:val="NormalWeb"/>
        <w:numPr>
          <w:ilvl w:val="0"/>
          <w:numId w:val="19"/>
        </w:numPr>
        <w:rPr>
          <w:lang w:val="es-AR"/>
        </w:rPr>
      </w:pPr>
      <w:r w:rsidRPr="00E829EA">
        <w:rPr>
          <w:rStyle w:val="Textoennegrita"/>
          <w:lang w:val="es-AR"/>
        </w:rPr>
        <w:t>Site-Local (FEC0::/10):</w:t>
      </w:r>
      <w:r w:rsidRPr="00E829EA">
        <w:rPr>
          <w:lang w:val="es-AR"/>
        </w:rPr>
        <w:t xml:space="preserve"> reemplazadas por las </w:t>
      </w:r>
      <w:r w:rsidRPr="00E829EA">
        <w:rPr>
          <w:rStyle w:val="Textoennegrita"/>
          <w:lang w:val="es-AR"/>
        </w:rPr>
        <w:t>Unique Local (ULA)</w:t>
      </w:r>
      <w:r w:rsidRPr="00E829EA">
        <w:rPr>
          <w:lang w:val="es-AR"/>
        </w:rPr>
        <w:t xml:space="preserve"> por falta de unicidad entre sitios.</w:t>
      </w:r>
    </w:p>
    <w:p w14:paraId="5A23CFCC" w14:textId="77777777" w:rsidR="00E829EA" w:rsidRDefault="00E829EA" w:rsidP="00E829EA">
      <w:r>
        <w:pict w14:anchorId="3DB17598">
          <v:rect id="_x0000_i1031" style="width:0;height:1.5pt" o:hralign="center" o:hrstd="t" o:hr="t" fillcolor="#a0a0a0" stroked="f"/>
        </w:pict>
      </w:r>
    </w:p>
    <w:p w14:paraId="2AE7A312" w14:textId="77777777" w:rsidR="00E829EA" w:rsidRDefault="00E829EA" w:rsidP="00E829EA">
      <w:pPr>
        <w:pStyle w:val="Ttulo3"/>
      </w:pPr>
      <w:r>
        <w:t>Ventajas de IPv6 sobre IPv4</w:t>
      </w:r>
    </w:p>
    <w:p w14:paraId="1367BAD7" w14:textId="77777777" w:rsidR="00E829EA" w:rsidRDefault="00E829EA" w:rsidP="00E829EA">
      <w:pPr>
        <w:pStyle w:val="NormalWeb"/>
        <w:numPr>
          <w:ilvl w:val="0"/>
          <w:numId w:val="20"/>
        </w:numPr>
      </w:pPr>
      <w:r>
        <w:t>Espacio de direcciones inmenso.</w:t>
      </w:r>
    </w:p>
    <w:p w14:paraId="0D7780A8" w14:textId="77777777" w:rsidR="00E829EA" w:rsidRDefault="00E829EA" w:rsidP="00E829EA">
      <w:pPr>
        <w:pStyle w:val="NormalWeb"/>
        <w:numPr>
          <w:ilvl w:val="0"/>
          <w:numId w:val="20"/>
        </w:numPr>
      </w:pPr>
      <w:r>
        <w:t>Autoconfiguración automática (stateless).</w:t>
      </w:r>
    </w:p>
    <w:p w14:paraId="3C8F6980" w14:textId="77777777" w:rsidR="00E829EA" w:rsidRDefault="00E829EA" w:rsidP="00E829EA">
      <w:pPr>
        <w:pStyle w:val="NormalWeb"/>
        <w:numPr>
          <w:ilvl w:val="0"/>
          <w:numId w:val="20"/>
        </w:numPr>
      </w:pPr>
      <w:r>
        <w:t>No requiere NAT.</w:t>
      </w:r>
    </w:p>
    <w:p w14:paraId="64CF1D61" w14:textId="77777777" w:rsidR="00E829EA" w:rsidRPr="00E829EA" w:rsidRDefault="00E829EA" w:rsidP="00E829EA">
      <w:pPr>
        <w:pStyle w:val="NormalWeb"/>
        <w:numPr>
          <w:ilvl w:val="0"/>
          <w:numId w:val="20"/>
        </w:numPr>
        <w:rPr>
          <w:lang w:val="es-AR"/>
        </w:rPr>
      </w:pPr>
      <w:r w:rsidRPr="00E829EA">
        <w:rPr>
          <w:lang w:val="es-AR"/>
        </w:rPr>
        <w:t>Cabecera más simple y eficiente.</w:t>
      </w:r>
    </w:p>
    <w:p w14:paraId="78A6EFD2" w14:textId="77777777" w:rsidR="00E829EA" w:rsidRPr="00E829EA" w:rsidRDefault="00E829EA" w:rsidP="00E829EA">
      <w:pPr>
        <w:pStyle w:val="NormalWeb"/>
        <w:numPr>
          <w:ilvl w:val="0"/>
          <w:numId w:val="20"/>
        </w:numPr>
        <w:rPr>
          <w:lang w:val="es-AR"/>
        </w:rPr>
      </w:pPr>
      <w:r w:rsidRPr="00E829EA">
        <w:rPr>
          <w:lang w:val="es-AR"/>
        </w:rPr>
        <w:t>Mejor soporte para QoS, seguridad (IPSec) y movilidad.</w:t>
      </w:r>
    </w:p>
    <w:p w14:paraId="0187A0C6" w14:textId="4BA4D106" w:rsidR="00E829EA" w:rsidRPr="003C0456" w:rsidRDefault="00E829EA" w:rsidP="000437FA">
      <w:pPr>
        <w:pStyle w:val="NormalWeb"/>
        <w:numPr>
          <w:ilvl w:val="0"/>
          <w:numId w:val="20"/>
        </w:numPr>
        <w:rPr>
          <w:lang w:val="es-AR"/>
        </w:rPr>
      </w:pPr>
      <w:r w:rsidRPr="003C0456">
        <w:rPr>
          <w:lang w:val="es-AR"/>
        </w:rPr>
        <w:t>Identificación clara de flujo y prioridad.</w:t>
      </w:r>
    </w:p>
    <w:p w14:paraId="39418311" w14:textId="77777777" w:rsidR="00E829EA" w:rsidRPr="00E829EA" w:rsidRDefault="00E829EA">
      <w:pPr>
        <w:pStyle w:val="Textoindependiente"/>
        <w:spacing w:before="269"/>
        <w:rPr>
          <w:sz w:val="28"/>
          <w:lang w:val="es-AR"/>
        </w:rPr>
      </w:pPr>
    </w:p>
    <w:p w14:paraId="1EAB5B1D" w14:textId="77777777" w:rsidR="00995D20" w:rsidRDefault="00DB67BB">
      <w:pPr>
        <w:pStyle w:val="Ttulo1"/>
      </w:pPr>
      <w:bookmarkStart w:id="0" w:name="Repaso_teoría_"/>
      <w:bookmarkEnd w:id="0"/>
      <w:r>
        <w:t>Repaso</w:t>
      </w:r>
      <w:r>
        <w:rPr>
          <w:spacing w:val="-6"/>
        </w:rPr>
        <w:t xml:space="preserve"> </w:t>
      </w:r>
      <w:r>
        <w:rPr>
          <w:spacing w:val="-2"/>
        </w:rPr>
        <w:t>teoría</w:t>
      </w:r>
    </w:p>
    <w:p w14:paraId="2ED32F8B" w14:textId="10A50E1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87"/>
        <w:rPr>
          <w:sz w:val="24"/>
        </w:rPr>
      </w:pPr>
      <w:r>
        <w:rPr>
          <w:sz w:val="24"/>
        </w:rPr>
        <w:t xml:space="preserve">¿En qué caso se utiliza el protocolo ARP? Explique su </w:t>
      </w:r>
      <w:r>
        <w:rPr>
          <w:spacing w:val="-2"/>
          <w:sz w:val="24"/>
        </w:rPr>
        <w:t>funcionamiento</w:t>
      </w:r>
    </w:p>
    <w:p w14:paraId="19EA617F" w14:textId="77777777" w:rsidR="00EC61D2" w:rsidRPr="00EC61D2" w:rsidRDefault="00EC61D2" w:rsidP="00EC61D2">
      <w:pPr>
        <w:pStyle w:val="NormalWeb"/>
        <w:ind w:left="919"/>
      </w:pPr>
      <w:r w:rsidRPr="00EC61D2">
        <w:rPr>
          <w:lang w:val="es-AR"/>
        </w:rPr>
        <w:t xml:space="preserve">El </w:t>
      </w:r>
      <w:r w:rsidRPr="00EC61D2">
        <w:rPr>
          <w:rStyle w:val="Textoennegrita"/>
          <w:lang w:val="es-AR"/>
        </w:rPr>
        <w:t>protocolo ARP (Address Resolution Protocol, RFC 826)</w:t>
      </w:r>
      <w:r w:rsidRPr="00EC61D2">
        <w:rPr>
          <w:lang w:val="es-AR"/>
        </w:rPr>
        <w:t xml:space="preserve"> se utiliza cuando un dispositivo necesita enviar un </w:t>
      </w:r>
      <w:r w:rsidRPr="00EC61D2">
        <w:rPr>
          <w:rStyle w:val="Textoennegrita"/>
          <w:lang w:val="es-AR"/>
        </w:rPr>
        <w:t>datagrama IP</w:t>
      </w:r>
      <w:r w:rsidRPr="00EC61D2">
        <w:rPr>
          <w:lang w:val="es-AR"/>
        </w:rPr>
        <w:t xml:space="preserve"> a otro dentro de una </w:t>
      </w:r>
      <w:r w:rsidRPr="00EC61D2">
        <w:rPr>
          <w:rStyle w:val="Textoennegrita"/>
          <w:lang w:val="es-AR"/>
        </w:rPr>
        <w:t>misma red local (LAN)</w:t>
      </w:r>
      <w:r w:rsidRPr="00EC61D2">
        <w:rPr>
          <w:lang w:val="es-AR"/>
        </w:rPr>
        <w:t xml:space="preserve">, pero </w:t>
      </w:r>
      <w:r w:rsidRPr="00EC61D2">
        <w:rPr>
          <w:rStyle w:val="Textoennegrita"/>
          <w:lang w:val="es-AR"/>
        </w:rPr>
        <w:t>solo conoce su dirección IP</w:t>
      </w:r>
      <w:r w:rsidRPr="00EC61D2">
        <w:rPr>
          <w:lang w:val="es-AR"/>
        </w:rPr>
        <w:t xml:space="preserve"> y no su </w:t>
      </w:r>
      <w:r w:rsidRPr="00EC61D2">
        <w:rPr>
          <w:rStyle w:val="Textoennegrita"/>
          <w:lang w:val="es-AR"/>
        </w:rPr>
        <w:t>dirección física (MAC)</w:t>
      </w:r>
      <w:r w:rsidRPr="00EC61D2">
        <w:rPr>
          <w:lang w:val="es-AR"/>
        </w:rPr>
        <w:t>.</w:t>
      </w:r>
      <w:r w:rsidRPr="00EC61D2">
        <w:rPr>
          <w:lang w:val="es-AR"/>
        </w:rPr>
        <w:br/>
      </w:r>
      <w:r w:rsidRPr="00EC61D2">
        <w:rPr>
          <w:rStyle w:val="Textoennegrita"/>
        </w:rPr>
        <w:t>Funcionamiento:</w:t>
      </w:r>
    </w:p>
    <w:p w14:paraId="4FAB0A25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El equipo consulta primero su </w:t>
      </w:r>
      <w:r w:rsidRPr="00EC61D2">
        <w:rPr>
          <w:rStyle w:val="Textoennegrita"/>
          <w:lang w:val="es-AR"/>
        </w:rPr>
        <w:t>caché ARP</w:t>
      </w:r>
      <w:r w:rsidRPr="00EC61D2">
        <w:rPr>
          <w:lang w:val="es-AR"/>
        </w:rPr>
        <w:t xml:space="preserve"> para ver si ya conoce la relación IP–MAC.</w:t>
      </w:r>
    </w:p>
    <w:p w14:paraId="6FB11271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Si no la tiene, </w:t>
      </w:r>
      <w:r w:rsidRPr="00EC61D2">
        <w:rPr>
          <w:rStyle w:val="Textoennegrita"/>
          <w:lang w:val="es-AR"/>
        </w:rPr>
        <w:t>difunde una solicitud ARP (ARP Request)</w:t>
      </w:r>
      <w:r w:rsidRPr="00EC61D2">
        <w:rPr>
          <w:lang w:val="es-AR"/>
        </w:rPr>
        <w:t xml:space="preserve"> por la red preguntando “¿Quién tiene la IP X.X.X.X?”.</w:t>
      </w:r>
    </w:p>
    <w:p w14:paraId="771D738E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dispositivo con esa IP responde con su dirección MAC (</w:t>
      </w:r>
      <w:r w:rsidRPr="00EC61D2">
        <w:rPr>
          <w:rStyle w:val="Textoennegrita"/>
          <w:lang w:val="es-AR"/>
        </w:rPr>
        <w:t>ARP Reply</w:t>
      </w:r>
      <w:r w:rsidRPr="00EC61D2">
        <w:rPr>
          <w:lang w:val="es-AR"/>
        </w:rPr>
        <w:t>).</w:t>
      </w:r>
    </w:p>
    <w:p w14:paraId="3FE70E30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emisor guarda esta relación IP–MAC en su caché para futuros envíos.</w:t>
      </w:r>
    </w:p>
    <w:p w14:paraId="271B0DA2" w14:textId="77777777" w:rsidR="00EC61D2" w:rsidRPr="00EC61D2" w:rsidRDefault="00EC61D2" w:rsidP="00EC61D2">
      <w:pPr>
        <w:pStyle w:val="Prrafodelista"/>
        <w:tabs>
          <w:tab w:val="left" w:pos="919"/>
        </w:tabs>
        <w:spacing w:before="87"/>
        <w:ind w:firstLine="0"/>
        <w:rPr>
          <w:sz w:val="24"/>
          <w:lang w:val="es-AR"/>
        </w:rPr>
      </w:pPr>
    </w:p>
    <w:p w14:paraId="76D3B053" w14:textId="18CF198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¿Cómo identificar las distintas clases de direcciones ip </w:t>
      </w:r>
      <w:r>
        <w:rPr>
          <w:spacing w:val="-5"/>
          <w:sz w:val="24"/>
        </w:rPr>
        <w:t>v4?</w:t>
      </w:r>
    </w:p>
    <w:p w14:paraId="5C13BE9D" w14:textId="7654336C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Las direcciones IPv4 se clasifican según los bits iniciales del primer octeto (byte):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1367"/>
        <w:gridCol w:w="2660"/>
        <w:gridCol w:w="2374"/>
      </w:tblGrid>
      <w:tr w:rsidR="00EC61D2" w:rsidRPr="00EC61D2" w14:paraId="4DB1EFA6" w14:textId="77777777" w:rsidTr="00EC61D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8B5715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Clase</w:t>
            </w:r>
          </w:p>
        </w:tc>
        <w:tc>
          <w:tcPr>
            <w:tcW w:w="0" w:type="auto"/>
            <w:vAlign w:val="center"/>
            <w:hideMark/>
          </w:tcPr>
          <w:p w14:paraId="61987CC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Bits iniciales</w:t>
            </w:r>
          </w:p>
        </w:tc>
        <w:tc>
          <w:tcPr>
            <w:tcW w:w="0" w:type="auto"/>
            <w:vAlign w:val="center"/>
            <w:hideMark/>
          </w:tcPr>
          <w:p w14:paraId="31F8727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Rango decimal (1er byte)</w:t>
            </w:r>
          </w:p>
        </w:tc>
        <w:tc>
          <w:tcPr>
            <w:tcW w:w="0" w:type="auto"/>
            <w:vAlign w:val="center"/>
            <w:hideMark/>
          </w:tcPr>
          <w:p w14:paraId="234CA064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Uso principal</w:t>
            </w:r>
          </w:p>
        </w:tc>
      </w:tr>
      <w:tr w:rsidR="00EC61D2" w:rsidRPr="00EC61D2" w14:paraId="1D5DB1F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38C8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073972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2D7A60C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4AE063B3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Redes muy grandes</w:t>
            </w:r>
          </w:p>
        </w:tc>
      </w:tr>
      <w:tr w:rsidR="00EC61D2" w:rsidRPr="00EC61D2" w14:paraId="3B60D404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80B50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AACDFA0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750BC50E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5F93924F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Redes medianas</w:t>
            </w:r>
          </w:p>
        </w:tc>
      </w:tr>
      <w:tr w:rsidR="00EC61D2" w:rsidRPr="00EC61D2" w14:paraId="5A82DAF3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B265D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2F9880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29E5353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93828D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Redes pequeñas</w:t>
            </w:r>
          </w:p>
        </w:tc>
      </w:tr>
      <w:tr w:rsidR="00EC61D2" w:rsidRPr="00EC61D2" w14:paraId="00830188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16943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41BA9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4E9FB879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6074EBB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C61D2" w:rsidRPr="00EC61D2" w14:paraId="633E31B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DE672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3B28AF4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22D8B66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6EDB043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Experimental/reservada</w:t>
            </w:r>
          </w:p>
        </w:tc>
      </w:tr>
    </w:tbl>
    <w:p w14:paraId="17459B51" w14:textId="77777777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</w:p>
    <w:p w14:paraId="32204F46" w14:textId="3002FEEF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¿Cuál es el formato de una dirección </w:t>
      </w:r>
      <w:r>
        <w:rPr>
          <w:spacing w:val="-2"/>
          <w:sz w:val="24"/>
        </w:rPr>
        <w:t>ipv6?</w:t>
      </w:r>
    </w:p>
    <w:p w14:paraId="1F12E569" w14:textId="72482E9D" w:rsid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</w:rPr>
      </w:pPr>
      <w:r w:rsidRPr="00EC61D2">
        <w:rPr>
          <w:sz w:val="24"/>
        </w:rPr>
        <w:t>Una dirección IPv6 tiene 128 bits y se representa como ocho grupos de 16 bits (4 dígitos hexadecimales cada uno), separados por dos puntos:</w:t>
      </w:r>
      <w:r>
        <w:rPr>
          <w:sz w:val="24"/>
        </w:rPr>
        <w:t xml:space="preserve"> </w:t>
      </w:r>
      <w:r w:rsidRPr="00EC61D2">
        <w:rPr>
          <w:b/>
          <w:bCs/>
          <w:sz w:val="24"/>
        </w:rPr>
        <w:t>x:x:x:x:x:x:x:x</w:t>
      </w:r>
      <w:r>
        <w:rPr>
          <w:b/>
          <w:bCs/>
          <w:sz w:val="24"/>
        </w:rPr>
        <w:t>.</w:t>
      </w:r>
    </w:p>
    <w:p w14:paraId="5631434E" w14:textId="09EB93E1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>
        <w:rPr>
          <w:sz w:val="24"/>
        </w:rPr>
        <w:lastRenderedPageBreak/>
        <w:t>Ceros a la izquierda pueden suprimirse y se pueden reemplazar grupos continuos de ceros por :: (solo una vez por dirección).</w:t>
      </w:r>
    </w:p>
    <w:p w14:paraId="45F4C94D" w14:textId="77777777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>Ejemplo:</w:t>
      </w:r>
      <w:r>
        <w:br/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2031:0000:130F:0000:0000:09C0:876A:130B</w:t>
      </w:r>
    </w:p>
    <w:p w14:paraId="2D94D67D" w14:textId="6116E24F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 xml:space="preserve">Puede abreviarse como </w:t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2031:0:130F::9C0:876A:130B</w:t>
      </w:r>
    </w:p>
    <w:p w14:paraId="1C8DF24B" w14:textId="0AB88FEA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¿Que</w:t>
      </w:r>
      <w:r>
        <w:rPr>
          <w:spacing w:val="-2"/>
          <w:sz w:val="24"/>
        </w:rPr>
        <w:t xml:space="preserve"> </w:t>
      </w:r>
      <w:r>
        <w:rPr>
          <w:sz w:val="24"/>
        </w:rPr>
        <w:t>tipo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rango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usa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APIPA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ipv6?</w:t>
      </w:r>
    </w:p>
    <w:p w14:paraId="7C67F60E" w14:textId="26B8D5EC" w:rsidR="00EE677A" w:rsidRDefault="00EC61D2" w:rsidP="00EE677A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El equivalente a las direcciones APIPA (169.254.x.x) en IPv6 son las direcciones Link-Local (locales de enlace)</w:t>
      </w:r>
      <w:r>
        <w:rPr>
          <w:sz w:val="24"/>
        </w:rPr>
        <w:t xml:space="preserve">, conocidas como </w:t>
      </w:r>
      <w:r w:rsidRPr="00EE677A">
        <w:rPr>
          <w:b/>
          <w:bCs/>
          <w:sz w:val="24"/>
        </w:rPr>
        <w:t>Unicast Link-Local</w:t>
      </w:r>
      <w:r w:rsidR="00EE677A">
        <w:rPr>
          <w:b/>
          <w:bCs/>
          <w:sz w:val="24"/>
        </w:rPr>
        <w:t xml:space="preserve">. </w:t>
      </w:r>
      <w:r w:rsidR="00EE677A" w:rsidRPr="00EC61D2">
        <w:rPr>
          <w:sz w:val="24"/>
        </w:rPr>
        <w:t>Estas direcciones se asignan automáticamente a una interfaz para permitir comunicación dentro de una misma red local sin necesidad de configuración manual o DHCP.</w:t>
      </w:r>
    </w:p>
    <w:p w14:paraId="6575C917" w14:textId="70D28AD5" w:rsidR="00EC61D2" w:rsidRPr="00EE677A" w:rsidRDefault="00EE677A" w:rsidP="00EE677A">
      <w:pPr>
        <w:pStyle w:val="NormalWeb"/>
        <w:ind w:left="919"/>
        <w:rPr>
          <w:lang w:val="es-AR"/>
        </w:rPr>
      </w:pPr>
      <w:r w:rsidRPr="00EE677A">
        <w:rPr>
          <w:lang w:val="es-AR"/>
        </w:rPr>
        <w:t>Solo sirven para comunicaciones dentro del mismo enlace o red física (LAN)</w:t>
      </w:r>
      <w:r>
        <w:rPr>
          <w:lang w:val="es-AR"/>
        </w:rPr>
        <w:t xml:space="preserve"> y n</w:t>
      </w:r>
      <w:r w:rsidRPr="00EE677A">
        <w:rPr>
          <w:lang w:val="es-AR"/>
        </w:rPr>
        <w:t>o son ruteables fuera de ese enlace.</w:t>
      </w:r>
      <w:r>
        <w:rPr>
          <w:lang w:val="es-AR"/>
        </w:rPr>
        <w:t xml:space="preserve"> </w:t>
      </w:r>
      <w:r w:rsidRPr="00EE677A">
        <w:rPr>
          <w:lang w:val="es-AR"/>
        </w:rPr>
        <w:t>Son obligatorias: todo dispositivo IPv6 debe tener al menos una dirección Link-Local.</w:t>
      </w:r>
      <w:r>
        <w:rPr>
          <w:lang w:val="es-AR"/>
        </w:rPr>
        <w:t xml:space="preserve"> El </w:t>
      </w:r>
      <w:r w:rsidRPr="00EE677A">
        <w:rPr>
          <w:lang w:val="es-AR"/>
        </w:rPr>
        <w:t>r</w:t>
      </w:r>
      <w:r w:rsidR="00EC61D2" w:rsidRPr="00EE677A">
        <w:rPr>
          <w:lang w:val="es-AR"/>
        </w:rPr>
        <w:t>ango</w:t>
      </w:r>
      <w:r w:rsidRPr="00EE677A">
        <w:rPr>
          <w:lang w:val="es-AR"/>
        </w:rPr>
        <w:t xml:space="preserve"> es</w:t>
      </w:r>
      <w:r w:rsidR="00EC61D2" w:rsidRPr="00EE677A">
        <w:rPr>
          <w:lang w:val="es-AR"/>
        </w:rPr>
        <w:t xml:space="preserve"> FE80::/10</w:t>
      </w:r>
      <w:r w:rsidRPr="00EE677A">
        <w:rPr>
          <w:lang w:val="es-AR"/>
        </w:rPr>
        <w:t>. Eso significa que los 10 bits más significativos son 1111111010, y el resto se completa con ceros o bits del identificador de interfaz (EUI-64 o aleatorio).</w:t>
      </w:r>
    </w:p>
    <w:p w14:paraId="0C94F420" w14:textId="5824FE38" w:rsidR="00995D20" w:rsidRDefault="00DB67BB">
      <w:pPr>
        <w:pStyle w:val="Prrafodelista"/>
        <w:numPr>
          <w:ilvl w:val="0"/>
          <w:numId w:val="3"/>
        </w:numPr>
        <w:tabs>
          <w:tab w:val="left" w:pos="919"/>
          <w:tab w:val="left" w:pos="978"/>
        </w:tabs>
        <w:spacing w:line="247" w:lineRule="auto"/>
        <w:ind w:right="347"/>
        <w:rPr>
          <w:sz w:val="24"/>
        </w:rPr>
      </w:pPr>
      <w:r>
        <w:rPr>
          <w:sz w:val="24"/>
        </w:rPr>
        <w:t>¿Que</w:t>
      </w:r>
      <w:r>
        <w:rPr>
          <w:spacing w:val="40"/>
          <w:sz w:val="24"/>
        </w:rPr>
        <w:t xml:space="preserve"> </w:t>
      </w:r>
      <w:r>
        <w:rPr>
          <w:sz w:val="24"/>
        </w:rPr>
        <w:t>tipo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rango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usa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públicas (routeables) en ipv6?</w:t>
      </w:r>
    </w:p>
    <w:p w14:paraId="1E399977" w14:textId="22C12C05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67C281B9" w14:textId="4BD02FFE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</w:pPr>
      <w:r w:rsidRPr="00EE677A">
        <w:rPr>
          <w:sz w:val="24"/>
        </w:rPr>
        <w:t xml:space="preserve">El equivalente a las direcciones públicas IPv4 son las direcciones </w:t>
      </w:r>
      <w:r w:rsidRPr="00EE677A">
        <w:rPr>
          <w:b/>
          <w:bCs/>
          <w:sz w:val="24"/>
        </w:rPr>
        <w:t>Unicast Globales (Global Unicast Address)</w:t>
      </w:r>
      <w:r w:rsidRPr="00EE677A">
        <w:rPr>
          <w:sz w:val="24"/>
        </w:rPr>
        <w:t>.</w:t>
      </w:r>
      <w:r>
        <w:rPr>
          <w:sz w:val="24"/>
        </w:rPr>
        <w:t xml:space="preserve"> </w:t>
      </w:r>
      <w:r>
        <w:t>Son únicas y ruteables globalmente en Internet, asignadas por los registros de Internet (IANA/LACNIC). El rango de las direcciones Unicast globales es: 2000::/3 (</w:t>
      </w:r>
      <w:r w:rsidRPr="00EE677A">
        <w:t>2000:: → 3FFF:FFFF:FFFF:FFFF:FFFF:FFFF:FFFF:FFFF</w:t>
      </w:r>
      <w:r>
        <w:t>).</w:t>
      </w:r>
    </w:p>
    <w:p w14:paraId="0CCDF540" w14:textId="77777777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4966310A" w14:textId="544640C9" w:rsidR="00995D20" w:rsidRPr="00EE677A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2"/>
        <w:rPr>
          <w:sz w:val="24"/>
        </w:rPr>
      </w:pPr>
      <w:r>
        <w:rPr>
          <w:sz w:val="24"/>
        </w:rPr>
        <w:t xml:space="preserve">¿Qué tipos de direcciones ipv6 comienzan con </w:t>
      </w:r>
      <w:r>
        <w:rPr>
          <w:spacing w:val="-2"/>
          <w:sz w:val="24"/>
        </w:rPr>
        <w:t>FEC0::/10?</w:t>
      </w:r>
    </w:p>
    <w:p w14:paraId="48005D66" w14:textId="77777777" w:rsidR="00EE677A" w:rsidRPr="00EE677A" w:rsidRDefault="00EE677A" w:rsidP="00EE677A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Las direcciones que comienzan con </w:t>
      </w:r>
      <w:r w:rsidRPr="00EE677A">
        <w:rPr>
          <w:b/>
          <w:bCs/>
          <w:sz w:val="24"/>
          <w:szCs w:val="24"/>
          <w:lang w:val="es-AR"/>
        </w:rPr>
        <w:t>FEC0::/10</w:t>
      </w:r>
      <w:r w:rsidRPr="00EE677A">
        <w:rPr>
          <w:sz w:val="24"/>
          <w:szCs w:val="24"/>
          <w:lang w:val="es-AR"/>
        </w:rPr>
        <w:t xml:space="preserve"> corresponden a las antiguas </w:t>
      </w:r>
      <w:r w:rsidRPr="00EE677A">
        <w:rPr>
          <w:b/>
          <w:bCs/>
          <w:sz w:val="24"/>
          <w:szCs w:val="24"/>
          <w:lang w:val="es-AR"/>
        </w:rPr>
        <w:t>Site-Local Addresses</w:t>
      </w:r>
      <w:r w:rsidRPr="00EE677A">
        <w:rPr>
          <w:sz w:val="24"/>
          <w:szCs w:val="24"/>
          <w:lang w:val="es-AR"/>
        </w:rPr>
        <w:t xml:space="preserve"> (locales de sitio).</w:t>
      </w:r>
    </w:p>
    <w:p w14:paraId="510BFD47" w14:textId="77777777" w:rsidR="00EE677A" w:rsidRPr="00EE677A" w:rsidRDefault="00EE677A" w:rsidP="00EE677A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>Eran usadas para comunicación dentro de una organización o sitio, sin ser ruteables globalmente.</w:t>
      </w:r>
    </w:p>
    <w:p w14:paraId="26304320" w14:textId="6A88E82E" w:rsidR="00EE677A" w:rsidRPr="00BE2DE1" w:rsidRDefault="00EE677A" w:rsidP="00BE2DE1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Fueron </w:t>
      </w:r>
      <w:r w:rsidRPr="00EE677A">
        <w:rPr>
          <w:b/>
          <w:bCs/>
          <w:sz w:val="24"/>
          <w:szCs w:val="24"/>
          <w:lang w:val="es-AR"/>
        </w:rPr>
        <w:t>deprecadas</w:t>
      </w:r>
      <w:r w:rsidRPr="00EE677A">
        <w:rPr>
          <w:sz w:val="24"/>
          <w:szCs w:val="24"/>
          <w:lang w:val="es-AR"/>
        </w:rPr>
        <w:t xml:space="preserve"> por el IETF y reemplazadas por las </w:t>
      </w:r>
      <w:r w:rsidRPr="00EE677A">
        <w:rPr>
          <w:b/>
          <w:bCs/>
          <w:sz w:val="24"/>
          <w:szCs w:val="24"/>
          <w:lang w:val="es-AR"/>
        </w:rPr>
        <w:t>Unique Local Addresses (FC00::/7)</w:t>
      </w:r>
      <w:r w:rsidRPr="00EE677A">
        <w:rPr>
          <w:sz w:val="24"/>
          <w:szCs w:val="24"/>
          <w:lang w:val="es-AR"/>
        </w:rPr>
        <w:t>.</w:t>
      </w:r>
    </w:p>
    <w:p w14:paraId="7074160F" w14:textId="214020ED" w:rsidR="00995D20" w:rsidRPr="00BE2DE1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¿Para que se usan las direcciones en el rango </w:t>
      </w:r>
      <w:r>
        <w:rPr>
          <w:spacing w:val="-2"/>
          <w:sz w:val="24"/>
        </w:rPr>
        <w:t>FC00::/7?</w:t>
      </w:r>
    </w:p>
    <w:p w14:paraId="1F6EE3E1" w14:textId="77777777" w:rsidR="00BE2DE1" w:rsidRPr="00BE2DE1" w:rsidRDefault="00BE2DE1" w:rsidP="00BE2DE1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El rango </w:t>
      </w:r>
      <w:r w:rsidRPr="00BE2DE1">
        <w:rPr>
          <w:b/>
          <w:bCs/>
          <w:sz w:val="24"/>
          <w:szCs w:val="24"/>
          <w:lang w:val="es-AR"/>
        </w:rPr>
        <w:t>FC00::/7</w:t>
      </w:r>
      <w:r w:rsidRPr="00BE2DE1">
        <w:rPr>
          <w:sz w:val="24"/>
          <w:szCs w:val="24"/>
          <w:lang w:val="es-AR"/>
        </w:rPr>
        <w:t xml:space="preserve"> se utiliza para las </w:t>
      </w:r>
      <w:r w:rsidRPr="00BE2DE1">
        <w:rPr>
          <w:b/>
          <w:bCs/>
          <w:sz w:val="24"/>
          <w:szCs w:val="24"/>
          <w:lang w:val="es-AR"/>
        </w:rPr>
        <w:t>Unique Local Addresses (ULA)</w:t>
      </w:r>
      <w:r w:rsidRPr="00BE2DE1">
        <w:rPr>
          <w:sz w:val="24"/>
          <w:szCs w:val="24"/>
          <w:lang w:val="es-AR"/>
        </w:rPr>
        <w:t>.</w:t>
      </w:r>
    </w:p>
    <w:p w14:paraId="7C28E13D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Son direcciones </w:t>
      </w:r>
      <w:r w:rsidRPr="00BE2DE1">
        <w:rPr>
          <w:b/>
          <w:bCs/>
          <w:sz w:val="24"/>
          <w:szCs w:val="24"/>
          <w:lang w:val="es-AR"/>
        </w:rPr>
        <w:t>locales exclusivas</w:t>
      </w:r>
      <w:r w:rsidRPr="00BE2DE1">
        <w:rPr>
          <w:sz w:val="24"/>
          <w:szCs w:val="24"/>
          <w:lang w:val="es-AR"/>
        </w:rPr>
        <w:t xml:space="preserve">, equivalentes a las </w:t>
      </w:r>
      <w:r w:rsidRPr="00BE2DE1">
        <w:rPr>
          <w:b/>
          <w:bCs/>
          <w:sz w:val="24"/>
          <w:szCs w:val="24"/>
          <w:lang w:val="es-AR"/>
        </w:rPr>
        <w:t>direcciones privadas IPv4</w:t>
      </w:r>
      <w:r w:rsidRPr="00BE2DE1">
        <w:rPr>
          <w:sz w:val="24"/>
          <w:szCs w:val="24"/>
          <w:lang w:val="es-AR"/>
        </w:rPr>
        <w:t xml:space="preserve"> (10.x.x.x, 192.168.x.x).</w:t>
      </w:r>
    </w:p>
    <w:p w14:paraId="4755CB55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No son ruteables en Internet, pero sí entre redes privadas interconectadas.</w:t>
      </w:r>
    </w:p>
    <w:p w14:paraId="4166648E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Se dividen en dos mitades:</w:t>
      </w:r>
    </w:p>
    <w:p w14:paraId="102C6BEA" w14:textId="77777777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FD00::/8</w:t>
      </w:r>
      <w:r w:rsidRPr="00BE2DE1">
        <w:rPr>
          <w:sz w:val="24"/>
          <w:szCs w:val="24"/>
          <w:lang w:val="es-AR"/>
        </w:rPr>
        <w:t>: asignadas localmente (uso más común).</w:t>
      </w:r>
    </w:p>
    <w:p w14:paraId="343BF35F" w14:textId="50F0E879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FC00::/8</w:t>
      </w:r>
      <w:r w:rsidRPr="00BE2DE1">
        <w:rPr>
          <w:sz w:val="24"/>
          <w:szCs w:val="24"/>
          <w:lang w:val="es-AR"/>
        </w:rPr>
        <w:t>: reservadas para asignación futura global.</w:t>
      </w:r>
    </w:p>
    <w:p w14:paraId="307F3DF4" w14:textId="77777777" w:rsidR="00995D20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la diferencia entre Site local addresses y unique local </w:t>
      </w:r>
      <w:r>
        <w:rPr>
          <w:spacing w:val="-2"/>
          <w:sz w:val="24"/>
        </w:rPr>
        <w:t>addresses.</w:t>
      </w:r>
    </w:p>
    <w:p w14:paraId="1C7880E6" w14:textId="77777777" w:rsidR="00995D20" w:rsidRDefault="00995D20">
      <w:pPr>
        <w:pStyle w:val="Textoindependiente"/>
      </w:pPr>
    </w:p>
    <w:p w14:paraId="32858A29" w14:textId="4A40DEF4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direcciones Site-Local (FEC0::/10)</w:t>
      </w:r>
      <w:r w:rsidRPr="00BE2DE1">
        <w:rPr>
          <w:lang w:val="es-AR"/>
        </w:rPr>
        <w:t xml:space="preserve"> y las </w:t>
      </w:r>
      <w:r w:rsidRPr="00BE2DE1">
        <w:rPr>
          <w:rStyle w:val="Textoennegrita"/>
          <w:lang w:val="es-AR"/>
        </w:rPr>
        <w:t>Unique Local Addresses (FC00::/7)</w:t>
      </w:r>
      <w:r w:rsidRPr="00BE2DE1">
        <w:rPr>
          <w:lang w:val="es-AR"/>
        </w:rPr>
        <w:t xml:space="preserve"> fueron diseñadas para permitir la comunicación interna dentro de una organización sin necesidad de utilizar direcciones globales ruteables en Internet. Sin embargo, existen diferencias importantes entre ambas que llevaron a la sustitución definitiva de las Site-Local por las Unique Local.</w:t>
      </w:r>
    </w:p>
    <w:p w14:paraId="48122634" w14:textId="35B607B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Site-Local Addresses</w:t>
      </w:r>
      <w:r w:rsidRPr="00BE2DE1">
        <w:rPr>
          <w:lang w:val="es-AR"/>
        </w:rPr>
        <w:t xml:space="preserve">, definidas originalmente en las primeras especificaciones de IPv6, funcionaban de manera análoga a las direcciones privadas de IPv4 (como 10.x.x.x o 192.168.x.x). Estas direcciones permitían la comunicación dentro de un "sitio" o dominio administrativo, pero </w:t>
      </w:r>
      <w:r w:rsidRPr="00BE2DE1">
        <w:rPr>
          <w:rStyle w:val="Textoennegrita"/>
          <w:lang w:val="es-AR"/>
        </w:rPr>
        <w:t>no eran ruteables globalmente</w:t>
      </w:r>
      <w:r w:rsidRPr="00BE2DE1">
        <w:rPr>
          <w:lang w:val="es-AR"/>
        </w:rPr>
        <w:t xml:space="preserve">. Su principal limitación era la </w:t>
      </w:r>
      <w:r w:rsidRPr="00BE2DE1">
        <w:rPr>
          <w:rStyle w:val="Textoennegrita"/>
          <w:lang w:val="es-AR"/>
        </w:rPr>
        <w:t>falta de un identificador único entre sitios</w:t>
      </w:r>
      <w:r w:rsidRPr="00BE2DE1">
        <w:rPr>
          <w:lang w:val="es-AR"/>
        </w:rPr>
        <w:t xml:space="preserve">, lo que podía generar conflictos de direcciones al interconectar redes privadas de diferentes organizaciones. </w:t>
      </w:r>
    </w:p>
    <w:p w14:paraId="7B507486" w14:textId="2352BF7D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reemplazo de ellas se introdujeron las </w:t>
      </w:r>
      <w:r w:rsidRPr="00BE2DE1">
        <w:rPr>
          <w:rStyle w:val="Textoennegrita"/>
          <w:lang w:val="es-AR"/>
        </w:rPr>
        <w:t>Unique Local Addresses (ULA)</w:t>
      </w:r>
      <w:r w:rsidRPr="00BE2DE1">
        <w:rPr>
          <w:lang w:val="es-AR"/>
        </w:rPr>
        <w:t xml:space="preserve">, definidas en el </w:t>
      </w:r>
      <w:r w:rsidRPr="00BE2DE1">
        <w:rPr>
          <w:rStyle w:val="Textoennegrita"/>
          <w:lang w:val="es-AR"/>
        </w:rPr>
        <w:t>RFC 4193</w:t>
      </w:r>
      <w:r w:rsidRPr="00BE2DE1">
        <w:rPr>
          <w:lang w:val="es-AR"/>
        </w:rPr>
        <w:t xml:space="preserve">, con un diseño mejorado que evita las colisiones entre redes privadas. Las ULA utilizan el prefijo </w:t>
      </w:r>
      <w:r w:rsidRPr="00BE2DE1">
        <w:rPr>
          <w:rStyle w:val="Textoennegrita"/>
          <w:lang w:val="es-AR"/>
        </w:rPr>
        <w:t>FC00::/7</w:t>
      </w:r>
      <w:r w:rsidRPr="00BE2DE1">
        <w:rPr>
          <w:lang w:val="es-AR"/>
        </w:rPr>
        <w:t xml:space="preserve">, dentro del cual el subrango </w:t>
      </w:r>
      <w:r w:rsidRPr="00BE2DE1">
        <w:rPr>
          <w:rStyle w:val="Textoennegrita"/>
          <w:lang w:val="es-AR"/>
        </w:rPr>
        <w:t>FD00::/8</w:t>
      </w:r>
      <w:r w:rsidRPr="00BE2DE1">
        <w:rPr>
          <w:lang w:val="es-AR"/>
        </w:rPr>
        <w:t xml:space="preserve"> se reserva para asignaciones locales generadas de forma aleatoria. Este mecanismo incluye un </w:t>
      </w:r>
      <w:r w:rsidRPr="00BE2DE1">
        <w:rPr>
          <w:rStyle w:val="Textoennegrita"/>
          <w:lang w:val="es-AR"/>
        </w:rPr>
        <w:t>identificador global de 40 bits generado aleatoriamente</w:t>
      </w:r>
      <w:r w:rsidRPr="00BE2DE1">
        <w:rPr>
          <w:lang w:val="es-AR"/>
        </w:rPr>
        <w:t xml:space="preserve">, lo que hace altamente improbable que dos organizaciones diferentes utilicen el mismo bloque, incluso si luego se interconectan. </w:t>
      </w:r>
    </w:p>
    <w:p w14:paraId="58933E80" w14:textId="7777777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resumen, las </w:t>
      </w:r>
      <w:r w:rsidRPr="00BE2DE1">
        <w:rPr>
          <w:rStyle w:val="Textoennegrita"/>
          <w:lang w:val="es-AR"/>
        </w:rPr>
        <w:t>Site-Local</w:t>
      </w:r>
      <w:r w:rsidRPr="00BE2DE1">
        <w:rPr>
          <w:lang w:val="es-AR"/>
        </w:rPr>
        <w:t xml:space="preserve"> eran direcciones internas sin control de unicidad entre redes y quedaron obsoletas, mientras que las </w:t>
      </w:r>
      <w:r w:rsidRPr="00BE2DE1">
        <w:rPr>
          <w:rStyle w:val="Textoennegrita"/>
          <w:lang w:val="es-AR"/>
        </w:rPr>
        <w:t>Unique Local</w:t>
      </w:r>
      <w:r w:rsidRPr="00BE2DE1">
        <w:rPr>
          <w:lang w:val="es-AR"/>
        </w:rPr>
        <w:t xml:space="preserve"> ofrecen un esquema más seguro, organizado y escalable para direccionamiento privado en IPv6, siendo actualmente el estándar recomendado.</w:t>
      </w:r>
    </w:p>
    <w:p w14:paraId="55F5C76D" w14:textId="77777777" w:rsidR="00995D20" w:rsidRDefault="00995D20">
      <w:pPr>
        <w:pStyle w:val="Textoindependiente"/>
        <w:spacing w:before="23"/>
      </w:pPr>
    </w:p>
    <w:p w14:paraId="50F09290" w14:textId="77777777" w:rsidR="00995D20" w:rsidRDefault="00DB67BB">
      <w:pPr>
        <w:pStyle w:val="Ttulo1"/>
      </w:pPr>
      <w:bookmarkStart w:id="1" w:name="Práctica_"/>
      <w:bookmarkEnd w:id="1"/>
      <w:r>
        <w:rPr>
          <w:spacing w:val="-2"/>
        </w:rPr>
        <w:t>Práctica</w:t>
      </w:r>
    </w:p>
    <w:p w14:paraId="383382B8" w14:textId="2B6F81EE" w:rsidR="00995D20" w:rsidRPr="00BE2DE1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87"/>
        <w:ind w:left="588" w:hanging="389"/>
        <w:rPr>
          <w:sz w:val="24"/>
        </w:rPr>
      </w:pPr>
      <w:r>
        <w:rPr>
          <w:sz w:val="24"/>
        </w:rPr>
        <w:t xml:space="preserve">Explique el formato abreviado de la dirección </w:t>
      </w:r>
      <w:r>
        <w:rPr>
          <w:spacing w:val="-2"/>
          <w:sz w:val="24"/>
        </w:rPr>
        <w:t>2001:0000:0000:0012:0000:0000:1234:56</w:t>
      </w:r>
      <w:r w:rsidR="00BE2DE1">
        <w:rPr>
          <w:spacing w:val="-2"/>
          <w:sz w:val="24"/>
        </w:rPr>
        <w:t>AB</w:t>
      </w:r>
    </w:p>
    <w:p w14:paraId="65A406B5" w14:textId="5FB4E25D" w:rsidR="00BE2DE1" w:rsidRPr="00BE2DE1" w:rsidRDefault="00BE2DE1" w:rsidP="00BE2DE1">
      <w:pPr>
        <w:pStyle w:val="Prrafodelista"/>
        <w:tabs>
          <w:tab w:val="left" w:pos="588"/>
        </w:tabs>
        <w:spacing w:before="87"/>
        <w:ind w:left="588" w:firstLine="0"/>
        <w:rPr>
          <w:b/>
          <w:bCs/>
          <w:sz w:val="24"/>
        </w:rPr>
      </w:pPr>
      <w:r w:rsidRPr="00BE2DE1">
        <w:rPr>
          <w:b/>
          <w:bCs/>
          <w:sz w:val="24"/>
        </w:rPr>
        <w:t>Formato abreviado: 2001::12:0:01234:56AB</w:t>
      </w:r>
      <w:r>
        <w:br/>
      </w:r>
      <w:r w:rsidRPr="00BE2DE1">
        <w:rPr>
          <w:sz w:val="24"/>
          <w:szCs w:val="24"/>
        </w:rPr>
        <w:t>Primero, se eliminan los ceros a la izquierda en cada bloque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0000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</w:t>
      </w:r>
      <w:r w:rsidRPr="00BE2DE1">
        <w:rPr>
          <w:sz w:val="24"/>
          <w:szCs w:val="24"/>
        </w:rPr>
        <w:t xml:space="preserve">,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0012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12</w:t>
      </w:r>
      <w:r w:rsidRPr="00BE2DE1">
        <w:rPr>
          <w:sz w:val="24"/>
          <w:szCs w:val="24"/>
        </w:rPr>
        <w:t>), y luego se reemplazan las secuencias continuas de bloques “0000” por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::</w:t>
      </w:r>
      <w:r w:rsidRPr="00BE2DE1">
        <w:rPr>
          <w:sz w:val="24"/>
          <w:szCs w:val="24"/>
        </w:rPr>
        <w:t xml:space="preserve">), la cual solo puede utilizarse una vez en la dirección. </w:t>
      </w:r>
    </w:p>
    <w:p w14:paraId="2B2A8F9B" w14:textId="4F22C9E0" w:rsidR="00995D20" w:rsidRDefault="00DB67BB">
      <w:pPr>
        <w:pStyle w:val="Prrafodelista"/>
        <w:numPr>
          <w:ilvl w:val="0"/>
          <w:numId w:val="2"/>
        </w:numPr>
        <w:tabs>
          <w:tab w:val="left" w:pos="589"/>
        </w:tabs>
        <w:spacing w:line="247" w:lineRule="auto"/>
        <w:ind w:right="110"/>
        <w:rPr>
          <w:sz w:val="24"/>
        </w:rPr>
      </w:pPr>
      <w:r>
        <w:rPr>
          <w:sz w:val="24"/>
        </w:rPr>
        <w:t>Elija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dirección</w:t>
      </w:r>
      <w:r>
        <w:rPr>
          <w:spacing w:val="-3"/>
          <w:sz w:val="24"/>
        </w:rPr>
        <w:t xml:space="preserve"> </w:t>
      </w:r>
      <w:r>
        <w:rPr>
          <w:sz w:val="24"/>
        </w:rPr>
        <w:t>ip</w:t>
      </w:r>
      <w:r>
        <w:rPr>
          <w:spacing w:val="-3"/>
          <w:sz w:val="24"/>
        </w:rPr>
        <w:t xml:space="preserve"> </w:t>
      </w:r>
      <w:r>
        <w:rPr>
          <w:sz w:val="24"/>
        </w:rPr>
        <w:t>v4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apropiada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indique</w:t>
      </w:r>
      <w:r>
        <w:rPr>
          <w:spacing w:val="40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esquema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subdireccionamiento</w:t>
      </w:r>
      <w:r>
        <w:rPr>
          <w:spacing w:val="-3"/>
          <w:sz w:val="24"/>
        </w:rPr>
        <w:t xml:space="preserve"> </w:t>
      </w:r>
      <w:r>
        <w:rPr>
          <w:sz w:val="24"/>
        </w:rPr>
        <w:t>que permite alojar</w:t>
      </w:r>
      <w:r>
        <w:rPr>
          <w:spacing w:val="40"/>
          <w:sz w:val="24"/>
        </w:rPr>
        <w:t xml:space="preserve"> </w:t>
      </w:r>
      <w:r>
        <w:rPr>
          <w:sz w:val="24"/>
        </w:rPr>
        <w:t>1 red de 240 host , 1 red de 120 host y 2 redes de 64 host</w:t>
      </w:r>
      <w:r w:rsidR="00BE2DE1">
        <w:rPr>
          <w:sz w:val="24"/>
        </w:rPr>
        <w:t>.</w:t>
      </w:r>
    </w:p>
    <w:p w14:paraId="04A76ECB" w14:textId="78DBDF99" w:rsidR="001908DE" w:rsidRDefault="001908DE" w:rsidP="001908DE">
      <w:pPr>
        <w:pStyle w:val="Prrafodelista"/>
        <w:widowControl/>
        <w:autoSpaceDE/>
        <w:autoSpaceDN/>
        <w:ind w:left="589" w:firstLine="0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</w:t>
      </w:r>
      <w:r w:rsidRPr="001908DE">
        <w:rPr>
          <w:sz w:val="24"/>
          <w:szCs w:val="24"/>
          <w:lang w:val="es-AR"/>
        </w:rPr>
        <w:t>elecciona</w:t>
      </w:r>
      <w:r>
        <w:rPr>
          <w:sz w:val="24"/>
          <w:szCs w:val="24"/>
          <w:lang w:val="es-AR"/>
        </w:rPr>
        <w:t>mos</w:t>
      </w:r>
      <w:r w:rsidRPr="001908DE">
        <w:rPr>
          <w:sz w:val="24"/>
          <w:szCs w:val="24"/>
          <w:lang w:val="es-AR"/>
        </w:rPr>
        <w:t xml:space="preserve"> un rango de direcciones IPv4 privadas para una red local, ya que no son enrutables en Internet y evitan conflictos con direcciones públicas. Usaremos</w:t>
      </w:r>
      <w:r w:rsidR="00E37C96">
        <w:rPr>
          <w:sz w:val="24"/>
          <w:szCs w:val="24"/>
          <w:lang w:val="es-AR"/>
        </w:rPr>
        <w:t xml:space="preserve"> como dirección base</w:t>
      </w:r>
      <w:r w:rsidRPr="001908DE">
        <w:rPr>
          <w:sz w:val="24"/>
          <w:szCs w:val="24"/>
          <w:lang w:val="es-AR"/>
        </w:rPr>
        <w:t xml:space="preserve"> </w:t>
      </w:r>
      <w:r w:rsidRPr="001908DE">
        <w:rPr>
          <w:b/>
          <w:bCs/>
          <w:sz w:val="24"/>
          <w:szCs w:val="24"/>
          <w:lang w:val="es-AR"/>
        </w:rPr>
        <w:t>1</w:t>
      </w:r>
      <w:r w:rsidR="00E37C96">
        <w:rPr>
          <w:b/>
          <w:bCs/>
          <w:sz w:val="24"/>
          <w:szCs w:val="24"/>
          <w:lang w:val="es-AR"/>
        </w:rPr>
        <w:t>7</w:t>
      </w:r>
      <w:r w:rsidRPr="001908DE">
        <w:rPr>
          <w:b/>
          <w:bCs/>
          <w:sz w:val="24"/>
          <w:szCs w:val="24"/>
          <w:lang w:val="es-AR"/>
        </w:rPr>
        <w:t>2.</w:t>
      </w:r>
      <w:r w:rsidR="00E37C96">
        <w:rPr>
          <w:b/>
          <w:bCs/>
          <w:sz w:val="24"/>
          <w:szCs w:val="24"/>
          <w:lang w:val="es-AR"/>
        </w:rPr>
        <w:t>17</w:t>
      </w:r>
      <w:r w:rsidRPr="001908DE">
        <w:rPr>
          <w:b/>
          <w:bCs/>
          <w:sz w:val="24"/>
          <w:szCs w:val="24"/>
          <w:lang w:val="es-AR"/>
        </w:rPr>
        <w:t>.</w:t>
      </w:r>
      <w:r w:rsidR="00E37C96">
        <w:rPr>
          <w:b/>
          <w:bCs/>
          <w:sz w:val="24"/>
          <w:szCs w:val="24"/>
          <w:lang w:val="es-AR"/>
        </w:rPr>
        <w:t>0</w:t>
      </w:r>
      <w:r w:rsidRPr="001908DE">
        <w:rPr>
          <w:b/>
          <w:bCs/>
          <w:sz w:val="24"/>
          <w:szCs w:val="24"/>
          <w:lang w:val="es-AR"/>
        </w:rPr>
        <w:t>.0/</w:t>
      </w:r>
      <w:r w:rsidR="00E37C96">
        <w:rPr>
          <w:b/>
          <w:bCs/>
          <w:sz w:val="24"/>
          <w:szCs w:val="24"/>
          <w:lang w:val="es-AR"/>
        </w:rPr>
        <w:t>20</w:t>
      </w:r>
      <w:r w:rsidRPr="001908DE">
        <w:rPr>
          <w:sz w:val="24"/>
          <w:szCs w:val="24"/>
          <w:lang w:val="es-AR"/>
        </w:rPr>
        <w:t>.</w:t>
      </w:r>
      <w:r w:rsidR="002D3F3D">
        <w:rPr>
          <w:sz w:val="24"/>
          <w:szCs w:val="24"/>
          <w:lang w:val="es-AR"/>
        </w:rPr>
        <w:t xml:space="preserve"> </w:t>
      </w:r>
      <w:r w:rsidR="002D3F3D" w:rsidRPr="002D3F3D">
        <w:rPr>
          <w:sz w:val="24"/>
          <w:szCs w:val="24"/>
          <w:lang w:val="es-AR"/>
        </w:rPr>
        <w:t>Este bloque provee un espacio de direcciones amplio</w:t>
      </w:r>
      <w:r w:rsidR="00E37C96">
        <w:rPr>
          <w:sz w:val="24"/>
          <w:szCs w:val="24"/>
          <w:lang w:val="es-AR"/>
        </w:rPr>
        <w:t>(4094 hosts posibles</w:t>
      </w:r>
      <w:r w:rsidR="002D3F3D" w:rsidRPr="002D3F3D">
        <w:rPr>
          <w:sz w:val="24"/>
          <w:szCs w:val="24"/>
          <w:lang w:val="es-AR"/>
        </w:rPr>
        <w:t xml:space="preserve">) que es más que suficiente para realizar el subneteo VLSM requerido para alojar </w:t>
      </w:r>
      <w:r w:rsidR="002D3F3D">
        <w:rPr>
          <w:sz w:val="24"/>
          <w:szCs w:val="24"/>
          <w:lang w:val="es-AR"/>
        </w:rPr>
        <w:t>un total de hosts igual a 240 + 120 + 64* 2 = 488 hosts.</w:t>
      </w:r>
    </w:p>
    <w:p w14:paraId="47E1D82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Ordenamos de mayor a menor las subredes.</w:t>
      </w:r>
    </w:p>
    <w:p w14:paraId="3E2D8444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240 host – 8 bits para poder direccionar</w:t>
      </w:r>
    </w:p>
    <w:p w14:paraId="7337FE77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120 host –  7 bits para direccionar</w:t>
      </w:r>
    </w:p>
    <w:p w14:paraId="462A0C4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lastRenderedPageBreak/>
        <w:t xml:space="preserve">64 host – necesitamos 7 igual porque 2 a la 6 son 64, pero la cantidad de host son 2 (n-2), porque debemos sacarle los 0 y 1. </w:t>
      </w:r>
    </w:p>
    <w:p w14:paraId="22695BF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Usamos por ejemplo: 172.17.1.0/20</w:t>
      </w:r>
    </w:p>
    <w:p w14:paraId="3EFA9DB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Comando para subneting en linux: ipcalc (dirección de red y mascara)</w:t>
      </w:r>
    </w:p>
    <w:p w14:paraId="2F80BCF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Ipcalc 172.17.10/20</w:t>
      </w:r>
    </w:p>
    <w:p w14:paraId="78DEEB08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Dirección de red para esa dirección IP</w:t>
      </w:r>
    </w:p>
    <w:p w14:paraId="1AEB89CB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Marca en rojo hasta donde es la mascara de red</w:t>
      </w:r>
    </w:p>
    <w:p w14:paraId="5911FC3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Wildcard: cual es la parte que corresponde al host</w:t>
      </w:r>
    </w:p>
    <w:p w14:paraId="220506FF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Mínimo y máximo</w:t>
      </w:r>
    </w:p>
    <w:p w14:paraId="35EA2FA4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Broadcast</w:t>
      </w:r>
    </w:p>
    <w:p w14:paraId="74327999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Cuantos host permite</w:t>
      </w:r>
    </w:p>
    <w:p w14:paraId="4F6FC650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Ipcalc 172.17.1.0/20 /24 (subneting, subred) todas las subredes que se pueden hacer</w:t>
      </w:r>
    </w:p>
    <w:p w14:paraId="0E17BBEA" w14:textId="77777777" w:rsidR="00F211FC" w:rsidRPr="00F211FC" w:rsidRDefault="00F211FC" w:rsidP="00F211FC">
      <w:pPr>
        <w:pStyle w:val="NormalWeb"/>
        <w:ind w:left="589"/>
        <w:rPr>
          <w:lang w:val="es-AR"/>
        </w:rPr>
      </w:pPr>
    </w:p>
    <w:p w14:paraId="3F90B31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Para la primera subred: cuantos subnet ID necesito (1 bit puedo identificar 2 subredes, porque puede ser 0, 1 lo que venga). 240 host – 8 bits de host id. </w:t>
      </w:r>
    </w:p>
    <w:p w14:paraId="2D340E5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172.17.0.0/20 tengo 12 bits, me sobran 4. Si me da igual, le doy a subnet ID la sobra. Reparto 8 a host ID y 4 a subnet ID. Se convierte el /20 a /24. </w:t>
      </w:r>
    </w:p>
    <w:p w14:paraId="4117F3C8" w14:textId="77777777" w:rsidR="00F211FC" w:rsidRPr="00E829EA" w:rsidRDefault="00F211FC" w:rsidP="00F211FC">
      <w:pPr>
        <w:pStyle w:val="NormalWeb"/>
        <w:ind w:left="589"/>
        <w:rPr>
          <w:lang w:val="es-AR"/>
        </w:rPr>
      </w:pPr>
      <w:r w:rsidRPr="00E829EA">
        <w:rPr>
          <w:lang w:val="es-AR"/>
        </w:rPr>
        <w:t xml:space="preserve">Sub1: 172.17.0.0/24 </w:t>
      </w:r>
    </w:p>
    <w:p w14:paraId="4EF00C02" w14:textId="77777777" w:rsidR="00F211FC" w:rsidRPr="00E829EA" w:rsidRDefault="00F211FC" w:rsidP="00F211FC">
      <w:pPr>
        <w:pStyle w:val="NormalWeb"/>
        <w:ind w:left="589"/>
        <w:rPr>
          <w:lang w:val="es-AR"/>
        </w:rPr>
      </w:pPr>
      <w:r w:rsidRPr="00E829EA">
        <w:rPr>
          <w:lang w:val="es-AR"/>
        </w:rPr>
        <w:t>Min: 172.17.0.1</w:t>
      </w:r>
    </w:p>
    <w:p w14:paraId="6A098616" w14:textId="77777777" w:rsidR="00F211FC" w:rsidRPr="00E829EA" w:rsidRDefault="00F211FC" w:rsidP="00F211FC">
      <w:pPr>
        <w:pStyle w:val="NormalWeb"/>
        <w:ind w:left="589"/>
        <w:rPr>
          <w:lang w:val="es-AR"/>
        </w:rPr>
      </w:pPr>
      <w:r w:rsidRPr="00E829EA">
        <w:rPr>
          <w:lang w:val="es-AR"/>
        </w:rPr>
        <w:t>Max: 172.17.0.254</w:t>
      </w:r>
    </w:p>
    <w:p w14:paraId="0A69E046" w14:textId="77777777" w:rsidR="00F211FC" w:rsidRPr="00E829EA" w:rsidRDefault="00F211FC" w:rsidP="00F211FC">
      <w:pPr>
        <w:pStyle w:val="NormalWeb"/>
        <w:ind w:left="589"/>
        <w:rPr>
          <w:lang w:val="es-AR"/>
        </w:rPr>
      </w:pPr>
      <w:r w:rsidRPr="00E829EA">
        <w:rPr>
          <w:lang w:val="es-AR"/>
        </w:rPr>
        <w:t>Broadcast: 172.17.0.255</w:t>
      </w:r>
    </w:p>
    <w:p w14:paraId="1ACD8E96" w14:textId="77777777" w:rsidR="00F211FC" w:rsidRPr="00E829EA" w:rsidRDefault="00F211FC" w:rsidP="00F211FC">
      <w:pPr>
        <w:pStyle w:val="NormalWeb"/>
        <w:ind w:left="589"/>
        <w:rPr>
          <w:lang w:val="es-AR"/>
        </w:rPr>
      </w:pPr>
      <w:r w:rsidRPr="00E829EA">
        <w:rPr>
          <w:lang w:val="es-AR"/>
        </w:rPr>
        <w:t>(subred 2) Base 2: 172.17.1.0/24</w:t>
      </w:r>
    </w:p>
    <w:p w14:paraId="5AE3C9F6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 xml:space="preserve">Necesito 7 bits para el host ID para las demás 3 subredes. En total debo tener 9 bits y tengo 8. </w:t>
      </w:r>
    </w:p>
    <w:p w14:paraId="6FC7C86B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 xml:space="preserve">Entonces debemos dar uno menos a subnet ID y darle 1 más a host ID. </w:t>
      </w:r>
    </w:p>
    <w:p w14:paraId="5E6099D8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Sub1: 172.17.0.0/23</w:t>
      </w:r>
    </w:p>
    <w:p w14:paraId="3AFADFB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lastRenderedPageBreak/>
        <w:t>Min: 172.17.0.1/23 (la subred va a ir saltando 2 en 2 dentro del 3er octeto por ser /23)</w:t>
      </w:r>
    </w:p>
    <w:p w14:paraId="4566418F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Max: 172.17.1.254/23</w:t>
      </w:r>
    </w:p>
    <w:p w14:paraId="7EEDD400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Broadcast: 172.17.1.255/23</w:t>
      </w:r>
    </w:p>
    <w:p w14:paraId="04EB0807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Base 2: 172.17.2.0/23 (una menos que esta, seria la direc de broadcast)</w:t>
      </w:r>
    </w:p>
    <w:p w14:paraId="479FAA1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Subred 2: 172.17.2.0/25</w:t>
      </w:r>
    </w:p>
    <w:p w14:paraId="534E15D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Min: 172.17.2.1/25 (mis redes van saltando de 128 en 128, hago la subred 3 y de ahí max y broad)</w:t>
      </w:r>
    </w:p>
    <w:p w14:paraId="75A9BEBC" w14:textId="77777777" w:rsidR="00F211FC" w:rsidRPr="00F211FC" w:rsidRDefault="00F211FC" w:rsidP="00F211FC">
      <w:pPr>
        <w:pStyle w:val="NormalWeb"/>
        <w:ind w:left="589"/>
      </w:pPr>
      <w:r w:rsidRPr="00F211FC">
        <w:t>Max: 172.17.2.126/25</w:t>
      </w:r>
    </w:p>
    <w:p w14:paraId="0C073161" w14:textId="77777777" w:rsidR="00F211FC" w:rsidRPr="00F211FC" w:rsidRDefault="00F211FC" w:rsidP="00F211FC">
      <w:pPr>
        <w:pStyle w:val="NormalWeb"/>
        <w:ind w:left="589"/>
      </w:pPr>
      <w:r w:rsidRPr="00F211FC">
        <w:t>Broadcast: 172.17.2.127/25</w:t>
      </w:r>
    </w:p>
    <w:p w14:paraId="0AFE0C1E" w14:textId="77777777" w:rsidR="00F211FC" w:rsidRPr="00F211FC" w:rsidRDefault="00F211FC" w:rsidP="00F211FC">
      <w:pPr>
        <w:pStyle w:val="NormalWeb"/>
        <w:ind w:left="589"/>
      </w:pPr>
      <w:r w:rsidRPr="00F211FC">
        <w:t>Subred 3: 172.17.2.128/25</w:t>
      </w:r>
    </w:p>
    <w:p w14:paraId="4F237F03" w14:textId="77777777" w:rsidR="00F211FC" w:rsidRPr="00F211FC" w:rsidRDefault="00F211FC" w:rsidP="00F211FC">
      <w:pPr>
        <w:pStyle w:val="NormalWeb"/>
        <w:ind w:left="589"/>
      </w:pPr>
      <w:r w:rsidRPr="00F211FC">
        <w:t>Min: 172.17.2.129/25</w:t>
      </w:r>
    </w:p>
    <w:p w14:paraId="1FCC8510" w14:textId="77777777" w:rsidR="00F211FC" w:rsidRPr="00F211FC" w:rsidRDefault="00F211FC" w:rsidP="00F211FC">
      <w:pPr>
        <w:pStyle w:val="NormalWeb"/>
        <w:ind w:left="589"/>
      </w:pPr>
      <w:r w:rsidRPr="00F211FC">
        <w:t>Max: 172.17.2.254/25</w:t>
      </w:r>
    </w:p>
    <w:p w14:paraId="04196AAB" w14:textId="77777777" w:rsidR="00F211FC" w:rsidRPr="00F211FC" w:rsidRDefault="00F211FC" w:rsidP="00F211FC">
      <w:pPr>
        <w:pStyle w:val="NormalWeb"/>
        <w:ind w:left="589"/>
      </w:pPr>
      <w:r w:rsidRPr="00F211FC">
        <w:t>Broad: 172.17.2.255/25</w:t>
      </w:r>
    </w:p>
    <w:p w14:paraId="5E1DC9E8" w14:textId="77777777" w:rsidR="00F211FC" w:rsidRPr="00F211FC" w:rsidRDefault="00F211FC" w:rsidP="00F211FC">
      <w:pPr>
        <w:pStyle w:val="NormalWeb"/>
        <w:ind w:left="589"/>
      </w:pPr>
      <w:r w:rsidRPr="00F211FC">
        <w:t>Subred 4: 172.17.3.0/25</w:t>
      </w:r>
    </w:p>
    <w:p w14:paraId="37D7B46E" w14:textId="77777777" w:rsidR="00F211FC" w:rsidRPr="00F211FC" w:rsidRDefault="00F211FC" w:rsidP="00F211FC">
      <w:pPr>
        <w:pStyle w:val="NormalWeb"/>
        <w:ind w:left="589"/>
      </w:pPr>
      <w:r w:rsidRPr="00F211FC">
        <w:t>Min: 172.17.3.1/25</w:t>
      </w:r>
    </w:p>
    <w:p w14:paraId="6931B00F" w14:textId="77777777" w:rsidR="00F211FC" w:rsidRPr="00F211FC" w:rsidRDefault="00F211FC" w:rsidP="00F211FC">
      <w:pPr>
        <w:pStyle w:val="NormalWeb"/>
        <w:ind w:left="589"/>
      </w:pPr>
      <w:r w:rsidRPr="00F211FC">
        <w:t>Max: 172.17.3.126/25</w:t>
      </w:r>
    </w:p>
    <w:p w14:paraId="323C0FF5" w14:textId="77777777" w:rsidR="00F211FC" w:rsidRPr="00F211FC" w:rsidRDefault="00F211FC" w:rsidP="00F211FC">
      <w:pPr>
        <w:pStyle w:val="NormalWeb"/>
        <w:ind w:left="589"/>
      </w:pPr>
      <w:r w:rsidRPr="00F211FC">
        <w:t>Broad: 172.17.3.127/25</w:t>
      </w:r>
    </w:p>
    <w:p w14:paraId="73EDE545" w14:textId="77777777" w:rsidR="001908DE" w:rsidRPr="00E829EA" w:rsidRDefault="001908DE" w:rsidP="00BE2DE1">
      <w:pPr>
        <w:pStyle w:val="Prrafodelista"/>
        <w:tabs>
          <w:tab w:val="left" w:pos="589"/>
        </w:tabs>
        <w:spacing w:line="247" w:lineRule="auto"/>
        <w:ind w:left="589" w:right="110" w:firstLine="0"/>
        <w:rPr>
          <w:sz w:val="24"/>
          <w:lang w:val="en-US"/>
        </w:rPr>
      </w:pPr>
    </w:p>
    <w:p w14:paraId="1AD40115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Determinando la clase de las </w:t>
      </w:r>
      <w:r>
        <w:rPr>
          <w:spacing w:val="-2"/>
          <w:sz w:val="24"/>
        </w:rPr>
        <w:t>direcciones</w:t>
      </w:r>
    </w:p>
    <w:p w14:paraId="523A38F3" w14:textId="77777777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Mencione a qué clase pertenecen las siguientes </w:t>
      </w:r>
      <w:r>
        <w:rPr>
          <w:spacing w:val="-2"/>
          <w:sz w:val="24"/>
        </w:rPr>
        <w:t>direcciones:</w:t>
      </w:r>
    </w:p>
    <w:p w14:paraId="1EA7B692" w14:textId="77777777" w:rsidR="00995D20" w:rsidRDefault="00995D20">
      <w:pPr>
        <w:pStyle w:val="Textoindependiente"/>
        <w:spacing w:before="18"/>
      </w:pPr>
    </w:p>
    <w:p w14:paraId="7008F3DF" w14:textId="48736317" w:rsidR="005649D8" w:rsidRDefault="00DB67BB">
      <w:pPr>
        <w:pStyle w:val="Textoindependiente"/>
        <w:tabs>
          <w:tab w:val="left" w:pos="3078"/>
        </w:tabs>
        <w:ind w:left="199"/>
      </w:pPr>
      <w:r>
        <w:t>128.107.2.89</w:t>
      </w:r>
      <w:r w:rsidR="005649D8">
        <w:t>: Clase B ya que su primer octeto se encuentra en el rango 128-191 (Clase B comienza con 10xxxxxx).</w:t>
      </w:r>
    </w:p>
    <w:p w14:paraId="01443358" w14:textId="410C72BD" w:rsidR="005649D8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13.23.57.0</w:t>
      </w:r>
      <w:r w:rsidR="005649D8">
        <w:t>: Clase A ya que su primer octeto se encuentra en el rango 1-127 (Clase A comienza con 0xxxxxxx)</w:t>
      </w:r>
    </w:p>
    <w:p w14:paraId="2313AEEC" w14:textId="4723BF65" w:rsidR="00995D20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215.223.5.2</w:t>
      </w:r>
      <w:r w:rsidR="005649D8">
        <w:rPr>
          <w:spacing w:val="-2"/>
        </w:rPr>
        <w:t>: Clase C ya que su primer octeto se encuentra en el rango 192-223 (Clase C comienza con 110xxxxx).</w:t>
      </w:r>
    </w:p>
    <w:p w14:paraId="5D7CA26B" w14:textId="2121679E" w:rsidR="005649D8" w:rsidRDefault="00DB67BB">
      <w:pPr>
        <w:pStyle w:val="Textoindependiente"/>
        <w:spacing w:before="9"/>
        <w:ind w:left="199"/>
        <w:rPr>
          <w:spacing w:val="75"/>
          <w:w w:val="150"/>
        </w:rPr>
      </w:pPr>
      <w:r>
        <w:t>191.191.2.10</w:t>
      </w:r>
      <w:r w:rsidR="005649D8">
        <w:rPr>
          <w:spacing w:val="75"/>
          <w:w w:val="150"/>
        </w:rPr>
        <w:t>:</w:t>
      </w:r>
      <w:r w:rsidR="005649D8" w:rsidRPr="005649D8">
        <w:t xml:space="preserve"> </w:t>
      </w:r>
      <w:r w:rsidR="005649D8">
        <w:t>Clase B ya que su primer octeto se encuentra en el rango 128-191 (Clase B comienza con 10xxxxxx).</w:t>
      </w:r>
    </w:p>
    <w:p w14:paraId="65A1C2BF" w14:textId="1FA1092D" w:rsidR="005649D8" w:rsidRDefault="00DB67BB">
      <w:pPr>
        <w:pStyle w:val="Textoindependiente"/>
        <w:spacing w:before="9"/>
        <w:ind w:left="199"/>
        <w:rPr>
          <w:spacing w:val="30"/>
        </w:rPr>
      </w:pPr>
      <w:r>
        <w:t>127.0.0.1</w:t>
      </w:r>
      <w:r w:rsidR="005E4106">
        <w:rPr>
          <w:spacing w:val="30"/>
        </w:rPr>
        <w:t xml:space="preserve">: </w:t>
      </w:r>
      <w:r w:rsidR="005E4106">
        <w:t xml:space="preserve">Técnicamente, por el primer octeto sería clase A ya que su primer octeto se encuentra en el rango 1-127. Cabe recordar que El rango 127.0.0.0 – 127.255.255.255 </w:t>
      </w:r>
      <w:r w:rsidR="005E4106" w:rsidRPr="005E4106">
        <w:rPr>
          <w:rStyle w:val="Textoennegrita"/>
          <w:b w:val="0"/>
          <w:bCs w:val="0"/>
        </w:rPr>
        <w:t xml:space="preserve">está reservado para </w:t>
      </w:r>
      <w:r w:rsidR="005E4106" w:rsidRPr="005E4106">
        <w:rPr>
          <w:rStyle w:val="Textoennegrita"/>
          <w:b w:val="0"/>
          <w:bCs w:val="0"/>
        </w:rPr>
        <w:lastRenderedPageBreak/>
        <w:t>loopback</w:t>
      </w:r>
      <w:r w:rsidR="005E4106" w:rsidRPr="005E4106">
        <w:rPr>
          <w:b/>
          <w:bCs/>
        </w:rPr>
        <w:t>,</w:t>
      </w:r>
      <w:r w:rsidR="005E4106">
        <w:t xml:space="preserve"> es decir, direcciones que apuntan a la misma máquina. Es decir, técnicamente sería clase A pero funcionalmente no se comporta como una IP clase A estándar.</w:t>
      </w:r>
    </w:p>
    <w:p w14:paraId="23F9D329" w14:textId="4226A390" w:rsidR="005E4106" w:rsidRPr="005E4106" w:rsidRDefault="00DB67BB" w:rsidP="005E4106">
      <w:pPr>
        <w:pStyle w:val="Textoindependiente"/>
        <w:spacing w:before="9"/>
        <w:ind w:left="199"/>
        <w:rPr>
          <w:spacing w:val="-2"/>
        </w:rPr>
      </w:pPr>
      <w:r>
        <w:rPr>
          <w:spacing w:val="-2"/>
        </w:rPr>
        <w:t>223.15.254.254</w:t>
      </w:r>
      <w:r w:rsidR="005E4106">
        <w:rPr>
          <w:spacing w:val="-2"/>
        </w:rPr>
        <w:t>: Clase C ya que su primer octeto se encuentra en el rango 192-223 (Clase C comienza con 110xxxxx).</w:t>
      </w:r>
    </w:p>
    <w:p w14:paraId="025F4FC4" w14:textId="77777777" w:rsidR="00995D20" w:rsidRDefault="00995D20">
      <w:pPr>
        <w:pStyle w:val="Textoindependiente"/>
        <w:spacing w:before="18"/>
      </w:pPr>
    </w:p>
    <w:p w14:paraId="5CB84264" w14:textId="6FCEF647" w:rsidR="005E4106" w:rsidRPr="005E4106" w:rsidRDefault="00DB67BB" w:rsidP="005E4106">
      <w:pPr>
        <w:pStyle w:val="Prrafodelista"/>
        <w:numPr>
          <w:ilvl w:val="1"/>
          <w:numId w:val="2"/>
        </w:numPr>
        <w:tabs>
          <w:tab w:val="left" w:pos="993"/>
        </w:tabs>
        <w:spacing w:before="0"/>
        <w:ind w:left="993" w:hanging="404"/>
        <w:rPr>
          <w:sz w:val="24"/>
        </w:rPr>
      </w:pPr>
      <w:r>
        <w:rPr>
          <w:sz w:val="24"/>
        </w:rPr>
        <w:t xml:space="preserve">¿Cuál o cuáles clases le permiten tener más de 1000 hosts por </w:t>
      </w:r>
      <w:r>
        <w:rPr>
          <w:spacing w:val="-4"/>
          <w:sz w:val="24"/>
        </w:rPr>
        <w:t>red?</w:t>
      </w:r>
    </w:p>
    <w:p w14:paraId="05842C98" w14:textId="3791C965" w:rsidR="005E4106" w:rsidRPr="005E4106" w:rsidRDefault="005E4106" w:rsidP="005E4106">
      <w:pPr>
        <w:pStyle w:val="Prrafodelista"/>
        <w:tabs>
          <w:tab w:val="left" w:pos="993"/>
        </w:tabs>
        <w:ind w:left="993" w:firstLine="0"/>
        <w:rPr>
          <w:sz w:val="24"/>
        </w:rPr>
      </w:pPr>
      <w:r>
        <w:t xml:space="preserve">Las clases de direcciones IP que permiten tener más de 1000 hosts por red son la </w:t>
      </w:r>
      <w:r w:rsidRPr="005E4106">
        <w:rPr>
          <w:rStyle w:val="Textoennegrita"/>
          <w:b w:val="0"/>
          <w:bCs w:val="0"/>
        </w:rPr>
        <w:t>clase A</w:t>
      </w:r>
      <w:r>
        <w:t xml:space="preserve"> y la </w:t>
      </w:r>
      <w:r w:rsidRPr="005E4106">
        <w:rPr>
          <w:rStyle w:val="Textoennegrita"/>
          <w:b w:val="0"/>
          <w:bCs w:val="0"/>
        </w:rPr>
        <w:t>clase B</w:t>
      </w:r>
      <w:r w:rsidRPr="005E4106">
        <w:rPr>
          <w:b/>
          <w:bCs/>
        </w:rPr>
        <w:t xml:space="preserve">. </w:t>
      </w:r>
      <w:r>
        <w:t xml:space="preserve">Esto se debe a que en la clase A se reservan 24 bits para identificar a los hosts, lo que permite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24</w:t>
      </w:r>
      <w:r>
        <w:rPr>
          <w:rStyle w:val="katex-mathml"/>
        </w:rPr>
        <w:t>−2=16.777.214</w:t>
      </w:r>
      <w:r>
        <w:t xml:space="preserve"> y en la clase B se reservan 16 bits para hosts, permitiendo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16</w:t>
      </w:r>
      <w:r>
        <w:rPr>
          <w:rStyle w:val="katex-mathml"/>
        </w:rPr>
        <w:t xml:space="preserve">−2=65.534 </w:t>
      </w:r>
      <w:r>
        <w:t>hosts por red.</w:t>
      </w:r>
    </w:p>
    <w:p w14:paraId="6493C6C1" w14:textId="2A6BD2D6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¿Cuál o cuáles clases le permiten tener como máximo 254 hosts por </w:t>
      </w:r>
      <w:r>
        <w:rPr>
          <w:spacing w:val="-4"/>
          <w:sz w:val="24"/>
        </w:rPr>
        <w:t>red?</w:t>
      </w:r>
    </w:p>
    <w:p w14:paraId="143CB4B4" w14:textId="3CD46A32" w:rsidR="00995D20" w:rsidRDefault="005E4106" w:rsidP="005E4106">
      <w:pPr>
        <w:pStyle w:val="Textoindependiente"/>
        <w:ind w:left="993"/>
      </w:pPr>
      <w:r>
        <w:t>La clase C solo dedica 8 bits para los hosts, por lo que puede tener como máximo 254 hosts por red.</w:t>
      </w:r>
    </w:p>
    <w:p w14:paraId="77ED2804" w14:textId="77777777" w:rsidR="00995D20" w:rsidRDefault="00995D20">
      <w:pPr>
        <w:pStyle w:val="Textoindependiente"/>
        <w:spacing w:before="27"/>
      </w:pPr>
    </w:p>
    <w:p w14:paraId="60251E5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Identificando direcciones de IP </w:t>
      </w:r>
      <w:r>
        <w:rPr>
          <w:spacing w:val="-2"/>
          <w:sz w:val="24"/>
        </w:rPr>
        <w:t>inválidas.</w:t>
      </w:r>
    </w:p>
    <w:p w14:paraId="0B0A8179" w14:textId="77777777" w:rsidR="00995D20" w:rsidRDefault="00995D20">
      <w:pPr>
        <w:pStyle w:val="Textoindependiente"/>
        <w:spacing w:before="17"/>
      </w:pPr>
    </w:p>
    <w:p w14:paraId="2D15AE77" w14:textId="77777777" w:rsidR="00995D20" w:rsidRDefault="00DB67BB">
      <w:pPr>
        <w:pStyle w:val="Textoindependiente"/>
        <w:spacing w:before="1" w:line="247" w:lineRule="auto"/>
        <w:ind w:left="199" w:right="106"/>
      </w:pPr>
      <w:r>
        <w:t>Revise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direcciones</w:t>
      </w:r>
      <w:r>
        <w:rPr>
          <w:spacing w:val="-5"/>
        </w:rPr>
        <w:t xml:space="preserve"> </w:t>
      </w:r>
      <w:r>
        <w:t>IP,</w:t>
      </w:r>
      <w:r>
        <w:rPr>
          <w:spacing w:val="-5"/>
        </w:rPr>
        <w:t xml:space="preserve"> </w:t>
      </w:r>
      <w:r>
        <w:t>indique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misma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inválida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una dirección de un Hosts y explique por qué es inválida:</w:t>
      </w:r>
    </w:p>
    <w:p w14:paraId="33D2C4DA" w14:textId="77777777" w:rsidR="00995D20" w:rsidRDefault="00995D20">
      <w:pPr>
        <w:pStyle w:val="Textoindependiente"/>
        <w:spacing w:before="250"/>
      </w:pPr>
    </w:p>
    <w:p w14:paraId="5D8A983C" w14:textId="722B8B74" w:rsidR="005E4106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151.127.256.80</w:t>
      </w:r>
      <w:r w:rsidR="005E4106">
        <w:rPr>
          <w:spacing w:val="-2"/>
        </w:rPr>
        <w:t>: La ip no es válida ya que un octeto no puede tomar el valor 256 pues con 8 bits no se puede representar dicho número.</w:t>
      </w:r>
    </w:p>
    <w:p w14:paraId="0B91D91B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3FD6B598" w14:textId="75428CF0" w:rsidR="00805AA4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222.222.255.222</w:t>
      </w:r>
      <w:r w:rsidR="00805AA4">
        <w:rPr>
          <w:spacing w:val="-2"/>
        </w:rPr>
        <w:t xml:space="preserve">: </w:t>
      </w:r>
      <w:r w:rsidR="00805AA4" w:rsidRPr="00805AA4">
        <w:rPr>
          <w:spacing w:val="-2"/>
        </w:rPr>
        <w:t>La IP tiene su primer octeto 222, que cae en el rango 192–223, por lo tanto es clase C.</w:t>
      </w:r>
      <w:r w:rsidR="00805AA4">
        <w:rPr>
          <w:spacing w:val="-2"/>
        </w:rPr>
        <w:t xml:space="preserve"> </w:t>
      </w:r>
      <w:r w:rsidR="00805AA4" w:rsidRPr="00805AA4">
        <w:rPr>
          <w:spacing w:val="-2"/>
        </w:rPr>
        <w:t>Clase C usa 24 bits para la red y 8 bits para los hosts, es decir, máscara por defecto 255.255.255.0.</w:t>
      </w:r>
      <w:r w:rsidR="00805AA4">
        <w:rPr>
          <w:spacing w:val="-2"/>
        </w:rPr>
        <w:t xml:space="preserve"> Por lo tanto, ninguno de los 3 primeros octetos puede tomar el valor 255.</w:t>
      </w:r>
    </w:p>
    <w:p w14:paraId="1525D2DE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6CE54F4B" w14:textId="671755E7" w:rsidR="00805AA4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  <w:r>
        <w:rPr>
          <w:spacing w:val="-2"/>
        </w:rPr>
        <w:t>231.200.1.1</w:t>
      </w:r>
      <w:r w:rsidR="00805AA4">
        <w:rPr>
          <w:spacing w:val="-2"/>
        </w:rPr>
        <w:t>: esta ip no es válida para la dirección de un host pues por su identificador 231 pertenece a la clase D usada para direcciones multicast.</w:t>
      </w:r>
      <w:r>
        <w:tab/>
      </w:r>
    </w:p>
    <w:p w14:paraId="05477529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37D6ACD2" w14:textId="21664B23" w:rsidR="00995D20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126.1.0.0</w:t>
      </w:r>
      <w:r w:rsidR="00805AA4">
        <w:rPr>
          <w:spacing w:val="-2"/>
        </w:rPr>
        <w:t xml:space="preserve">: </w:t>
      </w:r>
      <w:r w:rsidR="000861C0">
        <w:rPr>
          <w:spacing w:val="-2"/>
        </w:rPr>
        <w:t xml:space="preserve">la dirección es válida ya que al comenzar con 126 es de clase A y los 3 últimos octetos que representan el host no son todos 0 o todos 1 por lo que es un host válido. </w:t>
      </w:r>
    </w:p>
    <w:p w14:paraId="6C5D3BC1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5FACC3FF" w14:textId="4FCA443D" w:rsidR="00805AA4" w:rsidRDefault="00DB67BB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  <w:r>
        <w:rPr>
          <w:spacing w:val="-2"/>
        </w:rPr>
        <w:t>0.127.4.100</w:t>
      </w:r>
      <w:r w:rsidR="00805AA4">
        <w:t xml:space="preserve">: </w:t>
      </w:r>
      <w:r w:rsidR="00805AA4" w:rsidRPr="00805AA4">
        <w:t>no es válida porque empieza con 0, y el primer octeto nunca puede ser 0 para un host normal en IPv4.</w:t>
      </w:r>
      <w:r w:rsidR="000861C0">
        <w:t xml:space="preserve"> E</w:t>
      </w:r>
      <w:r w:rsidR="000861C0" w:rsidRPr="000861C0">
        <w:t>l primer octeto 0 está reservado para la “red no especificada”, usada para referirse a la propia red o al origen desconocido.</w:t>
      </w:r>
    </w:p>
    <w:p w14:paraId="1DA8AC02" w14:textId="77777777" w:rsidR="0075784C" w:rsidRDefault="0075784C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</w:p>
    <w:p w14:paraId="646421FD" w14:textId="14AAD077" w:rsidR="00884730" w:rsidRDefault="00DB67BB" w:rsidP="00884730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190.7.2.0</w:t>
      </w:r>
      <w:r w:rsidR="000861C0">
        <w:rPr>
          <w:spacing w:val="-2"/>
        </w:rPr>
        <w:t>:</w:t>
      </w:r>
      <w:r w:rsidR="00884730">
        <w:rPr>
          <w:spacing w:val="-2"/>
        </w:rPr>
        <w:t xml:space="preserve"> la dirección es válida ya que al comenzar con 190 es de clase B y los 2 últimos octetos que representan el host no son todos 0 o todos 1 por lo que es un host válido. </w:t>
      </w:r>
    </w:p>
    <w:p w14:paraId="24269D00" w14:textId="7078C40B" w:rsidR="000861C0" w:rsidRDefault="000861C0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rPr>
          <w:spacing w:val="-2"/>
        </w:rPr>
      </w:pPr>
    </w:p>
    <w:p w14:paraId="02B137A0" w14:textId="77777777" w:rsidR="0075784C" w:rsidRDefault="0075784C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</w:pPr>
    </w:p>
    <w:p w14:paraId="0233A15A" w14:textId="63AFA574" w:rsidR="000861C0" w:rsidRDefault="000861C0" w:rsidP="000861C0">
      <w:pPr>
        <w:pStyle w:val="Textoindependiente"/>
        <w:tabs>
          <w:tab w:val="left" w:pos="3078"/>
        </w:tabs>
        <w:spacing w:before="9"/>
        <w:rPr>
          <w:spacing w:val="-2"/>
        </w:rPr>
      </w:pPr>
      <w:r>
        <w:t xml:space="preserve">    </w:t>
      </w:r>
      <w:r w:rsidR="00DB67BB">
        <w:rPr>
          <w:spacing w:val="-2"/>
        </w:rPr>
        <w:t>127.1.1.1</w:t>
      </w:r>
      <w:r>
        <w:rPr>
          <w:spacing w:val="-2"/>
        </w:rPr>
        <w:t>: No es válida para hosts ya que se usa para dirección de loopback.</w:t>
      </w:r>
    </w:p>
    <w:p w14:paraId="646B330D" w14:textId="77777777" w:rsidR="0075784C" w:rsidRDefault="0075784C" w:rsidP="000861C0">
      <w:pPr>
        <w:pStyle w:val="Textoindependiente"/>
        <w:tabs>
          <w:tab w:val="left" w:pos="3078"/>
        </w:tabs>
        <w:spacing w:before="9"/>
      </w:pPr>
    </w:p>
    <w:p w14:paraId="41B0D506" w14:textId="7F925761" w:rsidR="00995D20" w:rsidRDefault="00DB67BB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  <w:rPr>
          <w:spacing w:val="-2"/>
        </w:rPr>
      </w:pPr>
      <w:r>
        <w:rPr>
          <w:spacing w:val="-2"/>
        </w:rPr>
        <w:t>198.121.254.255</w:t>
      </w:r>
      <w:r w:rsidR="000861C0">
        <w:rPr>
          <w:spacing w:val="-2"/>
        </w:rPr>
        <w:t>: es de clase C pues su primer octeto es 198 lo que indica que el último octeto es la dirección del host. El valor de host no puede ser 255 pues representa el broadcast.</w:t>
      </w:r>
    </w:p>
    <w:p w14:paraId="2C2F2664" w14:textId="77777777" w:rsidR="0075784C" w:rsidRDefault="0075784C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</w:pPr>
    </w:p>
    <w:p w14:paraId="37E90DC3" w14:textId="2124B5F6" w:rsidR="00995D20" w:rsidRDefault="00DB67BB">
      <w:pPr>
        <w:pStyle w:val="Textoindependiente"/>
        <w:spacing w:before="9"/>
        <w:ind w:left="199"/>
      </w:pPr>
      <w:r>
        <w:rPr>
          <w:spacing w:val="-2"/>
        </w:rPr>
        <w:t>255.255.255.255</w:t>
      </w:r>
      <w:r w:rsidR="000861C0">
        <w:rPr>
          <w:spacing w:val="-2"/>
        </w:rPr>
        <w:t xml:space="preserve">: </w:t>
      </w:r>
      <w:r w:rsidR="0075784C">
        <w:rPr>
          <w:spacing w:val="-2"/>
        </w:rPr>
        <w:t>es la dirección de broadcast global por lo que no se asigna a hosts.</w:t>
      </w:r>
      <w:r w:rsidR="000861C0">
        <w:rPr>
          <w:spacing w:val="-2"/>
        </w:rPr>
        <w:t xml:space="preserve"> </w:t>
      </w:r>
    </w:p>
    <w:p w14:paraId="02C1CFB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579"/>
        <w:ind w:left="588" w:hanging="389"/>
        <w:rPr>
          <w:sz w:val="24"/>
        </w:rPr>
      </w:pPr>
      <w:r>
        <w:rPr>
          <w:sz w:val="24"/>
        </w:rPr>
        <w:lastRenderedPageBreak/>
        <w:t xml:space="preserve">Identificando problemas de direccionamiento </w:t>
      </w:r>
      <w:r>
        <w:rPr>
          <w:spacing w:val="-5"/>
          <w:sz w:val="24"/>
        </w:rPr>
        <w:t>IP</w:t>
      </w:r>
    </w:p>
    <w:p w14:paraId="604ADCE6" w14:textId="77777777" w:rsidR="00995D20" w:rsidRDefault="00995D20">
      <w:pPr>
        <w:pStyle w:val="Prrafodelista"/>
        <w:rPr>
          <w:sz w:val="24"/>
        </w:rPr>
        <w:sectPr w:rsidR="00995D20">
          <w:headerReference w:type="default" r:id="rId13"/>
          <w:type w:val="continuous"/>
          <w:pgSz w:w="11920" w:h="16840"/>
          <w:pgMar w:top="3280" w:right="1133" w:bottom="280" w:left="1275" w:header="1430" w:footer="0" w:gutter="0"/>
          <w:pgNumType w:start="1"/>
          <w:cols w:space="720"/>
        </w:sectPr>
      </w:pPr>
    </w:p>
    <w:p w14:paraId="33094497" w14:textId="77777777" w:rsidR="00995D20" w:rsidRDefault="00DB67BB">
      <w:pPr>
        <w:pStyle w:val="Textoindependiente"/>
        <w:spacing w:before="16" w:line="570" w:lineRule="atLeast"/>
        <w:ind w:left="199"/>
      </w:pPr>
      <w:r>
        <w:rPr>
          <w:noProof/>
        </w:rPr>
        <w:lastRenderedPageBreak/>
        <w:drawing>
          <wp:anchor distT="0" distB="0" distL="0" distR="0" simplePos="0" relativeHeight="487588352" behindDoc="1" locked="0" layoutInCell="1" allowOverlap="1" wp14:anchorId="6FC33768" wp14:editId="2F3170EA">
            <wp:simplePos x="0" y="0"/>
            <wp:positionH relativeFrom="page">
              <wp:posOffset>1088390</wp:posOffset>
            </wp:positionH>
            <wp:positionV relativeFrom="paragraph">
              <wp:posOffset>774065</wp:posOffset>
            </wp:positionV>
            <wp:extent cx="4448174" cy="20193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8174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Basado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siguiente</w:t>
      </w:r>
      <w:r>
        <w:rPr>
          <w:spacing w:val="-3"/>
        </w:rPr>
        <w:t xml:space="preserve"> </w:t>
      </w:r>
      <w:r>
        <w:t>escenario</w:t>
      </w:r>
      <w:r>
        <w:rPr>
          <w:spacing w:val="-3"/>
        </w:rPr>
        <w:t xml:space="preserve"> </w:t>
      </w:r>
      <w:r>
        <w:t>liste</w:t>
      </w:r>
      <w:r>
        <w:rPr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problemas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direccionamiento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explique</w:t>
      </w:r>
      <w:r>
        <w:rPr>
          <w:spacing w:val="-3"/>
        </w:rPr>
        <w:t xml:space="preserve"> </w:t>
      </w:r>
      <w:r>
        <w:t>cómo estos pueden</w:t>
      </w:r>
      <w:r>
        <w:rPr>
          <w:spacing w:val="40"/>
        </w:rPr>
        <w:t xml:space="preserve"> </w:t>
      </w:r>
      <w:r>
        <w:t>afectar las comunicaciones.</w:t>
      </w:r>
    </w:p>
    <w:p w14:paraId="059927F4" w14:textId="77777777" w:rsidR="00995D20" w:rsidRDefault="00995D20">
      <w:pPr>
        <w:pStyle w:val="Textoindependiente"/>
        <w:rPr>
          <w:sz w:val="20"/>
        </w:rPr>
      </w:pPr>
    </w:p>
    <w:p w14:paraId="5F9E7FF9" w14:textId="77777777" w:rsidR="00995D20" w:rsidRDefault="00995D20">
      <w:pPr>
        <w:pStyle w:val="Textoindependiente"/>
        <w:rPr>
          <w:sz w:val="20"/>
        </w:rPr>
      </w:pPr>
    </w:p>
    <w:p w14:paraId="5EA06678" w14:textId="77777777" w:rsidR="00995D20" w:rsidRDefault="00995D20">
      <w:pPr>
        <w:pStyle w:val="Textoindependiente"/>
        <w:spacing w:before="121"/>
        <w:rPr>
          <w:sz w:val="20"/>
        </w:rPr>
      </w:pP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02E7A9BB" w14:textId="77777777">
        <w:trPr>
          <w:trHeight w:val="800"/>
        </w:trPr>
        <w:tc>
          <w:tcPr>
            <w:tcW w:w="640" w:type="dxa"/>
          </w:tcPr>
          <w:p w14:paraId="4A8802D4" w14:textId="77777777" w:rsidR="00995D20" w:rsidRDefault="00995D20">
            <w:pPr>
              <w:pStyle w:val="TableParagraph"/>
              <w:spacing w:before="0"/>
            </w:pPr>
          </w:p>
        </w:tc>
        <w:tc>
          <w:tcPr>
            <w:tcW w:w="5340" w:type="dxa"/>
          </w:tcPr>
          <w:p w14:paraId="5EE154CF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z w:val="24"/>
              </w:rPr>
              <w:t xml:space="preserve">Dirección </w:t>
            </w:r>
            <w:r>
              <w:rPr>
                <w:spacing w:val="-5"/>
                <w:sz w:val="24"/>
              </w:rPr>
              <w:t>IP</w:t>
            </w:r>
          </w:p>
        </w:tc>
        <w:tc>
          <w:tcPr>
            <w:tcW w:w="3000" w:type="dxa"/>
          </w:tcPr>
          <w:p w14:paraId="057F623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z w:val="24"/>
              </w:rPr>
              <w:t xml:space="preserve">Router por </w:t>
            </w:r>
            <w:r>
              <w:rPr>
                <w:spacing w:val="-2"/>
                <w:sz w:val="24"/>
              </w:rPr>
              <w:t>Defecto</w:t>
            </w:r>
          </w:p>
        </w:tc>
      </w:tr>
      <w:tr w:rsidR="00995D20" w14:paraId="42DF39A7" w14:textId="77777777">
        <w:trPr>
          <w:trHeight w:val="820"/>
        </w:trPr>
        <w:tc>
          <w:tcPr>
            <w:tcW w:w="640" w:type="dxa"/>
          </w:tcPr>
          <w:p w14:paraId="0C6724EE" w14:textId="77777777" w:rsidR="00995D20" w:rsidRDefault="00DB67BB">
            <w:pPr>
              <w:pStyle w:val="TableParagraph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A</w:t>
            </w:r>
          </w:p>
        </w:tc>
        <w:tc>
          <w:tcPr>
            <w:tcW w:w="5340" w:type="dxa"/>
          </w:tcPr>
          <w:p w14:paraId="6C008891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109.128.1.1</w:t>
            </w:r>
          </w:p>
        </w:tc>
        <w:tc>
          <w:tcPr>
            <w:tcW w:w="3000" w:type="dxa"/>
          </w:tcPr>
          <w:p w14:paraId="6B8405CB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49A22220" w14:textId="77777777">
        <w:trPr>
          <w:trHeight w:val="799"/>
        </w:trPr>
        <w:tc>
          <w:tcPr>
            <w:tcW w:w="640" w:type="dxa"/>
          </w:tcPr>
          <w:p w14:paraId="08B38DB8" w14:textId="77777777" w:rsidR="00995D20" w:rsidRDefault="00DB67BB">
            <w:pPr>
              <w:pStyle w:val="TableParagraph"/>
              <w:spacing w:before="65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B</w:t>
            </w:r>
          </w:p>
        </w:tc>
        <w:tc>
          <w:tcPr>
            <w:tcW w:w="5340" w:type="dxa"/>
          </w:tcPr>
          <w:p w14:paraId="6B507B59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109.128.2.2</w:t>
            </w:r>
          </w:p>
        </w:tc>
        <w:tc>
          <w:tcPr>
            <w:tcW w:w="3000" w:type="dxa"/>
          </w:tcPr>
          <w:p w14:paraId="0998E552" w14:textId="77777777" w:rsidR="00995D20" w:rsidRDefault="00DB67BB">
            <w:pPr>
              <w:pStyle w:val="TableParagraph"/>
              <w:spacing w:before="6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109.128.0.2</w:t>
            </w:r>
          </w:p>
        </w:tc>
      </w:tr>
      <w:tr w:rsidR="00995D20" w14:paraId="17140662" w14:textId="77777777">
        <w:trPr>
          <w:trHeight w:val="800"/>
        </w:trPr>
        <w:tc>
          <w:tcPr>
            <w:tcW w:w="640" w:type="dxa"/>
          </w:tcPr>
          <w:p w14:paraId="6C040D53" w14:textId="77777777" w:rsidR="00995D20" w:rsidRDefault="00DB67BB">
            <w:pPr>
              <w:pStyle w:val="TableParagraph"/>
              <w:spacing w:before="70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C</w:t>
            </w:r>
          </w:p>
        </w:tc>
        <w:tc>
          <w:tcPr>
            <w:tcW w:w="5340" w:type="dxa"/>
          </w:tcPr>
          <w:p w14:paraId="728011F9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147.103.73.73</w:t>
            </w:r>
          </w:p>
        </w:tc>
        <w:tc>
          <w:tcPr>
            <w:tcW w:w="3000" w:type="dxa"/>
          </w:tcPr>
          <w:p w14:paraId="363E8228" w14:textId="77777777" w:rsidR="00995D20" w:rsidRDefault="00DB67BB">
            <w:pPr>
              <w:pStyle w:val="TableParagraph"/>
              <w:spacing w:before="70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</w:tr>
      <w:tr w:rsidR="00995D20" w14:paraId="49F7CC16" w14:textId="77777777">
        <w:trPr>
          <w:trHeight w:val="799"/>
        </w:trPr>
        <w:tc>
          <w:tcPr>
            <w:tcW w:w="640" w:type="dxa"/>
          </w:tcPr>
          <w:p w14:paraId="7645ACDF" w14:textId="77777777" w:rsidR="00995D20" w:rsidRDefault="00DB67BB">
            <w:pPr>
              <w:pStyle w:val="TableParagraph"/>
              <w:spacing w:before="75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D</w:t>
            </w:r>
          </w:p>
        </w:tc>
        <w:tc>
          <w:tcPr>
            <w:tcW w:w="5340" w:type="dxa"/>
          </w:tcPr>
          <w:p w14:paraId="6A05EDF5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109.128.10.10</w:t>
            </w:r>
          </w:p>
        </w:tc>
        <w:tc>
          <w:tcPr>
            <w:tcW w:w="3000" w:type="dxa"/>
          </w:tcPr>
          <w:p w14:paraId="0086AF1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0.0.0.0</w:t>
            </w:r>
          </w:p>
        </w:tc>
      </w:tr>
      <w:tr w:rsidR="00995D20" w14:paraId="3B9D66B2" w14:textId="77777777">
        <w:trPr>
          <w:trHeight w:val="820"/>
        </w:trPr>
        <w:tc>
          <w:tcPr>
            <w:tcW w:w="640" w:type="dxa"/>
          </w:tcPr>
          <w:p w14:paraId="425D53D1" w14:textId="77777777" w:rsidR="00995D20" w:rsidRDefault="00DB67BB">
            <w:pPr>
              <w:pStyle w:val="TableParagraph"/>
              <w:ind w:right="12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E</w:t>
            </w:r>
          </w:p>
        </w:tc>
        <w:tc>
          <w:tcPr>
            <w:tcW w:w="5340" w:type="dxa"/>
          </w:tcPr>
          <w:p w14:paraId="1165467B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109.100.11.11</w:t>
            </w:r>
          </w:p>
        </w:tc>
        <w:tc>
          <w:tcPr>
            <w:tcW w:w="3000" w:type="dxa"/>
          </w:tcPr>
          <w:p w14:paraId="754D9015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0BCC9456" w14:textId="77777777">
        <w:trPr>
          <w:trHeight w:val="800"/>
        </w:trPr>
        <w:tc>
          <w:tcPr>
            <w:tcW w:w="640" w:type="dxa"/>
          </w:tcPr>
          <w:p w14:paraId="20799840" w14:textId="77777777" w:rsidR="00995D20" w:rsidRDefault="00DB67BB">
            <w:pPr>
              <w:pStyle w:val="TableParagraph"/>
              <w:spacing w:before="65"/>
              <w:ind w:right="13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  <w:tc>
          <w:tcPr>
            <w:tcW w:w="5340" w:type="dxa"/>
          </w:tcPr>
          <w:p w14:paraId="73D2A411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  <w:tc>
          <w:tcPr>
            <w:tcW w:w="3000" w:type="dxa"/>
          </w:tcPr>
          <w:p w14:paraId="72ED11B0" w14:textId="77777777" w:rsidR="00995D20" w:rsidRDefault="00995D20">
            <w:pPr>
              <w:pStyle w:val="TableParagraph"/>
              <w:spacing w:before="0"/>
            </w:pPr>
          </w:p>
        </w:tc>
      </w:tr>
      <w:tr w:rsidR="00995D20" w14:paraId="253A18CB" w14:textId="77777777">
        <w:trPr>
          <w:trHeight w:val="799"/>
        </w:trPr>
        <w:tc>
          <w:tcPr>
            <w:tcW w:w="640" w:type="dxa"/>
          </w:tcPr>
          <w:p w14:paraId="42636369" w14:textId="77777777" w:rsidR="00995D20" w:rsidRDefault="00DB67BB">
            <w:pPr>
              <w:pStyle w:val="TableParagraph"/>
              <w:spacing w:before="70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G</w:t>
            </w:r>
          </w:p>
        </w:tc>
        <w:tc>
          <w:tcPr>
            <w:tcW w:w="5340" w:type="dxa"/>
          </w:tcPr>
          <w:p w14:paraId="79E98783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0F009AAA" w14:textId="77777777" w:rsidR="00995D20" w:rsidRDefault="00995D20">
            <w:pPr>
              <w:pStyle w:val="TableParagraph"/>
              <w:spacing w:before="0"/>
            </w:pPr>
          </w:p>
        </w:tc>
      </w:tr>
    </w:tbl>
    <w:p w14:paraId="40D5DD97" w14:textId="77777777" w:rsidR="00995D20" w:rsidRDefault="00995D20">
      <w:pPr>
        <w:pStyle w:val="TableParagraph"/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67A2CC62" w14:textId="77777777" w:rsidR="00995D20" w:rsidRDefault="00995D20">
      <w:pPr>
        <w:pStyle w:val="Textoindependiente"/>
        <w:spacing w:before="60"/>
        <w:rPr>
          <w:sz w:val="20"/>
        </w:rPr>
      </w:pPr>
      <w:bookmarkStart w:id="2" w:name="_"/>
      <w:bookmarkEnd w:id="2"/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391727B1" w14:textId="77777777">
        <w:trPr>
          <w:trHeight w:val="800"/>
        </w:trPr>
        <w:tc>
          <w:tcPr>
            <w:tcW w:w="640" w:type="dxa"/>
          </w:tcPr>
          <w:p w14:paraId="6B87C655" w14:textId="77777777" w:rsidR="00995D20" w:rsidRDefault="00DB67BB">
            <w:pPr>
              <w:pStyle w:val="TableParagraph"/>
              <w:spacing w:before="75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H</w:t>
            </w:r>
          </w:p>
        </w:tc>
        <w:tc>
          <w:tcPr>
            <w:tcW w:w="5340" w:type="dxa"/>
          </w:tcPr>
          <w:p w14:paraId="52D098F3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278875AD" w14:textId="77777777" w:rsidR="00995D20" w:rsidRDefault="00995D20">
            <w:pPr>
              <w:pStyle w:val="TableParagraph"/>
              <w:spacing w:before="0"/>
              <w:rPr>
                <w:sz w:val="20"/>
              </w:rPr>
            </w:pPr>
          </w:p>
        </w:tc>
      </w:tr>
      <w:tr w:rsidR="00995D20" w14:paraId="59E66AD3" w14:textId="77777777">
        <w:trPr>
          <w:trHeight w:val="820"/>
        </w:trPr>
        <w:tc>
          <w:tcPr>
            <w:tcW w:w="640" w:type="dxa"/>
          </w:tcPr>
          <w:p w14:paraId="485A93D5" w14:textId="77777777" w:rsidR="00995D20" w:rsidRDefault="00DB67BB">
            <w:pPr>
              <w:pStyle w:val="TableParagraph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I</w:t>
            </w:r>
          </w:p>
        </w:tc>
        <w:tc>
          <w:tcPr>
            <w:tcW w:w="5340" w:type="dxa"/>
          </w:tcPr>
          <w:p w14:paraId="55E626BF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  <w:tc>
          <w:tcPr>
            <w:tcW w:w="3000" w:type="dxa"/>
          </w:tcPr>
          <w:p w14:paraId="79695B74" w14:textId="25EFC6C0" w:rsidR="002D3F3D" w:rsidRDefault="002D3F3D">
            <w:pPr>
              <w:pStyle w:val="TableParagraph"/>
              <w:spacing w:before="0"/>
              <w:rPr>
                <w:sz w:val="20"/>
              </w:rPr>
            </w:pPr>
          </w:p>
        </w:tc>
      </w:tr>
    </w:tbl>
    <w:p w14:paraId="779CF9E4" w14:textId="77777777" w:rsidR="00995D20" w:rsidRDefault="00995D20">
      <w:pPr>
        <w:pStyle w:val="TableParagraph"/>
        <w:rPr>
          <w:sz w:val="20"/>
        </w:rPr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2456A706" w14:textId="0A49427E" w:rsidR="002D3F3D" w:rsidRDefault="002D3F3D" w:rsidP="002D3F3D">
      <w:pPr>
        <w:pStyle w:val="NormalWeb"/>
        <w:rPr>
          <w:lang w:val="es-AR"/>
        </w:rPr>
      </w:pPr>
      <w:bookmarkStart w:id="3" w:name="Labo_"/>
      <w:bookmarkEnd w:id="3"/>
      <w:r w:rsidRPr="002D3F3D">
        <w:rPr>
          <w:lang w:val="es-AR"/>
        </w:rPr>
        <w:lastRenderedPageBreak/>
        <w:t xml:space="preserve">La dirección </w:t>
      </w:r>
      <w:r w:rsidRPr="002D3F3D">
        <w:rPr>
          <w:rStyle w:val="math-inline"/>
          <w:b/>
          <w:bCs/>
          <w:lang w:val="es-AR"/>
        </w:rPr>
        <w:t>109.128.0.3</w:t>
      </w:r>
      <w:r w:rsidRPr="002D3F3D">
        <w:rPr>
          <w:lang w:val="es-AR"/>
        </w:rPr>
        <w:t xml:space="preserve"> está asignada tanto a la interfaz </w:t>
      </w:r>
      <w:r w:rsidRPr="002D3F3D">
        <w:rPr>
          <w:b/>
          <w:bCs/>
          <w:lang w:val="es-AR"/>
        </w:rPr>
        <w:t>G</w:t>
      </w:r>
      <w:r w:rsidRPr="002D3F3D">
        <w:rPr>
          <w:lang w:val="es-AR"/>
        </w:rPr>
        <w:t xml:space="preserve"> como a la interfaz </w:t>
      </w:r>
      <w:r w:rsidRPr="002D3F3D">
        <w:rPr>
          <w:b/>
          <w:bCs/>
          <w:lang w:val="es-AR"/>
        </w:rPr>
        <w:t>H</w:t>
      </w:r>
      <w:r w:rsidRPr="002D3F3D">
        <w:rPr>
          <w:lang w:val="es-AR"/>
        </w:rPr>
        <w:t xml:space="preserve">. Dos interfaces de red activas en la misma red </w:t>
      </w:r>
      <w:r w:rsidRPr="002D3F3D">
        <w:rPr>
          <w:b/>
          <w:bCs/>
          <w:lang w:val="es-AR"/>
        </w:rPr>
        <w:t>no pueden tener la misma dirección IP</w:t>
      </w:r>
      <w:r w:rsidRPr="002D3F3D">
        <w:rPr>
          <w:lang w:val="es-AR"/>
        </w:rPr>
        <w:t>. Esto causaría un conflicto de IP que paralizaría la comunicación en ese segmento.</w:t>
      </w:r>
    </w:p>
    <w:p w14:paraId="37888330" w14:textId="2B5EAE63" w:rsidR="00EF565C" w:rsidRDefault="00EF565C" w:rsidP="002D3F3D">
      <w:pPr>
        <w:pStyle w:val="NormalWeb"/>
        <w:rPr>
          <w:lang w:val="es-AR"/>
        </w:rPr>
      </w:pPr>
      <w:r w:rsidRPr="00EF565C">
        <w:rPr>
          <w:lang w:val="es-AR"/>
        </w:rPr>
        <w:t xml:space="preserve">Las interfaces que conectan a los dos routers (F, G, H) deberían estar en la </w:t>
      </w:r>
      <w:r w:rsidRPr="00EF565C">
        <w:rPr>
          <w:b/>
          <w:bCs/>
          <w:lang w:val="es-AR"/>
        </w:rPr>
        <w:t>misma subred</w:t>
      </w:r>
      <w:r w:rsidRPr="00EF565C">
        <w:rPr>
          <w:lang w:val="es-AR"/>
        </w:rPr>
        <w:t>.</w:t>
      </w:r>
    </w:p>
    <w:p w14:paraId="1559E53B" w14:textId="1D7E648E" w:rsidR="00EF565C" w:rsidRPr="00EF565C" w:rsidRDefault="00EF565C" w:rsidP="00EF565C">
      <w:pPr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host </w:t>
      </w:r>
      <w:r w:rsidRPr="00EF565C">
        <w:rPr>
          <w:b/>
          <w:bCs/>
          <w:sz w:val="24"/>
          <w:szCs w:val="24"/>
          <w:lang w:val="es-AR"/>
        </w:rPr>
        <w:t>D</w:t>
      </w:r>
      <w:r w:rsidRPr="00EF565C">
        <w:rPr>
          <w:sz w:val="24"/>
          <w:szCs w:val="24"/>
          <w:lang w:val="es-AR"/>
        </w:rPr>
        <w:t xml:space="preserve"> tiene su </w:t>
      </w:r>
      <w:r w:rsidRPr="00EF565C">
        <w:rPr>
          <w:b/>
          <w:bCs/>
          <w:sz w:val="24"/>
          <w:szCs w:val="24"/>
          <w:lang w:val="es-AR"/>
        </w:rPr>
        <w:t>Router por Defecto</w:t>
      </w:r>
      <w:r w:rsidRPr="00EF565C">
        <w:rPr>
          <w:sz w:val="24"/>
          <w:szCs w:val="24"/>
          <w:lang w:val="es-AR"/>
        </w:rPr>
        <w:t xml:space="preserve"> configurado como </w:t>
      </w:r>
      <w:r w:rsidRPr="00EF565C">
        <w:rPr>
          <w:b/>
          <w:bCs/>
          <w:sz w:val="24"/>
          <w:szCs w:val="24"/>
          <w:lang w:val="es-AR"/>
        </w:rPr>
        <w:t>0.0.0.0</w:t>
      </w:r>
      <w:r w:rsidRPr="00EF565C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</w:t>
      </w:r>
      <w:r w:rsidRPr="00EF565C">
        <w:rPr>
          <w:sz w:val="24"/>
          <w:szCs w:val="24"/>
          <w:lang w:val="es-AR"/>
        </w:rPr>
        <w:t xml:space="preserve">0.0.0.0 es una dirección reservada (usualmente para "cualquier red" o la ruta predeterminada de un router), </w:t>
      </w:r>
      <w:r w:rsidRPr="00EF565C">
        <w:rPr>
          <w:b/>
          <w:bCs/>
          <w:sz w:val="24"/>
          <w:szCs w:val="24"/>
          <w:lang w:val="es-AR"/>
        </w:rPr>
        <w:t>no</w:t>
      </w:r>
      <w:r w:rsidRPr="00EF565C">
        <w:rPr>
          <w:sz w:val="24"/>
          <w:szCs w:val="24"/>
          <w:lang w:val="es-AR"/>
        </w:rPr>
        <w:t xml:space="preserve"> puede ser usada como puerta de enlace para un host. El host D no podrá comunicarse con ninguna otra red fuera de su segmento local.</w:t>
      </w:r>
    </w:p>
    <w:p w14:paraId="0DB6F288" w14:textId="34BBCEDE" w:rsidR="00EF565C" w:rsidRPr="00EF565C" w:rsidRDefault="00EF565C" w:rsidP="00EF565C">
      <w:pPr>
        <w:widowControl/>
        <w:autoSpaceDE/>
        <w:autoSpaceDN/>
        <w:rPr>
          <w:sz w:val="24"/>
          <w:szCs w:val="24"/>
          <w:lang w:val="es-AR"/>
        </w:rPr>
      </w:pPr>
    </w:p>
    <w:p w14:paraId="6A54D218" w14:textId="77777777" w:rsidR="00EF565C" w:rsidRPr="00EF565C" w:rsidRDefault="00EF565C" w:rsidP="002D3F3D">
      <w:pPr>
        <w:pStyle w:val="NormalWeb"/>
        <w:rPr>
          <w:lang w:val="es-AR"/>
        </w:rPr>
      </w:pPr>
    </w:p>
    <w:p w14:paraId="54E2633D" w14:textId="77777777" w:rsidR="002D3F3D" w:rsidRPr="002D3F3D" w:rsidRDefault="002D3F3D">
      <w:pPr>
        <w:pStyle w:val="Ttulo1"/>
        <w:ind w:left="484"/>
        <w:rPr>
          <w:spacing w:val="-4"/>
          <w:lang w:val="es-AR"/>
        </w:rPr>
      </w:pPr>
    </w:p>
    <w:p w14:paraId="0CD2F0D5" w14:textId="2E4CD70A" w:rsidR="00995D20" w:rsidRDefault="00DB67BB" w:rsidP="00EF565C">
      <w:pPr>
        <w:pStyle w:val="Ttulo1"/>
        <w:ind w:left="0"/>
      </w:pPr>
      <w:r>
        <w:rPr>
          <w:spacing w:val="-4"/>
        </w:rPr>
        <w:t>Labo</w:t>
      </w:r>
    </w:p>
    <w:p w14:paraId="136DCE2F" w14:textId="77777777" w:rsidR="00995D20" w:rsidRDefault="00995D20">
      <w:pPr>
        <w:pStyle w:val="Textoindependiente"/>
        <w:spacing w:before="140"/>
        <w:rPr>
          <w:b/>
          <w:sz w:val="28"/>
        </w:rPr>
      </w:pPr>
    </w:p>
    <w:p w14:paraId="768B9A64" w14:textId="77777777" w:rsidR="00995D20" w:rsidRDefault="00DB67BB">
      <w:pPr>
        <w:pStyle w:val="Textoindependiente"/>
        <w:ind w:left="199"/>
      </w:pPr>
      <w:r>
        <w:t xml:space="preserve">Genere el siguiente esquema con el router cisco </w:t>
      </w:r>
      <w:r>
        <w:rPr>
          <w:spacing w:val="-4"/>
        </w:rPr>
        <w:t>7200</w:t>
      </w:r>
    </w:p>
    <w:p w14:paraId="64AEECCE" w14:textId="77777777" w:rsidR="00995D20" w:rsidRDefault="00995D20">
      <w:pPr>
        <w:pStyle w:val="Textoindependiente"/>
        <w:spacing w:before="18"/>
      </w:pPr>
    </w:p>
    <w:p w14:paraId="25BF8C0E" w14:textId="77777777" w:rsidR="00995D20" w:rsidRDefault="00DB67BB">
      <w:pPr>
        <w:pStyle w:val="Textoindependiente"/>
        <w:ind w:left="5224"/>
      </w:pPr>
      <w:r>
        <w:rPr>
          <w:spacing w:val="-2"/>
        </w:rPr>
        <w:t>Configuración</w:t>
      </w:r>
    </w:p>
    <w:p w14:paraId="406CBA2C" w14:textId="77777777" w:rsidR="00995D20" w:rsidRDefault="00995D20">
      <w:pPr>
        <w:pStyle w:val="Textoindependiente"/>
        <w:spacing w:before="18"/>
      </w:pPr>
    </w:p>
    <w:p w14:paraId="262EEF98" w14:textId="77777777" w:rsidR="00995D20" w:rsidRDefault="00DB67BB">
      <w:pPr>
        <w:pStyle w:val="Textoindependiente"/>
        <w:spacing w:line="247" w:lineRule="auto"/>
        <w:ind w:left="5224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6C59CA6" wp14:editId="36174567">
            <wp:simplePos x="0" y="0"/>
            <wp:positionH relativeFrom="page">
              <wp:posOffset>955040</wp:posOffset>
            </wp:positionH>
            <wp:positionV relativeFrom="paragraph">
              <wp:posOffset>-70373</wp:posOffset>
            </wp:positionV>
            <wp:extent cx="3057525" cy="290512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router</w:t>
      </w:r>
      <w:r>
        <w:rPr>
          <w:spacing w:val="-6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ingrese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consola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cargue: config terminal</w:t>
      </w:r>
    </w:p>
    <w:p w14:paraId="71AA6A3D" w14:textId="77777777" w:rsidR="00995D20" w:rsidRPr="00EC61D2" w:rsidRDefault="00DB67BB">
      <w:pPr>
        <w:pStyle w:val="Textoindependiente"/>
        <w:spacing w:before="2" w:line="247" w:lineRule="auto"/>
        <w:ind w:left="5224" w:right="2343"/>
        <w:rPr>
          <w:lang w:val="en-US"/>
        </w:rPr>
      </w:pPr>
      <w:r w:rsidRPr="00EC61D2">
        <w:rPr>
          <w:lang w:val="en-US"/>
        </w:rPr>
        <w:t>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unicast-routing ipv6 cef</w:t>
      </w:r>
    </w:p>
    <w:p w14:paraId="31BAA610" w14:textId="77777777" w:rsidR="00995D20" w:rsidRPr="00EC61D2" w:rsidRDefault="00DB67BB">
      <w:pPr>
        <w:pStyle w:val="Textoindependiente"/>
        <w:spacing w:before="1" w:line="247" w:lineRule="auto"/>
        <w:ind w:left="5224" w:right="1623"/>
        <w:rPr>
          <w:lang w:val="en-US"/>
        </w:rPr>
      </w:pPr>
      <w:r w:rsidRPr="00EC61D2">
        <w:rPr>
          <w:lang w:val="en-US"/>
        </w:rPr>
        <w:t>ipv6 dhcp pool labredes address</w:t>
      </w:r>
      <w:r w:rsidRPr="00EC61D2">
        <w:rPr>
          <w:spacing w:val="-13"/>
          <w:lang w:val="en-US"/>
        </w:rPr>
        <w:t xml:space="preserve"> </w:t>
      </w:r>
      <w:r w:rsidRPr="00EC61D2">
        <w:rPr>
          <w:lang w:val="en-US"/>
        </w:rPr>
        <w:t>prefix</w:t>
      </w:r>
      <w:r w:rsidRPr="00EC61D2">
        <w:rPr>
          <w:spacing w:val="34"/>
          <w:lang w:val="en-US"/>
        </w:rPr>
        <w:t xml:space="preserve"> </w:t>
      </w:r>
      <w:r w:rsidRPr="00EC61D2">
        <w:rPr>
          <w:lang w:val="en-US"/>
        </w:rPr>
        <w:t xml:space="preserve">2a01::/59 </w:t>
      </w:r>
      <w:r w:rsidRPr="00EC61D2">
        <w:rPr>
          <w:spacing w:val="-4"/>
          <w:lang w:val="en-US"/>
        </w:rPr>
        <w:t>exit</w:t>
      </w:r>
    </w:p>
    <w:p w14:paraId="6081900C" w14:textId="77777777" w:rsidR="00995D20" w:rsidRPr="00EC61D2" w:rsidRDefault="00DB67BB">
      <w:pPr>
        <w:pStyle w:val="Textoindependiente"/>
        <w:spacing w:before="2" w:line="247" w:lineRule="auto"/>
        <w:ind w:left="5224" w:right="2890"/>
        <w:rPr>
          <w:lang w:val="en-US"/>
        </w:rPr>
      </w:pPr>
      <w:r w:rsidRPr="00EC61D2">
        <w:rPr>
          <w:lang w:val="en-US"/>
        </w:rPr>
        <w:t>interface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fa0/0 no shutdown ipv6 enable</w:t>
      </w:r>
    </w:p>
    <w:p w14:paraId="65800D33" w14:textId="77777777" w:rsidR="00995D20" w:rsidRPr="00EC61D2" w:rsidRDefault="00DB67BB">
      <w:pPr>
        <w:pStyle w:val="Textoindependiente"/>
        <w:spacing w:before="3"/>
        <w:ind w:left="5224"/>
        <w:rPr>
          <w:lang w:val="en-US"/>
        </w:rPr>
      </w:pPr>
      <w:r w:rsidRPr="00EC61D2">
        <w:rPr>
          <w:lang w:val="en-US"/>
        </w:rPr>
        <w:t xml:space="preserve">ipv6 address </w:t>
      </w:r>
      <w:r w:rsidRPr="00EC61D2">
        <w:rPr>
          <w:spacing w:val="-2"/>
          <w:lang w:val="en-US"/>
        </w:rPr>
        <w:t>2a01::1/59</w:t>
      </w:r>
    </w:p>
    <w:p w14:paraId="7C874C7E" w14:textId="77777777" w:rsidR="00995D20" w:rsidRPr="00EC61D2" w:rsidRDefault="00995D20">
      <w:pPr>
        <w:pStyle w:val="Textoindependiente"/>
        <w:spacing w:before="18"/>
        <w:rPr>
          <w:lang w:val="en-US"/>
        </w:rPr>
      </w:pPr>
    </w:p>
    <w:p w14:paraId="6D8E7E59" w14:textId="77777777" w:rsidR="00995D20" w:rsidRPr="00EC61D2" w:rsidRDefault="00DB67BB">
      <w:pPr>
        <w:pStyle w:val="Textoindependiente"/>
        <w:spacing w:line="247" w:lineRule="auto"/>
        <w:ind w:left="5224" w:right="1422"/>
        <w:rPr>
          <w:lang w:val="en-US"/>
        </w:rPr>
      </w:pPr>
      <w:r w:rsidRPr="00EC61D2">
        <w:rPr>
          <w:lang w:val="en-US"/>
        </w:rPr>
        <w:t>ipv6 dhcp server labredes 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nd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managed-config-flag no shutdown</w:t>
      </w:r>
    </w:p>
    <w:p w14:paraId="0E9210D9" w14:textId="77777777" w:rsidR="00995D20" w:rsidRDefault="00DB67BB">
      <w:pPr>
        <w:pStyle w:val="Textoindependiente"/>
        <w:spacing w:before="2"/>
        <w:ind w:left="5224"/>
      </w:pPr>
      <w:r>
        <w:rPr>
          <w:spacing w:val="-4"/>
        </w:rPr>
        <w:t>exit</w:t>
      </w:r>
    </w:p>
    <w:p w14:paraId="149D19B2" w14:textId="77777777" w:rsidR="00995D20" w:rsidRDefault="00995D20">
      <w:pPr>
        <w:pStyle w:val="Textoindependiente"/>
      </w:pPr>
    </w:p>
    <w:p w14:paraId="69EF725D" w14:textId="77777777" w:rsidR="00995D20" w:rsidRDefault="00995D20">
      <w:pPr>
        <w:pStyle w:val="Textoindependiente"/>
        <w:spacing w:before="27"/>
      </w:pPr>
    </w:p>
    <w:p w14:paraId="22035C8A" w14:textId="77777777" w:rsidR="00995D20" w:rsidRDefault="00DB67BB">
      <w:pPr>
        <w:pStyle w:val="Textoindependiente"/>
        <w:spacing w:line="247" w:lineRule="auto"/>
        <w:ind w:left="199" w:right="2114"/>
      </w:pPr>
      <w:r>
        <w:t>Una</w:t>
      </w:r>
      <w:r>
        <w:rPr>
          <w:spacing w:val="-3"/>
        </w:rPr>
        <w:t xml:space="preserve"> </w:t>
      </w:r>
      <w:r>
        <w:t>vez</w:t>
      </w:r>
      <w:r>
        <w:rPr>
          <w:spacing w:val="-3"/>
        </w:rPr>
        <w:t xml:space="preserve"> </w:t>
      </w:r>
      <w:r>
        <w:t>configurado</w:t>
      </w:r>
      <w:r>
        <w:rPr>
          <w:spacing w:val="-3"/>
        </w:rPr>
        <w:t xml:space="preserve"> </w:t>
      </w:r>
      <w:r>
        <w:t>r2</w:t>
      </w:r>
      <w:r>
        <w:rPr>
          <w:spacing w:val="-3"/>
        </w:rPr>
        <w:t xml:space="preserve"> </w:t>
      </w:r>
      <w:r>
        <w:t>ingrese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pc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consola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ejecute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comando ip auto</w:t>
      </w:r>
    </w:p>
    <w:p w14:paraId="7601CC2F" w14:textId="77777777" w:rsidR="00995D20" w:rsidRDefault="00995D20">
      <w:pPr>
        <w:pStyle w:val="Textoindependiente"/>
        <w:spacing w:before="10"/>
      </w:pPr>
    </w:p>
    <w:p w14:paraId="3E030DCD" w14:textId="3BC68A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spacing w:before="1"/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5B50F966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Al ejecutar el comando </w:t>
      </w:r>
      <w:r w:rsidRPr="00EF565C">
        <w:rPr>
          <w:rFonts w:ascii="Courier New" w:hAnsi="Courier New" w:cs="Courier New"/>
          <w:sz w:val="20"/>
          <w:szCs w:val="20"/>
          <w:lang w:val="es-AR"/>
        </w:rPr>
        <w:t>ip auto</w:t>
      </w:r>
      <w:r w:rsidRPr="00EF565C">
        <w:rPr>
          <w:sz w:val="24"/>
          <w:szCs w:val="24"/>
          <w:lang w:val="es-AR"/>
        </w:rPr>
        <w:t xml:space="preserve"> en las PCs:</w:t>
      </w:r>
    </w:p>
    <w:p w14:paraId="4C7CB0C5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lastRenderedPageBreak/>
        <w:t>Las PCs configuraron automáticamente sus direcciones IPv6</w:t>
      </w:r>
      <w:r w:rsidRPr="00EF565C">
        <w:rPr>
          <w:sz w:val="24"/>
          <w:szCs w:val="24"/>
          <w:lang w:val="es-AR"/>
        </w:rPr>
        <w:t xml:space="preserve"> utilizando el protocolo de </w:t>
      </w:r>
      <w:r w:rsidRPr="00EF565C">
        <w:rPr>
          <w:i/>
          <w:iCs/>
          <w:sz w:val="24"/>
          <w:szCs w:val="24"/>
          <w:lang w:val="es-AR"/>
        </w:rPr>
        <w:t>Neighbor Discovery</w:t>
      </w:r>
      <w:r w:rsidRPr="00EF565C">
        <w:rPr>
          <w:sz w:val="24"/>
          <w:szCs w:val="24"/>
          <w:lang w:val="es-AR"/>
        </w:rPr>
        <w:t xml:space="preserve"> (ND) y DHCPv6.</w:t>
      </w:r>
    </w:p>
    <w:p w14:paraId="669652ED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Las PCs enviaron un mensaje de </w:t>
      </w:r>
      <w:r w:rsidRPr="00EF565C">
        <w:rPr>
          <w:b/>
          <w:bCs/>
          <w:sz w:val="24"/>
          <w:szCs w:val="24"/>
          <w:lang w:val="es-AR"/>
        </w:rPr>
        <w:t xml:space="preserve">Solicitud de </w:t>
      </w:r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r w:rsidRPr="00EF565C">
        <w:rPr>
          <w:b/>
          <w:bCs/>
          <w:sz w:val="24"/>
          <w:szCs w:val="24"/>
          <w:lang w:val="es-AR"/>
        </w:rPr>
        <w:t xml:space="preserve"> (Router Solicitation - RS)</w:t>
      </w:r>
      <w:r w:rsidRPr="00EF565C">
        <w:rPr>
          <w:sz w:val="24"/>
          <w:szCs w:val="24"/>
          <w:lang w:val="es-AR"/>
        </w:rPr>
        <w:t xml:space="preserve"> al </w:t>
      </w:r>
      <w:r w:rsidRPr="00EF565C">
        <w:rPr>
          <w:i/>
          <w:iCs/>
          <w:sz w:val="24"/>
          <w:szCs w:val="24"/>
          <w:lang w:val="es-AR"/>
        </w:rPr>
        <w:t>router</w:t>
      </w:r>
      <w:r w:rsidRPr="00EF565C">
        <w:rPr>
          <w:sz w:val="24"/>
          <w:szCs w:val="24"/>
          <w:lang w:val="es-AR"/>
        </w:rPr>
        <w:t xml:space="preserve"> R2.</w:t>
      </w:r>
    </w:p>
    <w:p w14:paraId="2FF83460" w14:textId="652B7E1E" w:rsid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r w:rsidRPr="00EF565C">
        <w:rPr>
          <w:i/>
          <w:iCs/>
          <w:sz w:val="24"/>
          <w:szCs w:val="24"/>
          <w:lang w:val="es-AR"/>
        </w:rPr>
        <w:t>router</w:t>
      </w:r>
      <w:r w:rsidRPr="00EF565C">
        <w:rPr>
          <w:sz w:val="24"/>
          <w:szCs w:val="24"/>
          <w:lang w:val="es-AR"/>
        </w:rPr>
        <w:t xml:space="preserve"> R2 respondió con un </w:t>
      </w:r>
      <w:r w:rsidRPr="00EF565C">
        <w:rPr>
          <w:b/>
          <w:bCs/>
          <w:sz w:val="24"/>
          <w:szCs w:val="24"/>
          <w:lang w:val="es-AR"/>
        </w:rPr>
        <w:t xml:space="preserve">Anuncio de </w:t>
      </w:r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r w:rsidRPr="00EF565C">
        <w:rPr>
          <w:b/>
          <w:bCs/>
          <w:sz w:val="24"/>
          <w:szCs w:val="24"/>
          <w:lang w:val="es-AR"/>
        </w:rPr>
        <w:t xml:space="preserve"> (Router Advertisement - RA)</w:t>
      </w:r>
      <w:r w:rsidRPr="00EF565C">
        <w:rPr>
          <w:sz w:val="24"/>
          <w:szCs w:val="24"/>
          <w:lang w:val="es-AR"/>
        </w:rPr>
        <w:t>.</w:t>
      </w:r>
    </w:p>
    <w:p w14:paraId="69AD300A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>Dado que la configuración de R2 incluye los comandos:</w:t>
      </w:r>
    </w:p>
    <w:p w14:paraId="3418EF9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>ipv6 nd managed-config-flag</w:t>
      </w:r>
      <w:r w:rsidRPr="00EF565C">
        <w:rPr>
          <w:sz w:val="24"/>
          <w:szCs w:val="24"/>
          <w:lang w:val="en-US"/>
        </w:rPr>
        <w:t xml:space="preserve"> (M-flag = 1)</w:t>
      </w:r>
    </w:p>
    <w:p w14:paraId="3BAD16C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>ipv6 dhcp server labredes</w:t>
      </w:r>
    </w:p>
    <w:p w14:paraId="7A509C39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r w:rsidRPr="00EF565C">
        <w:rPr>
          <w:i/>
          <w:iCs/>
          <w:sz w:val="24"/>
          <w:szCs w:val="24"/>
          <w:lang w:val="es-AR"/>
        </w:rPr>
        <w:t>Router Advertisement</w:t>
      </w:r>
      <w:r w:rsidRPr="00EF565C">
        <w:rPr>
          <w:sz w:val="24"/>
          <w:szCs w:val="24"/>
          <w:lang w:val="es-AR"/>
        </w:rPr>
        <w:t xml:space="preserve"> (RA) de R2 indicó a las PCs que </w:t>
      </w:r>
      <w:r w:rsidRPr="00EF565C">
        <w:rPr>
          <w:b/>
          <w:bCs/>
          <w:sz w:val="24"/>
          <w:szCs w:val="24"/>
          <w:lang w:val="es-AR"/>
        </w:rPr>
        <w:t>deben</w:t>
      </w:r>
      <w:r w:rsidRPr="00EF565C">
        <w:rPr>
          <w:sz w:val="24"/>
          <w:szCs w:val="24"/>
          <w:lang w:val="es-AR"/>
        </w:rPr>
        <w:t xml:space="preserve"> obtener su dirección IP, la dirección del </w:t>
      </w:r>
      <w:r w:rsidRPr="00EF565C">
        <w:rPr>
          <w:i/>
          <w:iCs/>
          <w:sz w:val="24"/>
          <w:szCs w:val="24"/>
          <w:lang w:val="es-AR"/>
        </w:rPr>
        <w:t>gateway</w:t>
      </w:r>
      <w:r w:rsidRPr="00EF565C">
        <w:rPr>
          <w:sz w:val="24"/>
          <w:szCs w:val="24"/>
          <w:lang w:val="es-AR"/>
        </w:rPr>
        <w:t xml:space="preserve"> (el </w:t>
      </w:r>
      <w:r w:rsidRPr="00EF565C">
        <w:rPr>
          <w:i/>
          <w:iCs/>
          <w:sz w:val="24"/>
          <w:szCs w:val="24"/>
          <w:lang w:val="es-AR"/>
        </w:rPr>
        <w:t>router</w:t>
      </w:r>
      <w:r w:rsidRPr="00EF565C">
        <w:rPr>
          <w:sz w:val="24"/>
          <w:szCs w:val="24"/>
          <w:lang w:val="es-AR"/>
        </w:rPr>
        <w:t xml:space="preserve">) y otra información de configuración (como servidores DNS, aunque no se configuraron aquí) a través de </w:t>
      </w:r>
      <w:r w:rsidRPr="00EF565C">
        <w:rPr>
          <w:b/>
          <w:bCs/>
          <w:sz w:val="24"/>
          <w:szCs w:val="24"/>
          <w:lang w:val="es-AR"/>
        </w:rPr>
        <w:t>DHCPv6</w:t>
      </w:r>
      <w:r w:rsidRPr="00EF565C">
        <w:rPr>
          <w:sz w:val="24"/>
          <w:szCs w:val="24"/>
          <w:lang w:val="es-AR"/>
        </w:rPr>
        <w:t>.</w:t>
      </w:r>
    </w:p>
    <w:p w14:paraId="01862A2D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Por lo tanto, las PCs iniciaron el proceso </w:t>
      </w:r>
      <w:r w:rsidRPr="00EF565C">
        <w:rPr>
          <w:b/>
          <w:bCs/>
          <w:sz w:val="24"/>
          <w:szCs w:val="24"/>
          <w:lang w:val="es-AR"/>
        </w:rPr>
        <w:t>DHCPv6 DORA</w:t>
      </w:r>
      <w:r w:rsidRPr="00EF565C">
        <w:rPr>
          <w:sz w:val="24"/>
          <w:szCs w:val="24"/>
          <w:lang w:val="es-AR"/>
        </w:rPr>
        <w:t xml:space="preserve"> (Discover, Offer, Request, Acknowledge) para obtener una dirección IP del </w:t>
      </w:r>
      <w:r w:rsidRPr="00EF565C">
        <w:rPr>
          <w:i/>
          <w:iCs/>
          <w:sz w:val="24"/>
          <w:szCs w:val="24"/>
          <w:lang w:val="es-AR"/>
        </w:rPr>
        <w:t>pool</w:t>
      </w:r>
      <w:r w:rsidRPr="00EF565C">
        <w:rPr>
          <w:sz w:val="24"/>
          <w:szCs w:val="24"/>
          <w:lang w:val="es-AR"/>
        </w:rPr>
        <w:t xml:space="preserve"> </w:t>
      </w:r>
      <w:r w:rsidRPr="00EF565C">
        <w:rPr>
          <w:rFonts w:ascii="Courier New" w:hAnsi="Courier New" w:cs="Courier New"/>
          <w:sz w:val="20"/>
          <w:szCs w:val="20"/>
          <w:lang w:val="es-AR"/>
        </w:rPr>
        <w:t>labredes</w:t>
      </w:r>
      <w:r w:rsidRPr="00EF565C">
        <w:rPr>
          <w:sz w:val="24"/>
          <w:szCs w:val="24"/>
          <w:lang w:val="es-AR"/>
        </w:rPr>
        <w:t xml:space="preserve"> que usa el prefijo $2a01::/59$.</w:t>
      </w:r>
    </w:p>
    <w:p w14:paraId="130CB061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t>Respuesta:</w:t>
      </w:r>
      <w:r w:rsidRPr="00EF565C">
        <w:rPr>
          <w:sz w:val="24"/>
          <w:szCs w:val="24"/>
          <w:lang w:val="es-AR"/>
        </w:rPr>
        <w:t xml:space="preserve"> Las PCs obtuvieron exitosamente una </w:t>
      </w:r>
      <w:r w:rsidRPr="00EF565C">
        <w:rPr>
          <w:b/>
          <w:bCs/>
          <w:sz w:val="24"/>
          <w:szCs w:val="24"/>
          <w:lang w:val="es-AR"/>
        </w:rPr>
        <w:t xml:space="preserve">dirección IPv6, máscara y </w:t>
      </w:r>
      <w:r w:rsidRPr="00EF565C">
        <w:rPr>
          <w:b/>
          <w:bCs/>
          <w:i/>
          <w:iCs/>
          <w:sz w:val="24"/>
          <w:szCs w:val="24"/>
          <w:lang w:val="es-AR"/>
        </w:rPr>
        <w:t>gateway</w:t>
      </w:r>
      <w:r w:rsidRPr="00EF565C">
        <w:rPr>
          <w:sz w:val="24"/>
          <w:szCs w:val="24"/>
          <w:lang w:val="es-AR"/>
        </w:rPr>
        <w:t xml:space="preserve"> automáticamente a través de </w:t>
      </w:r>
      <w:r w:rsidRPr="00EF565C">
        <w:rPr>
          <w:b/>
          <w:bCs/>
          <w:sz w:val="24"/>
          <w:szCs w:val="24"/>
          <w:lang w:val="es-AR"/>
        </w:rPr>
        <w:t>DHCPv6 Stateful</w:t>
      </w:r>
      <w:r w:rsidRPr="00EF565C">
        <w:rPr>
          <w:sz w:val="24"/>
          <w:szCs w:val="24"/>
          <w:lang w:val="es-AR"/>
        </w:rPr>
        <w:t>.</w:t>
      </w:r>
    </w:p>
    <w:p w14:paraId="50924314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</w:p>
    <w:p w14:paraId="4AC340A7" w14:textId="77777777" w:rsidR="00EF565C" w:rsidRDefault="00EF565C" w:rsidP="00EF565C">
      <w:pPr>
        <w:pStyle w:val="Prrafodelista"/>
        <w:tabs>
          <w:tab w:val="left" w:pos="919"/>
        </w:tabs>
        <w:spacing w:before="1"/>
        <w:ind w:firstLine="0"/>
        <w:rPr>
          <w:sz w:val="24"/>
        </w:rPr>
      </w:pPr>
    </w:p>
    <w:p w14:paraId="16354C83" w14:textId="77777777" w:rsidR="00995D20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capture el trafico contra la pc3 y ejecute el ip auto en la </w:t>
      </w:r>
      <w:r>
        <w:rPr>
          <w:spacing w:val="-5"/>
          <w:sz w:val="24"/>
        </w:rPr>
        <w:t>pc3</w:t>
      </w:r>
    </w:p>
    <w:p w14:paraId="15C50BAB" w14:textId="6B62E2F9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3D3F9EB9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Al capturar el tráfico, se observó claramente el </w:t>
      </w:r>
      <w:r w:rsidRPr="00EF565C">
        <w:rPr>
          <w:b/>
          <w:bCs/>
          <w:lang w:val="es-AR"/>
        </w:rPr>
        <w:t>intercambio de mensajes DHCPv6 (Solicit, Advertise, Request, Reply - SARR)</w:t>
      </w:r>
      <w:r w:rsidRPr="00EF565C">
        <w:rPr>
          <w:lang w:val="es-AR"/>
        </w:rPr>
        <w:t xml:space="preserve"> inmediatamente después del intercambio de mensajes de </w:t>
      </w:r>
      <w:r w:rsidRPr="00EF565C">
        <w:rPr>
          <w:i/>
          <w:iCs/>
          <w:lang w:val="es-AR"/>
        </w:rPr>
        <w:t>Router Discovery</w:t>
      </w:r>
      <w:r w:rsidRPr="00EF565C">
        <w:rPr>
          <w:lang w:val="es-AR"/>
        </w:rPr>
        <w:t xml:space="preserve"> (RS/RA).</w:t>
      </w:r>
    </w:p>
    <w:p w14:paraId="4CB8FF31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Esto confirma que el </w:t>
      </w:r>
      <w:r w:rsidRPr="00EF565C">
        <w:rPr>
          <w:i/>
          <w:iCs/>
          <w:lang w:val="es-AR"/>
        </w:rPr>
        <w:t>router</w:t>
      </w:r>
      <w:r w:rsidRPr="00EF565C">
        <w:rPr>
          <w:lang w:val="es-AR"/>
        </w:rPr>
        <w:t xml:space="preserve"> R2, al tener el </w:t>
      </w:r>
      <w:r w:rsidRPr="00EF565C">
        <w:rPr>
          <w:b/>
          <w:bCs/>
          <w:lang w:val="es-AR"/>
        </w:rPr>
        <w:t>M-flag activado</w:t>
      </w:r>
      <w:r w:rsidRPr="00EF565C">
        <w:rPr>
          <w:lang w:val="es-AR"/>
        </w:rPr>
        <w:t xml:space="preserve">, forzó a la PC3 a usar el protocolo </w:t>
      </w:r>
      <w:r w:rsidRPr="00EF565C">
        <w:rPr>
          <w:b/>
          <w:bCs/>
          <w:lang w:val="es-AR"/>
        </w:rPr>
        <w:t>DHCPv6 Stateful</w:t>
      </w:r>
      <w:r w:rsidRPr="00EF565C">
        <w:rPr>
          <w:lang w:val="es-AR"/>
        </w:rPr>
        <w:t xml:space="preserve"> para obtener su dirección completa, en lugar de usar la Autoconfiguración de Direcciones sin Estado (SLAAC).</w:t>
      </w:r>
    </w:p>
    <w:p w14:paraId="4BAA55C1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p w14:paraId="435D5CF0" w14:textId="5854EF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qué hace cada comando de la configuración de </w:t>
      </w:r>
      <w:r>
        <w:rPr>
          <w:spacing w:val="-5"/>
          <w:sz w:val="24"/>
        </w:rPr>
        <w:t>r2.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7"/>
        <w:gridCol w:w="2484"/>
        <w:gridCol w:w="4555"/>
      </w:tblGrid>
      <w:tr w:rsidR="00EF565C" w:rsidRPr="00EF565C" w14:paraId="6ADCE869" w14:textId="77777777" w:rsidTr="00EF565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4613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606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Descripción Simple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33D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Función Técnica</w:t>
            </w:r>
          </w:p>
        </w:tc>
      </w:tr>
      <w:tr w:rsidR="00EF565C" w:rsidRPr="00EF565C" w14:paraId="2B564CB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FE4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config 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3C6A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al modo de configuración global.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EA5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modificar la configuración activa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55CCC93E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25E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unicast-routing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EDAB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reenvío de paquetes IPv6.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7E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la capacidad de enrutamiento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globalmente. Sin esto, 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solo 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lastRenderedPageBreak/>
              <w:t>procesa paquetes dirigidos a él, no los reenvía entre redes.</w:t>
            </w:r>
          </w:p>
        </w:tc>
      </w:tr>
      <w:tr w:rsidR="00EF565C" w:rsidRPr="00EF565C" w14:paraId="62A386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13CB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>ipv6 cef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451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Habilita el reenvío de Cisco Express.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167A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Acelera el proceso de reenvío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de paquetes IPv6 para mejorar el rendimiento.</w:t>
            </w:r>
          </w:p>
        </w:tc>
      </w:tr>
      <w:tr w:rsidR="00EF565C" w:rsidRPr="00EF565C" w14:paraId="41A88B3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48BD3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dhcp pool labredes address prefix 2a01::/59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F9F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Crea y define un grupo de direcciones para DHCPv6.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64A2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Crea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de direcciones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con el nombre </w:t>
            </w: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le asigna el prefijo de subred 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, a partir del cual se entregarán las IPs 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2A858A6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0D7C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interface fa0/0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1B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 la configuración de la interfaz FastEthernet 0/0.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83C9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configurar parámetros específicos de ese puerto físico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527E0B8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A73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459F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color w:val="1B1C1D"/>
                <w:sz w:val="24"/>
                <w:szCs w:val="24"/>
                <w:lang w:val="en-US"/>
              </w:rPr>
              <w:t>Enciende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D58E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color w:val="1B1C1D"/>
                <w:sz w:val="24"/>
                <w:szCs w:val="24"/>
                <w:lang w:val="en-US"/>
              </w:rPr>
              <w:t>Habilita la interfaz físicamente.</w:t>
            </w:r>
          </w:p>
        </w:tc>
      </w:tr>
      <w:tr w:rsidR="00EF565C" w:rsidRPr="00EF565C" w14:paraId="772896A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CE0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enable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0E4E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Permite la comunicación IPv6 en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AE74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el procesamiento de paquetes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en la interfaz y asigna automáticamente una dirección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link-local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$fe80::/10$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).</w:t>
            </w:r>
          </w:p>
        </w:tc>
      </w:tr>
      <w:tr w:rsidR="00EF565C" w:rsidRPr="00EF565C" w14:paraId="24C26B24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F735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address 2a01::1/59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0AB6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Asigna una dirección IPv6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981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Configura la dirección IPv6 estática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$2a01::1$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 y su prefijo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 para la interfaz, que actuará como la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Puerta de Enlace Predeterminada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para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EAFB069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08F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dhcp server labredes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4B64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Asocia el servicio DHCPv6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0B80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Indica a la interfaz que active la función de servidor DHCPv6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use la configuración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llamado </w:t>
            </w: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D086E1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FB9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nd managed-config-flag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20DD6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"M-flag" en los Anuncios de Router (RA).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998D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Fuerza a los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a usar DHCPv6 para obtener la dirección IPv6 completa y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gateway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(modelo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Stateful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). 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Sin este comando,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usarían SLAAC.</w:t>
            </w:r>
          </w:p>
        </w:tc>
      </w:tr>
      <w:tr w:rsidR="00EF565C" w:rsidRPr="00EF565C" w14:paraId="531870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4D61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8A9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Enciende la interfaz (redundante, pero buena práctica).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D42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Garantiza que la interfaz esté activa.</w:t>
            </w:r>
          </w:p>
        </w:tc>
      </w:tr>
      <w:tr w:rsidR="00EF565C" w:rsidRPr="00EF565C" w14:paraId="7B2D3FCF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7A3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>exit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95D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Vuelve al nivel de configuración anterior.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E7CF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Se usa para salir de la configuración de la interfaz.</w:t>
            </w:r>
          </w:p>
        </w:tc>
      </w:tr>
    </w:tbl>
    <w:p w14:paraId="4D7BE716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sectPr w:rsidR="00EF565C" w:rsidRPr="00EF565C">
      <w:pgSz w:w="11920" w:h="16840"/>
      <w:pgMar w:top="3280" w:right="1133" w:bottom="280" w:left="1275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D43F9F" w14:textId="77777777" w:rsidR="002B1EB3" w:rsidRDefault="002B1EB3">
      <w:r>
        <w:separator/>
      </w:r>
    </w:p>
  </w:endnote>
  <w:endnote w:type="continuationSeparator" w:id="0">
    <w:p w14:paraId="14C1DFD3" w14:textId="77777777" w:rsidR="002B1EB3" w:rsidRDefault="002B1E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9C94D" w14:textId="77777777" w:rsidR="002B1EB3" w:rsidRDefault="002B1EB3">
      <w:r>
        <w:separator/>
      </w:r>
    </w:p>
  </w:footnote>
  <w:footnote w:type="continuationSeparator" w:id="0">
    <w:p w14:paraId="5C87218A" w14:textId="77777777" w:rsidR="002B1EB3" w:rsidRDefault="002B1E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CFBB" w14:textId="77777777" w:rsidR="00995D20" w:rsidRDefault="00DB67BB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47FE90EC" wp14:editId="0C0A8973">
              <wp:simplePos x="0" y="0"/>
              <wp:positionH relativeFrom="page">
                <wp:posOffset>850900</wp:posOffset>
              </wp:positionH>
              <wp:positionV relativeFrom="page">
                <wp:posOffset>901700</wp:posOffset>
              </wp:positionV>
              <wp:extent cx="6019800" cy="11931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9800" cy="11931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60"/>
                            <w:gridCol w:w="5980"/>
                            <w:gridCol w:w="2300"/>
                          </w:tblGrid>
                          <w:tr w:rsidR="00995D20" w14:paraId="5B0E2AEF" w14:textId="77777777">
                            <w:trPr>
                              <w:trHeight w:val="440"/>
                            </w:trPr>
                            <w:tc>
                              <w:tcPr>
                                <w:tcW w:w="1060" w:type="dxa"/>
                                <w:vMerge w:val="restart"/>
                              </w:tcPr>
                              <w:p w14:paraId="0B47C0D8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5ABDDD8F" w14:textId="77777777" w:rsidR="00995D20" w:rsidRDefault="00DB67BB">
                                <w:pPr>
                                  <w:pStyle w:val="TableParagraph"/>
                                  <w:spacing w:before="74"/>
                                  <w:ind w:left="448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0E98E8A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</w:tr>
                          <w:tr w:rsidR="00995D20" w14:paraId="333B80E5" w14:textId="77777777">
                            <w:trPr>
                              <w:trHeight w:val="58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991F4C1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F677975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1819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FAB8C8B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59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</w:p>
                            </w:tc>
                          </w:tr>
                          <w:tr w:rsidR="00995D20" w14:paraId="2B2ED86B" w14:textId="77777777">
                            <w:trPr>
                              <w:trHeight w:val="40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CCCA736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22378A2D" w14:textId="77777777" w:rsidR="00995D20" w:rsidRDefault="00DB67BB">
                                <w:pPr>
                                  <w:pStyle w:val="TableParagraph"/>
                                  <w:spacing w:before="79"/>
                                  <w:ind w:left="448" w:right="1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N°6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7BCA5BB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5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Fecha:16/10/2025</w:t>
                                </w:r>
                              </w:p>
                            </w:tc>
                          </w:tr>
                          <w:tr w:rsidR="00995D20" w14:paraId="6CCBF426" w14:textId="77777777">
                            <w:trPr>
                              <w:trHeight w:val="359"/>
                            </w:trPr>
                            <w:tc>
                              <w:tcPr>
                                <w:tcW w:w="1060" w:type="dxa"/>
                              </w:tcPr>
                              <w:p w14:paraId="3F314069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5F80D72E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8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Protocolos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0"/>
                                  </w:rPr>
                                  <w:t>red</w:t>
                                </w:r>
                              </w:p>
                            </w:tc>
                          </w:tr>
                        </w:tbl>
                        <w:p w14:paraId="676239FB" w14:textId="77777777" w:rsidR="00995D20" w:rsidRDefault="00995D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FE90E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7pt;margin-top:71pt;width:474pt;height:93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60"/>
                      <w:gridCol w:w="5980"/>
                      <w:gridCol w:w="2300"/>
                    </w:tblGrid>
                    <w:tr w:rsidR="00995D20" w14:paraId="5B0E2AEF" w14:textId="77777777">
                      <w:trPr>
                        <w:trHeight w:val="440"/>
                      </w:trPr>
                      <w:tc>
                        <w:tcPr>
                          <w:tcW w:w="1060" w:type="dxa"/>
                          <w:vMerge w:val="restart"/>
                        </w:tcPr>
                        <w:p w14:paraId="0B47C0D8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5ABDDD8F" w14:textId="77777777" w:rsidR="00995D20" w:rsidRDefault="00DB67BB">
                          <w:pPr>
                            <w:pStyle w:val="TableParagraph"/>
                            <w:spacing w:before="74"/>
                            <w:ind w:left="448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0E98E8A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</w:tr>
                    <w:tr w:rsidR="00995D20" w14:paraId="333B80E5" w14:textId="77777777">
                      <w:trPr>
                        <w:trHeight w:val="58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4991F4C1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F677975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1819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FAB8C8B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59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</w:p>
                      </w:tc>
                    </w:tr>
                    <w:tr w:rsidR="00995D20" w14:paraId="2B2ED86B" w14:textId="77777777">
                      <w:trPr>
                        <w:trHeight w:val="40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0CCCA736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22378A2D" w14:textId="77777777" w:rsidR="00995D20" w:rsidRDefault="00DB67BB">
                          <w:pPr>
                            <w:pStyle w:val="TableParagraph"/>
                            <w:spacing w:before="79"/>
                            <w:ind w:left="448" w:right="1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N°6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7BCA5BB" w14:textId="77777777" w:rsidR="00995D20" w:rsidRDefault="00DB67BB">
                          <w:pPr>
                            <w:pStyle w:val="TableParagraph"/>
                            <w:spacing w:before="78"/>
                            <w:ind w:left="5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Fecha:16/10/2025</w:t>
                          </w:r>
                        </w:p>
                      </w:tc>
                    </w:tr>
                    <w:tr w:rsidR="00995D20" w14:paraId="6CCBF426" w14:textId="77777777">
                      <w:trPr>
                        <w:trHeight w:val="359"/>
                      </w:trPr>
                      <w:tc>
                        <w:tcPr>
                          <w:tcW w:w="1060" w:type="dxa"/>
                        </w:tcPr>
                        <w:p w14:paraId="3F314069" w14:textId="77777777" w:rsidR="00995D20" w:rsidRDefault="00DB67BB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5F80D72E" w14:textId="77777777" w:rsidR="00995D20" w:rsidRDefault="00DB67BB">
                          <w:pPr>
                            <w:pStyle w:val="TableParagraph"/>
                            <w:spacing w:before="78"/>
                            <w:ind w:left="8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Protocolos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0"/>
                            </w:rPr>
                            <w:t>red</w:t>
                          </w:r>
                        </w:p>
                      </w:tc>
                    </w:tr>
                  </w:tbl>
                  <w:p w14:paraId="676239FB" w14:textId="77777777" w:rsidR="00995D20" w:rsidRDefault="00995D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62ED5"/>
    <w:multiLevelType w:val="multilevel"/>
    <w:tmpl w:val="9CC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47216"/>
    <w:multiLevelType w:val="multilevel"/>
    <w:tmpl w:val="1304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07E15"/>
    <w:multiLevelType w:val="multilevel"/>
    <w:tmpl w:val="9B22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93CCA"/>
    <w:multiLevelType w:val="multilevel"/>
    <w:tmpl w:val="9362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340D9"/>
    <w:multiLevelType w:val="multilevel"/>
    <w:tmpl w:val="F238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46A25"/>
    <w:multiLevelType w:val="multilevel"/>
    <w:tmpl w:val="C40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CC68AD"/>
    <w:multiLevelType w:val="multilevel"/>
    <w:tmpl w:val="268A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3C78AE"/>
    <w:multiLevelType w:val="hybridMultilevel"/>
    <w:tmpl w:val="D51C30F8"/>
    <w:lvl w:ilvl="0" w:tplc="17BE4CAC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B1AEBF6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E38ABE9E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39D64362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6BF89866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0A5A8AA2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DA9AF3E4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036CAF14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2F343746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401F32D8"/>
    <w:multiLevelType w:val="multilevel"/>
    <w:tmpl w:val="9E66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B4973"/>
    <w:multiLevelType w:val="multilevel"/>
    <w:tmpl w:val="06CE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50C23"/>
    <w:multiLevelType w:val="multilevel"/>
    <w:tmpl w:val="866A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A59B7"/>
    <w:multiLevelType w:val="multilevel"/>
    <w:tmpl w:val="09F4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29220D"/>
    <w:multiLevelType w:val="hybridMultilevel"/>
    <w:tmpl w:val="1DBE4790"/>
    <w:lvl w:ilvl="0" w:tplc="E44E1262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8A68ADC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8E467676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19006636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C2B42D3E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F2D8DD58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1FB0E4FE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706C8110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D52A6B8A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8AC06B3"/>
    <w:multiLevelType w:val="multilevel"/>
    <w:tmpl w:val="761E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C4EAF"/>
    <w:multiLevelType w:val="multilevel"/>
    <w:tmpl w:val="B92E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84328"/>
    <w:multiLevelType w:val="multilevel"/>
    <w:tmpl w:val="38D0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36C05"/>
    <w:multiLevelType w:val="hybridMultilevel"/>
    <w:tmpl w:val="89981A9C"/>
    <w:lvl w:ilvl="0" w:tplc="4BD46A8C">
      <w:start w:val="1"/>
      <w:numFmt w:val="decimal"/>
      <w:lvlText w:val="%1)"/>
      <w:lvlJc w:val="left"/>
      <w:pPr>
        <w:ind w:left="589" w:hanging="3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FA589CB8">
      <w:start w:val="1"/>
      <w:numFmt w:val="lowerLetter"/>
      <w:lvlText w:val="%2)"/>
      <w:lvlJc w:val="left"/>
      <w:pPr>
        <w:ind w:left="994" w:hanging="4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904E6DA">
      <w:numFmt w:val="bullet"/>
      <w:lvlText w:val="•"/>
      <w:lvlJc w:val="left"/>
      <w:pPr>
        <w:ind w:left="1945" w:hanging="405"/>
      </w:pPr>
      <w:rPr>
        <w:rFonts w:hint="default"/>
        <w:lang w:val="es-ES" w:eastAsia="en-US" w:bidi="ar-SA"/>
      </w:rPr>
    </w:lvl>
    <w:lvl w:ilvl="3" w:tplc="FD0418C4">
      <w:numFmt w:val="bullet"/>
      <w:lvlText w:val="•"/>
      <w:lvlJc w:val="left"/>
      <w:pPr>
        <w:ind w:left="2891" w:hanging="405"/>
      </w:pPr>
      <w:rPr>
        <w:rFonts w:hint="default"/>
        <w:lang w:val="es-ES" w:eastAsia="en-US" w:bidi="ar-SA"/>
      </w:rPr>
    </w:lvl>
    <w:lvl w:ilvl="4" w:tplc="6B82F428">
      <w:numFmt w:val="bullet"/>
      <w:lvlText w:val="•"/>
      <w:lvlJc w:val="left"/>
      <w:pPr>
        <w:ind w:left="3837" w:hanging="405"/>
      </w:pPr>
      <w:rPr>
        <w:rFonts w:hint="default"/>
        <w:lang w:val="es-ES" w:eastAsia="en-US" w:bidi="ar-SA"/>
      </w:rPr>
    </w:lvl>
    <w:lvl w:ilvl="5" w:tplc="32543FA4">
      <w:numFmt w:val="bullet"/>
      <w:lvlText w:val="•"/>
      <w:lvlJc w:val="left"/>
      <w:pPr>
        <w:ind w:left="4783" w:hanging="405"/>
      </w:pPr>
      <w:rPr>
        <w:rFonts w:hint="default"/>
        <w:lang w:val="es-ES" w:eastAsia="en-US" w:bidi="ar-SA"/>
      </w:rPr>
    </w:lvl>
    <w:lvl w:ilvl="6" w:tplc="FE9EA76A">
      <w:numFmt w:val="bullet"/>
      <w:lvlText w:val="•"/>
      <w:lvlJc w:val="left"/>
      <w:pPr>
        <w:ind w:left="5728" w:hanging="405"/>
      </w:pPr>
      <w:rPr>
        <w:rFonts w:hint="default"/>
        <w:lang w:val="es-ES" w:eastAsia="en-US" w:bidi="ar-SA"/>
      </w:rPr>
    </w:lvl>
    <w:lvl w:ilvl="7" w:tplc="09EABF20">
      <w:numFmt w:val="bullet"/>
      <w:lvlText w:val="•"/>
      <w:lvlJc w:val="left"/>
      <w:pPr>
        <w:ind w:left="6674" w:hanging="405"/>
      </w:pPr>
      <w:rPr>
        <w:rFonts w:hint="default"/>
        <w:lang w:val="es-ES" w:eastAsia="en-US" w:bidi="ar-SA"/>
      </w:rPr>
    </w:lvl>
    <w:lvl w:ilvl="8" w:tplc="C35658AE">
      <w:numFmt w:val="bullet"/>
      <w:lvlText w:val="•"/>
      <w:lvlJc w:val="left"/>
      <w:pPr>
        <w:ind w:left="7620" w:hanging="405"/>
      </w:pPr>
      <w:rPr>
        <w:rFonts w:hint="default"/>
        <w:lang w:val="es-ES" w:eastAsia="en-US" w:bidi="ar-SA"/>
      </w:rPr>
    </w:lvl>
  </w:abstractNum>
  <w:abstractNum w:abstractNumId="17" w15:restartNumberingAfterBreak="0">
    <w:nsid w:val="758377E2"/>
    <w:multiLevelType w:val="multilevel"/>
    <w:tmpl w:val="E05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1E361C"/>
    <w:multiLevelType w:val="multilevel"/>
    <w:tmpl w:val="1BEEE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AA7724"/>
    <w:multiLevelType w:val="multilevel"/>
    <w:tmpl w:val="E5AC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6"/>
  </w:num>
  <w:num w:numId="3">
    <w:abstractNumId w:val="12"/>
  </w:num>
  <w:num w:numId="4">
    <w:abstractNumId w:val="19"/>
  </w:num>
  <w:num w:numId="5">
    <w:abstractNumId w:val="5"/>
  </w:num>
  <w:num w:numId="6">
    <w:abstractNumId w:val="17"/>
  </w:num>
  <w:num w:numId="7">
    <w:abstractNumId w:val="4"/>
  </w:num>
  <w:num w:numId="8">
    <w:abstractNumId w:val="6"/>
  </w:num>
  <w:num w:numId="9">
    <w:abstractNumId w:val="0"/>
  </w:num>
  <w:num w:numId="10">
    <w:abstractNumId w:val="3"/>
  </w:num>
  <w:num w:numId="11">
    <w:abstractNumId w:val="9"/>
  </w:num>
  <w:num w:numId="12">
    <w:abstractNumId w:val="10"/>
  </w:num>
  <w:num w:numId="13">
    <w:abstractNumId w:val="8"/>
  </w:num>
  <w:num w:numId="14">
    <w:abstractNumId w:val="14"/>
  </w:num>
  <w:num w:numId="15">
    <w:abstractNumId w:val="18"/>
  </w:num>
  <w:num w:numId="16">
    <w:abstractNumId w:val="13"/>
  </w:num>
  <w:num w:numId="17">
    <w:abstractNumId w:val="11"/>
  </w:num>
  <w:num w:numId="18">
    <w:abstractNumId w:val="15"/>
  </w:num>
  <w:num w:numId="19">
    <w:abstractNumId w:val="1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20"/>
    <w:rsid w:val="000861C0"/>
    <w:rsid w:val="001908DE"/>
    <w:rsid w:val="002B1EB3"/>
    <w:rsid w:val="002D3F3D"/>
    <w:rsid w:val="003064AC"/>
    <w:rsid w:val="00344D67"/>
    <w:rsid w:val="003C0456"/>
    <w:rsid w:val="00563A10"/>
    <w:rsid w:val="005649D8"/>
    <w:rsid w:val="005E4106"/>
    <w:rsid w:val="007555CD"/>
    <w:rsid w:val="0075784C"/>
    <w:rsid w:val="00775EBD"/>
    <w:rsid w:val="007C3CFB"/>
    <w:rsid w:val="008050CD"/>
    <w:rsid w:val="00805AA4"/>
    <w:rsid w:val="00884730"/>
    <w:rsid w:val="008D4975"/>
    <w:rsid w:val="009067B3"/>
    <w:rsid w:val="00995D20"/>
    <w:rsid w:val="00BE2DE1"/>
    <w:rsid w:val="00CA2ADE"/>
    <w:rsid w:val="00D42667"/>
    <w:rsid w:val="00DB67BB"/>
    <w:rsid w:val="00DC1141"/>
    <w:rsid w:val="00E37C96"/>
    <w:rsid w:val="00E52E54"/>
    <w:rsid w:val="00E829EA"/>
    <w:rsid w:val="00EC61D2"/>
    <w:rsid w:val="00EE677A"/>
    <w:rsid w:val="00EF565C"/>
    <w:rsid w:val="00F2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90087"/>
  <w15:docId w15:val="{D408389E-904F-49F0-8622-16EF9B3B1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589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29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90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9"/>
      <w:ind w:left="919" w:hanging="360"/>
    </w:pPr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NormalWeb">
    <w:name w:val="Normal (Web)"/>
    <w:basedOn w:val="Normal"/>
    <w:uiPriority w:val="99"/>
    <w:unhideWhenUsed/>
    <w:rsid w:val="00EC61D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EC61D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C61D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5E4106"/>
  </w:style>
  <w:style w:type="character" w:customStyle="1" w:styleId="mord">
    <w:name w:val="mord"/>
    <w:basedOn w:val="Fuentedeprrafopredeter"/>
    <w:rsid w:val="005E4106"/>
  </w:style>
  <w:style w:type="character" w:customStyle="1" w:styleId="mbin">
    <w:name w:val="mbin"/>
    <w:basedOn w:val="Fuentedeprrafopredeter"/>
    <w:rsid w:val="005E4106"/>
  </w:style>
  <w:style w:type="character" w:customStyle="1" w:styleId="mrel">
    <w:name w:val="mrel"/>
    <w:basedOn w:val="Fuentedeprrafopredeter"/>
    <w:rsid w:val="005E4106"/>
  </w:style>
  <w:style w:type="character" w:customStyle="1" w:styleId="math-inline">
    <w:name w:val="math-inline"/>
    <w:basedOn w:val="Fuentedeprrafopredeter"/>
    <w:rsid w:val="001908DE"/>
  </w:style>
  <w:style w:type="character" w:customStyle="1" w:styleId="Ttulo3Car">
    <w:name w:val="Título 3 Car"/>
    <w:basedOn w:val="Fuentedeprrafopredeter"/>
    <w:link w:val="Ttulo3"/>
    <w:uiPriority w:val="9"/>
    <w:rsid w:val="001908D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84730"/>
    <w:rPr>
      <w:rFonts w:ascii="Times New Roman" w:eastAsia="Times New Roman" w:hAnsi="Times New Roman" w:cs="Times New Roman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29E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9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21</Pages>
  <Words>3736</Words>
  <Characters>21298</Characters>
  <Application>Microsoft Office Word</Application>
  <DocSecurity>0</DocSecurity>
  <Lines>177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tp6-c2-Protocolos de red</vt:lpstr>
    </vt:vector>
  </TitlesOfParts>
  <Company/>
  <LinksUpToDate>false</LinksUpToDate>
  <CharactersWithSpaces>24985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tp6-c2-Protocolos de red</dc:title>
  <dc:creator>Sofia RB</dc:creator>
  <cp:lastModifiedBy>sofiardb@outlook.com</cp:lastModifiedBy>
  <cp:revision>7</cp:revision>
  <dcterms:created xsi:type="dcterms:W3CDTF">2025-10-21T14:44:00Z</dcterms:created>
  <dcterms:modified xsi:type="dcterms:W3CDTF">2025-11-11T14:56:00Z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2025-10-21T00:00:00Z</vt:filetime>
  </property>
</Properties>
</file>