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1CD9" w14:textId="1EFF4F4A" w:rsidR="00D8282B" w:rsidRPr="00AB37C5" w:rsidRDefault="00D8282B" w:rsidP="00D8282B">
      <w:pPr>
        <w:ind w:left="360" w:hanging="360"/>
        <w:rPr>
          <w:b/>
          <w:bCs/>
          <w:sz w:val="28"/>
          <w:szCs w:val="32"/>
        </w:rPr>
      </w:pPr>
      <w:r w:rsidRPr="00AB37C5">
        <w:rPr>
          <w:b/>
          <w:bCs/>
          <w:sz w:val="28"/>
          <w:szCs w:val="32"/>
        </w:rPr>
        <w:t>S</w:t>
      </w:r>
      <w:r w:rsidRPr="00AB37C5">
        <w:rPr>
          <w:rFonts w:hint="eastAsia"/>
          <w:b/>
          <w:bCs/>
          <w:sz w:val="28"/>
          <w:szCs w:val="32"/>
        </w:rPr>
        <w:t>martcat</w:t>
      </w:r>
      <w:r w:rsidR="00D63D84" w:rsidRPr="00F26F6D">
        <w:t>它的定位较为多元，既是一款计算机辅助翻译软件，又是全球化管理软件和外包平台</w:t>
      </w:r>
    </w:p>
    <w:p w14:paraId="2A5DECD3" w14:textId="77777777" w:rsidR="00D8282B" w:rsidRDefault="00D8282B" w:rsidP="00D8282B">
      <w:pPr>
        <w:pStyle w:val="a3"/>
        <w:numPr>
          <w:ilvl w:val="0"/>
          <w:numId w:val="1"/>
        </w:numPr>
        <w:ind w:firstLineChars="0"/>
      </w:pPr>
      <w:r w:rsidRPr="00F26F6D">
        <w:t>Smartcat主要有三种账户类型：自由译员，翻译公司和终端客户。</w:t>
      </w:r>
    </w:p>
    <w:p w14:paraId="3DFB7208" w14:textId="3F603772" w:rsidR="00D8282B" w:rsidRDefault="00D8282B" w:rsidP="00D82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个人简历</w:t>
      </w:r>
      <w:r w:rsidR="00D63D84">
        <w:rPr>
          <w:rFonts w:hint="eastAsia"/>
        </w:rPr>
        <w:t xml:space="preserve"> 译员还可以在平台填写个人简历</w:t>
      </w:r>
    </w:p>
    <w:p w14:paraId="26F859F4" w14:textId="77777777" w:rsidR="00D8282B" w:rsidRPr="008E4020" w:rsidRDefault="00D8282B" w:rsidP="00D8282B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在线招聘</w:t>
      </w:r>
    </w:p>
    <w:p w14:paraId="209FA27C" w14:textId="10DAD708" w:rsidR="00D8282B" w:rsidRPr="008E4020" w:rsidRDefault="00D8282B" w:rsidP="00D8282B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在线招商</w:t>
      </w:r>
      <w:r w:rsidR="00D63D84">
        <w:rPr>
          <w:rFonts w:hint="eastAsia"/>
        </w:rPr>
        <w:t xml:space="preserve"> 支持各种招商招聘信息的发布</w:t>
      </w:r>
    </w:p>
    <w:p w14:paraId="27293568" w14:textId="0768529B" w:rsidR="00D8282B" w:rsidRDefault="00D8282B" w:rsidP="00D8282B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在线聊天</w:t>
      </w:r>
      <w:r w:rsidR="00D63D84">
        <w:t xml:space="preserve"> </w:t>
      </w:r>
      <w:r w:rsidR="00D63D84">
        <w:rPr>
          <w:rFonts w:hint="eastAsia"/>
        </w:rPr>
        <w:t>客户注册之后可以与译者在线聊天</w:t>
      </w:r>
    </w:p>
    <w:p w14:paraId="050A334C" w14:textId="1B9E2EC3" w:rsidR="00626B25" w:rsidRPr="008E4020" w:rsidRDefault="00626B25" w:rsidP="00626B25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团队合作</w:t>
      </w:r>
      <w:r w:rsidR="00D63D84">
        <w:rPr>
          <w:rFonts w:hint="eastAsia"/>
        </w:rPr>
        <w:t xml:space="preserve"> 此外，一个项目的团队合作功能也可以在平台上实现</w:t>
      </w:r>
    </w:p>
    <w:p w14:paraId="72F29FC2" w14:textId="77777777" w:rsidR="00D8282B" w:rsidRPr="008E4020" w:rsidRDefault="00D8282B" w:rsidP="00D8282B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用户社区</w:t>
      </w:r>
    </w:p>
    <w:p w14:paraId="2443DE66" w14:textId="1804C351" w:rsidR="00224591" w:rsidRDefault="00D8282B">
      <w:pPr>
        <w:rPr>
          <w:b/>
          <w:bCs/>
          <w:sz w:val="32"/>
          <w:szCs w:val="36"/>
        </w:rPr>
      </w:pPr>
      <w:r w:rsidRPr="00AB37C5">
        <w:rPr>
          <w:b/>
          <w:bCs/>
          <w:sz w:val="32"/>
          <w:szCs w:val="36"/>
        </w:rPr>
        <w:t>Basiccat</w:t>
      </w:r>
    </w:p>
    <w:p w14:paraId="09C5BC24" w14:textId="5AFAEC38" w:rsidR="0063181E" w:rsidRPr="0063181E" w:rsidRDefault="0063181E" w:rsidP="0063181E">
      <w:pPr>
        <w:ind w:leftChars="-67" w:left="-141" w:rightChars="-297" w:right="-624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design principle of BasicCAT is to reduce eye shift and focus on translating. Machine Translation, selected word meaning and language check results will all show as a dropdown list below the input textarea.</w:t>
      </w:r>
      <w:r w:rsidR="009214D5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59C0D8A1" w14:textId="7D1660F4" w:rsidR="00D8282B" w:rsidRDefault="00D8282B">
      <w:pPr>
        <w:rPr>
          <w:b/>
          <w:bCs/>
          <w:sz w:val="32"/>
          <w:szCs w:val="36"/>
        </w:rPr>
      </w:pPr>
      <w:r w:rsidRPr="00AB37C5">
        <w:rPr>
          <w:b/>
          <w:bCs/>
          <w:sz w:val="32"/>
          <w:szCs w:val="36"/>
        </w:rPr>
        <w:t>Memoq</w:t>
      </w:r>
    </w:p>
    <w:p w14:paraId="5E926501" w14:textId="42474D96" w:rsidR="00974D19" w:rsidRPr="0063181E" w:rsidRDefault="00974D19" w:rsidP="0063181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63181E">
        <w:rPr>
          <w:rFonts w:ascii="Times New Roman" w:hAnsi="Times New Roman" w:cs="Times New Roman" w:hint="eastAsia"/>
          <w:sz w:val="24"/>
        </w:rPr>
        <w:t>和</w:t>
      </w:r>
      <w:r w:rsidRPr="0063181E">
        <w:rPr>
          <w:rFonts w:ascii="Times New Roman" w:hAnsi="Times New Roman" w:cs="Times New Roman" w:hint="eastAsia"/>
          <w:sz w:val="24"/>
        </w:rPr>
        <w:t>t</w:t>
      </w:r>
      <w:r w:rsidRPr="0063181E">
        <w:rPr>
          <w:rFonts w:ascii="Times New Roman" w:hAnsi="Times New Roman" w:cs="Times New Roman"/>
          <w:sz w:val="24"/>
        </w:rPr>
        <w:t>rados</w:t>
      </w:r>
      <w:r w:rsidRPr="0063181E">
        <w:rPr>
          <w:rFonts w:ascii="Times New Roman" w:hAnsi="Times New Roman" w:cs="Times New Roman" w:hint="eastAsia"/>
          <w:sz w:val="24"/>
        </w:rPr>
        <w:t>合作，格式互相支持</w:t>
      </w:r>
    </w:p>
    <w:p w14:paraId="0323733D" w14:textId="1FFED907" w:rsidR="00D8282B" w:rsidRPr="0063181E" w:rsidRDefault="00D8282B" w:rsidP="0063181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63181E">
        <w:rPr>
          <w:rFonts w:ascii="Times New Roman" w:hAnsi="Times New Roman" w:cs="Times New Roman" w:hint="eastAsia"/>
          <w:sz w:val="24"/>
        </w:rPr>
        <w:t>Livedocs</w:t>
      </w:r>
      <w:r w:rsidRPr="0063181E">
        <w:rPr>
          <w:rFonts w:ascii="Times New Roman" w:hAnsi="Times New Roman" w:cs="Times New Roman" w:hint="eastAsia"/>
          <w:sz w:val="24"/>
        </w:rPr>
        <w:t>语料库</w:t>
      </w:r>
    </w:p>
    <w:p w14:paraId="020891D4" w14:textId="22556021" w:rsidR="00D8282B" w:rsidRPr="00417A10" w:rsidRDefault="00974D19" w:rsidP="0063181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直接导入</w:t>
      </w:r>
      <w:r w:rsidR="00D8282B" w:rsidRPr="00F03C5F">
        <w:rPr>
          <w:rFonts w:ascii="Times New Roman" w:hAnsi="Times New Roman" w:cs="Times New Roman" w:hint="eastAsia"/>
          <w:sz w:val="24"/>
        </w:rPr>
        <w:t>多种类型相关文档</w:t>
      </w:r>
      <w:r w:rsidR="00D8282B">
        <w:rPr>
          <w:rFonts w:ascii="Times New Roman" w:hAnsi="Times New Roman" w:cs="Times New Roman" w:hint="eastAsia"/>
          <w:sz w:val="24"/>
        </w:rPr>
        <w:t>，可以对齐双语</w:t>
      </w:r>
      <w:r w:rsidR="00D8282B">
        <w:rPr>
          <w:rFonts w:ascii="Times New Roman" w:hAnsi="Times New Roman" w:cs="Times New Roman"/>
          <w:sz w:val="24"/>
        </w:rPr>
        <w:t>文</w:t>
      </w:r>
      <w:r w:rsidR="00D8282B">
        <w:rPr>
          <w:rFonts w:ascii="Times New Roman" w:hAnsi="Times New Roman" w:cs="Times New Roman" w:hint="eastAsia"/>
          <w:sz w:val="24"/>
        </w:rPr>
        <w:t>本</w:t>
      </w:r>
      <w:r w:rsidR="00D8282B">
        <w:rPr>
          <w:rFonts w:ascii="Times New Roman" w:hAnsi="Times New Roman" w:cs="Times New Roman"/>
          <w:sz w:val="24"/>
        </w:rPr>
        <w:t>；</w:t>
      </w:r>
    </w:p>
    <w:p w14:paraId="1DCF1B02" w14:textId="77777777" w:rsidR="00D8282B" w:rsidRDefault="00D8282B" w:rsidP="0063181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翻译记忆库</w:t>
      </w:r>
      <w:r>
        <w:rPr>
          <w:rFonts w:ascii="Times New Roman" w:hAnsi="Times New Roman" w:cs="Times New Roman"/>
          <w:sz w:val="24"/>
        </w:rPr>
        <w:t>的单位</w:t>
      </w:r>
      <w:r>
        <w:rPr>
          <w:rFonts w:ascii="Times New Roman" w:hAnsi="Times New Roman" w:cs="Times New Roman" w:hint="eastAsia"/>
          <w:sz w:val="24"/>
        </w:rPr>
        <w:t>为语段，</w:t>
      </w:r>
      <w:r>
        <w:rPr>
          <w:rFonts w:ascii="Times New Roman" w:hAnsi="Times New Roman" w:cs="Times New Roman"/>
          <w:sz w:val="24"/>
        </w:rPr>
        <w:t>无法</w:t>
      </w: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/>
          <w:sz w:val="24"/>
        </w:rPr>
        <w:t>上下文语境进行翻译</w:t>
      </w:r>
    </w:p>
    <w:p w14:paraId="6585AB5F" w14:textId="67451441" w:rsidR="00D8282B" w:rsidRPr="00AB37C5" w:rsidRDefault="00D8282B">
      <w:pPr>
        <w:rPr>
          <w:b/>
          <w:bCs/>
          <w:sz w:val="32"/>
          <w:szCs w:val="36"/>
        </w:rPr>
      </w:pPr>
      <w:r w:rsidRPr="00AB37C5">
        <w:rPr>
          <w:b/>
          <w:bCs/>
          <w:sz w:val="32"/>
          <w:szCs w:val="36"/>
        </w:rPr>
        <w:t>Sdl trados</w:t>
      </w:r>
      <w:r w:rsidR="009214D5">
        <w:rPr>
          <w:b/>
          <w:bCs/>
          <w:sz w:val="32"/>
          <w:szCs w:val="36"/>
        </w:rPr>
        <w:t xml:space="preserve"> </w:t>
      </w:r>
    </w:p>
    <w:p w14:paraId="16AE20A5" w14:textId="43A2053E" w:rsidR="00D8282B" w:rsidRPr="00515368" w:rsidRDefault="00D8282B" w:rsidP="00515368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515368">
        <w:rPr>
          <w:rFonts w:ascii="Times New Roman" w:hAnsi="Times New Roman" w:cs="Times New Roman" w:hint="eastAsia"/>
          <w:sz w:val="24"/>
        </w:rPr>
        <w:t>PM</w:t>
      </w:r>
      <w:r w:rsidRPr="00515368">
        <w:rPr>
          <w:rFonts w:ascii="Times New Roman" w:hAnsi="Times New Roman" w:cs="Times New Roman" w:hint="eastAsia"/>
          <w:sz w:val="24"/>
        </w:rPr>
        <w:t>可以在线共享</w:t>
      </w:r>
      <w:r w:rsidRPr="00515368">
        <w:rPr>
          <w:rFonts w:ascii="Times New Roman" w:hAnsi="Times New Roman" w:cs="Times New Roman"/>
          <w:sz w:val="24"/>
        </w:rPr>
        <w:t>项目、</w:t>
      </w:r>
      <w:r w:rsidRPr="00515368">
        <w:rPr>
          <w:rFonts w:ascii="Times New Roman" w:hAnsi="Times New Roman" w:cs="Times New Roman" w:hint="eastAsia"/>
          <w:sz w:val="24"/>
        </w:rPr>
        <w:t>监控项目进度、</w:t>
      </w:r>
      <w:r w:rsidR="009214D5">
        <w:rPr>
          <w:rFonts w:ascii="Times New Roman" w:hAnsi="Times New Roman" w:cs="Times New Roman" w:hint="eastAsia"/>
          <w:sz w:val="24"/>
        </w:rPr>
        <w:t>及时</w:t>
      </w:r>
      <w:r w:rsidRPr="00515368">
        <w:rPr>
          <w:rFonts w:ascii="Times New Roman" w:hAnsi="Times New Roman" w:cs="Times New Roman"/>
          <w:sz w:val="24"/>
        </w:rPr>
        <w:t>交付客户</w:t>
      </w:r>
    </w:p>
    <w:p w14:paraId="44A8CC36" w14:textId="2A23957B" w:rsidR="0063181E" w:rsidRPr="00515368" w:rsidRDefault="0063181E" w:rsidP="00515368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515368">
        <w:rPr>
          <w:rFonts w:ascii="Times New Roman" w:hAnsi="Times New Roman" w:cs="Times New Roman" w:hint="eastAsia"/>
          <w:sz w:val="24"/>
        </w:rPr>
        <w:lastRenderedPageBreak/>
        <w:t>网页本地化</w:t>
      </w:r>
    </w:p>
    <w:p w14:paraId="2E6FD532" w14:textId="2CE7FDDD" w:rsidR="00D10599" w:rsidRPr="00D10599" w:rsidRDefault="00D8282B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AB37C5">
        <w:rPr>
          <w:b/>
          <w:bCs/>
          <w:sz w:val="32"/>
          <w:szCs w:val="36"/>
        </w:rPr>
        <w:t>M</w:t>
      </w:r>
      <w:r w:rsidRPr="00AB37C5">
        <w:rPr>
          <w:rFonts w:hint="eastAsia"/>
          <w:b/>
          <w:bCs/>
          <w:sz w:val="32"/>
          <w:szCs w:val="36"/>
        </w:rPr>
        <w:t>ate</w:t>
      </w:r>
      <w:r w:rsidRPr="00AB37C5">
        <w:rPr>
          <w:b/>
          <w:bCs/>
          <w:sz w:val="32"/>
          <w:szCs w:val="36"/>
        </w:rPr>
        <w:t xml:space="preserve">cat 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1.</w:t>
      </w:r>
      <w:r w:rsidR="00D10599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分配功能强大，团队内的</w:t>
      </w:r>
      <w:r w:rsidR="00D10599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译者可以直接点击P</w:t>
      </w:r>
      <w:r w:rsidR="00D10599">
        <w:rPr>
          <w:rFonts w:ascii="微软雅黑" w:eastAsia="微软雅黑" w:hAnsi="微软雅黑"/>
          <w:color w:val="111F2C"/>
          <w:szCs w:val="21"/>
          <w:shd w:val="clear" w:color="auto" w:fill="FFFFFF"/>
        </w:rPr>
        <w:t>M</w:t>
      </w:r>
      <w:r w:rsidR="00D10599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发来的</w:t>
      </w:r>
      <w:r w:rsid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不同的</w:t>
      </w:r>
      <w:r w:rsidR="00D10599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网页链接进行翻译。</w:t>
      </w:r>
      <w:r w:rsidR="00582051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翻译</w:t>
      </w:r>
      <w:r w:rsidR="00D10599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时，限制只能</w:t>
      </w:r>
      <w:r w:rsidR="00582051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修改</w:t>
      </w:r>
      <w:r w:rsidR="00D10599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自己</w:t>
      </w:r>
      <w:r w:rsidR="00582051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分配到</w:t>
      </w:r>
      <w:r w:rsidR="00D10599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的部分</w:t>
      </w:r>
      <w:r w:rsidR="00582051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。</w:t>
      </w:r>
    </w:p>
    <w:p w14:paraId="1B19F123" w14:textId="6933CD12" w:rsidR="00974D19" w:rsidRPr="00DC5FD4" w:rsidRDefault="00D10599" w:rsidP="00DC5FD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DC5FD4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界面简洁，功能</w:t>
      </w:r>
      <w:r w:rsidR="009214D5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直截了当</w:t>
      </w:r>
    </w:p>
    <w:p w14:paraId="4A43A5BF" w14:textId="77777777" w:rsidR="00DC5FD4" w:rsidRPr="00DC5FD4" w:rsidRDefault="00DC5FD4" w:rsidP="00DC5FD4">
      <w:pPr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</w:pPr>
      <w:r w:rsidRPr="00DC5FD4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缺点：</w:t>
      </w:r>
      <w:r w:rsidRPr="00DC5FD4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术语库仅作为一个词汇表一样的参考功能，缺少快捷输入术语的方式，在这一点上颇为不便。</w:t>
      </w:r>
    </w:p>
    <w:p w14:paraId="39581C6B" w14:textId="203A5A0B" w:rsidR="00DC5FD4" w:rsidRPr="00DC5FD4" w:rsidRDefault="00DC5FD4" w:rsidP="00DC5FD4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14:paraId="00B3D758" w14:textId="7D04B889" w:rsidR="00D8282B" w:rsidRPr="00AB37C5" w:rsidRDefault="00D8282B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AB37C5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雪人cat</w:t>
      </w:r>
    </w:p>
    <w:p w14:paraId="33CDE967" w14:textId="5B7B011F" w:rsidR="00D8282B" w:rsidRPr="001A356D" w:rsidRDefault="00D8282B" w:rsidP="00D8282B">
      <w:pPr>
        <w:pStyle w:val="a3"/>
        <w:widowControl/>
        <w:numPr>
          <w:ilvl w:val="0"/>
          <w:numId w:val="3"/>
        </w:numPr>
        <w:ind w:right="360" w:firstLineChars="0"/>
        <w:jc w:val="left"/>
        <w:textAlignment w:val="baseline"/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</w:pPr>
      <w:r w:rsidRPr="007C5DA4">
        <w:rPr>
          <w:rFonts w:ascii="inherit" w:eastAsia="宋体" w:hAnsi="inherit" w:cs="Arial"/>
          <w:b/>
          <w:bCs/>
          <w:color w:val="111111"/>
          <w:spacing w:val="6"/>
          <w:kern w:val="0"/>
          <w:sz w:val="20"/>
          <w:szCs w:val="20"/>
        </w:rPr>
        <w:t>导出的译文格式严格保持与原文的风格一致</w:t>
      </w:r>
      <w:r w:rsidRPr="001A356D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，省去了再次排版的麻烦。</w:t>
      </w:r>
    </w:p>
    <w:p w14:paraId="3928491F" w14:textId="07FAB657" w:rsidR="00D8282B" w:rsidRPr="00D8282B" w:rsidRDefault="00D8282B" w:rsidP="00D8282B">
      <w:pPr>
        <w:pStyle w:val="a3"/>
        <w:numPr>
          <w:ilvl w:val="0"/>
          <w:numId w:val="3"/>
        </w:numPr>
        <w:ind w:firstLineChars="0"/>
      </w:pP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雪人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CAT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翻译软件的强大之处在于</w:t>
      </w:r>
      <w:r w:rsidRPr="00D8282B">
        <w:rPr>
          <w:rFonts w:ascii="inherit" w:eastAsia="宋体" w:hAnsi="inherit" w:cs="Arial"/>
          <w:b/>
          <w:bCs/>
          <w:color w:val="111111"/>
          <w:spacing w:val="6"/>
          <w:kern w:val="0"/>
          <w:sz w:val="20"/>
          <w:szCs w:val="20"/>
        </w:rPr>
        <w:t>双语对齐功能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。如果用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TRADOS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的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WINALIGN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工具来对齐一篇万字以上的英汉对照的原文，可能需要半小时，但是雪人只需要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5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秒钟。</w:t>
      </w:r>
    </w:p>
    <w:p w14:paraId="2F01EACC" w14:textId="66A1B150" w:rsidR="00D8282B" w:rsidRPr="0063181E" w:rsidRDefault="0063181E" w:rsidP="0063181E">
      <w:pPr>
        <w:pStyle w:val="a3"/>
        <w:numPr>
          <w:ilvl w:val="0"/>
          <w:numId w:val="3"/>
        </w:numPr>
        <w:ind w:firstLineChars="0"/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</w:pPr>
      <w:r w:rsidRPr="00D16EF8">
        <w:rPr>
          <w:rFonts w:ascii="inherit" w:eastAsia="宋体" w:hAnsi="inherit" w:cs="Arial" w:hint="eastAsia"/>
          <w:b/>
          <w:bCs/>
          <w:color w:val="111111"/>
          <w:spacing w:val="6"/>
          <w:kern w:val="0"/>
          <w:sz w:val="20"/>
          <w:szCs w:val="20"/>
        </w:rPr>
        <w:t>内嵌词典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，雪人在软件中嵌入“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Google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EngKoo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youdao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Jukuu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iCIBA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Dict.cn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DictAll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CNKI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FastDict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CiBO.cn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”等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10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个在线词典，译者只要在原文中双击或用鼠标划选某词语后，立即显示查找的结果，点击即可切换到其他在线词典查看，省去了启动浏览器、登录网站、复制、粘贴、输入等一系列的工作，对查询到的词汇还可以很方便地添加到自己的用户词典中。</w:t>
      </w:r>
    </w:p>
    <w:p w14:paraId="47767FFD" w14:textId="0886AB37" w:rsidR="00D8282B" w:rsidRPr="00EF1C7A" w:rsidRDefault="00D8282B" w:rsidP="0063181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8"/>
          <w:szCs w:val="32"/>
        </w:rPr>
      </w:pPr>
      <w:r w:rsidRPr="000413D1">
        <w:rPr>
          <w:rFonts w:ascii="Arial" w:hAnsi="Arial" w:cs="Arial"/>
          <w:b/>
          <w:bCs/>
          <w:color w:val="111111"/>
          <w:spacing w:val="6"/>
          <w:sz w:val="20"/>
          <w:szCs w:val="20"/>
          <w:bdr w:val="none" w:sz="0" w:space="0" w:color="auto" w:frame="1"/>
        </w:rPr>
        <w:t>低成本、高效率：</w:t>
      </w:r>
      <w:r w:rsidRPr="000413D1">
        <w:rPr>
          <w:rFonts w:ascii="Arial" w:hAnsi="Arial" w:cs="Arial"/>
          <w:b/>
          <w:bCs/>
          <w:color w:val="111111"/>
          <w:spacing w:val="6"/>
          <w:sz w:val="20"/>
          <w:szCs w:val="20"/>
          <w:bdr w:val="none" w:sz="0" w:space="0" w:color="auto" w:frame="1"/>
        </w:rPr>
        <w:br/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如果用其他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CAT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软件建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“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辅助翻译实验室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”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，则高校需要投入数十万元资金。若选用雪人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CAT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，则投入的费用不到其十分之一。利用雪人免费版和标准版相结合的方式，可以大大地减少高校的投入成本，教师用标准版进行教学，学生则用免费版练习。雪人软件的快速响应速度是业界之首，即使多人协同工作，亦能保证软件高效、快速响应。由于雪人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CAT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这些显著优势，受到越来越多高校的欢迎。</w:t>
      </w:r>
    </w:p>
    <w:p w14:paraId="44F0989F" w14:textId="473BE4FF" w:rsidR="00D8282B" w:rsidRPr="00AB37C5" w:rsidRDefault="00D8282B" w:rsidP="00D8282B">
      <w:pPr>
        <w:rPr>
          <w:b/>
          <w:bCs/>
          <w:sz w:val="28"/>
          <w:szCs w:val="32"/>
        </w:rPr>
      </w:pPr>
      <w:r w:rsidRPr="00AB37C5">
        <w:rPr>
          <w:b/>
          <w:bCs/>
          <w:sz w:val="28"/>
          <w:szCs w:val="32"/>
        </w:rPr>
        <w:t>T</w:t>
      </w:r>
      <w:r w:rsidRPr="00AB37C5">
        <w:rPr>
          <w:rFonts w:hint="eastAsia"/>
          <w:b/>
          <w:bCs/>
          <w:sz w:val="28"/>
          <w:szCs w:val="32"/>
        </w:rPr>
        <w:t>ran</w:t>
      </w:r>
      <w:r w:rsidRPr="00AB37C5">
        <w:rPr>
          <w:b/>
          <w:bCs/>
          <w:sz w:val="28"/>
          <w:szCs w:val="32"/>
        </w:rPr>
        <w:t>smate(</w:t>
      </w:r>
      <w:r w:rsidRPr="00AB37C5">
        <w:rPr>
          <w:rFonts w:hint="eastAsia"/>
          <w:b/>
          <w:bCs/>
          <w:sz w:val="28"/>
          <w:szCs w:val="32"/>
        </w:rPr>
        <w:t>中国)</w:t>
      </w:r>
    </w:p>
    <w:p w14:paraId="66EF025E" w14:textId="77777777" w:rsidR="00D8282B" w:rsidRDefault="00D8282B" w:rsidP="00D8282B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b/>
          <w:bCs/>
          <w:color w:val="111111"/>
          <w:spacing w:val="6"/>
          <w:sz w:val="20"/>
          <w:szCs w:val="20"/>
          <w:bdr w:val="none" w:sz="0" w:space="0" w:color="auto" w:frame="1"/>
        </w:rPr>
      </w:pPr>
      <w:r>
        <w:rPr>
          <w:rFonts w:ascii="Arial" w:hAnsi="Arial" w:cs="Arial" w:hint="eastAsia"/>
          <w:b/>
          <w:bCs/>
          <w:color w:val="111111"/>
          <w:spacing w:val="6"/>
          <w:sz w:val="20"/>
          <w:szCs w:val="20"/>
          <w:bdr w:val="none" w:sz="0" w:space="0" w:color="auto" w:frame="1"/>
        </w:rPr>
        <w:lastRenderedPageBreak/>
        <w:t>优缺点</w:t>
      </w:r>
    </w:p>
    <w:p w14:paraId="37E2DD38" w14:textId="0878D9BB" w:rsidR="00D8282B" w:rsidRDefault="00D10599" w:rsidP="00D8282B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</w:pPr>
      <w:r w:rsidRPr="00D16EF8">
        <w:rPr>
          <w:rFonts w:ascii="Arial" w:hAnsi="Arial" w:cs="Arial" w:hint="eastAsia"/>
          <w:color w:val="111111"/>
          <w:spacing w:val="6"/>
          <w:sz w:val="20"/>
          <w:szCs w:val="20"/>
          <w:bdr w:val="none" w:sz="0" w:space="0" w:color="auto" w:frame="1"/>
        </w:rPr>
        <w:t>支持系统平台管理功能和教学管理平台功能，方便高校进行翻译教学。</w:t>
      </w:r>
      <w:r w:rsidRPr="00D16EF8">
        <w:rPr>
          <w:rFonts w:ascii="Arial" w:hAnsi="Arial" w:cs="Arial" w:hint="eastAsia"/>
          <w:color w:val="111111"/>
          <w:spacing w:val="6"/>
          <w:sz w:val="20"/>
          <w:szCs w:val="20"/>
          <w:bdr w:val="none" w:sz="0" w:space="0" w:color="auto" w:frame="1"/>
        </w:rPr>
        <w:t>Transmate</w:t>
      </w:r>
      <w:r w:rsidRPr="00D16EF8">
        <w:rPr>
          <w:rFonts w:ascii="Arial" w:hAnsi="Arial" w:cs="Arial" w:hint="eastAsia"/>
          <w:color w:val="111111"/>
          <w:spacing w:val="6"/>
          <w:sz w:val="20"/>
          <w:szCs w:val="20"/>
          <w:bdr w:val="none" w:sz="0" w:space="0" w:color="auto" w:frame="1"/>
        </w:rPr>
        <w:t>翻译教学系统包括系统管理平台、教学管理平台、学生翻译平台及语料管理平台。</w:t>
      </w:r>
    </w:p>
    <w:p w14:paraId="154D8EAE" w14:textId="0C03AF97" w:rsidR="00D8282B" w:rsidRDefault="00D8282B" w:rsidP="00D8282B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</w:pPr>
      <w:r w:rsidRPr="0075560D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Transmate</w:t>
      </w:r>
      <w:r w:rsidRPr="0075560D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单机版</w:t>
      </w:r>
      <w:r w:rsidRPr="00385C43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提供个人永久免费使用。</w:t>
      </w:r>
    </w:p>
    <w:p w14:paraId="3237B5F8" w14:textId="77777777" w:rsidR="00D8282B" w:rsidRPr="00BB3317" w:rsidRDefault="00D8282B" w:rsidP="00D8282B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</w:pPr>
      <w:r w:rsidRPr="00BB3317">
        <w:rPr>
          <w:rFonts w:ascii="Arial" w:hAnsi="Arial" w:cs="Arial" w:hint="eastAsia"/>
          <w:color w:val="111111"/>
          <w:spacing w:val="6"/>
          <w:sz w:val="20"/>
          <w:szCs w:val="20"/>
          <w:bdr w:val="none" w:sz="0" w:space="0" w:color="auto" w:frame="1"/>
        </w:rPr>
        <w:t>换肤</w:t>
      </w:r>
      <w:r w:rsidRPr="00BB3317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Transmate</w:t>
      </w:r>
      <w:r w:rsidRPr="00BB3317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考虑到各种颜色爱好者，以及与桌面的协调性等因素，为用户提供了各种颜色的皮肤，用户可以根据自己的喜好选择软件界面的皮肤</w:t>
      </w:r>
    </w:p>
    <w:p w14:paraId="51787A3A" w14:textId="6551300A" w:rsidR="000F45AC" w:rsidRPr="00AB37C5" w:rsidRDefault="000F45AC" w:rsidP="000F45A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AB37C5">
        <w:rPr>
          <w:rFonts w:ascii="Times New Roman" w:hAnsi="Times New Roman" w:cs="Times New Roman"/>
          <w:b/>
          <w:bCs/>
          <w:sz w:val="28"/>
          <w:szCs w:val="32"/>
        </w:rPr>
        <w:t>Icat</w:t>
      </w:r>
      <w:r w:rsidR="00232F09"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（火云译客，云译客）</w:t>
      </w:r>
    </w:p>
    <w:p w14:paraId="63379963" w14:textId="6E7ABEA8" w:rsidR="00232F09" w:rsidRPr="00D16EF8" w:rsidRDefault="00D16EF8" w:rsidP="000F45AC">
      <w:pPr>
        <w:rPr>
          <w:rFonts w:ascii="Times New Roman" w:hAnsi="Times New Roman" w:cs="Times New Roman"/>
          <w:sz w:val="22"/>
          <w:szCs w:val="24"/>
        </w:rPr>
      </w:pPr>
      <w:r w:rsidRPr="00D16EF8">
        <w:rPr>
          <w:rFonts w:ascii="Times New Roman" w:hAnsi="Times New Roman" w:cs="Times New Roman" w:hint="eastAsia"/>
          <w:sz w:val="22"/>
          <w:szCs w:val="24"/>
        </w:rPr>
        <w:t>1</w:t>
      </w:r>
      <w:r w:rsidRPr="00D16EF8">
        <w:rPr>
          <w:rFonts w:ascii="Times New Roman" w:hAnsi="Times New Roman" w:cs="Times New Roman" w:hint="eastAsia"/>
          <w:sz w:val="22"/>
          <w:szCs w:val="24"/>
        </w:rPr>
        <w:t>．</w:t>
      </w:r>
      <w:r w:rsidR="00232F09" w:rsidRPr="00D16EF8">
        <w:rPr>
          <w:rFonts w:ascii="Times New Roman" w:hAnsi="Times New Roman" w:cs="Times New Roman" w:hint="eastAsia"/>
          <w:sz w:val="22"/>
          <w:szCs w:val="24"/>
        </w:rPr>
        <w:t>支持</w:t>
      </w:r>
      <w:r w:rsidR="00232F09" w:rsidRPr="00D16EF8">
        <w:rPr>
          <w:rFonts w:ascii="Times New Roman" w:hAnsi="Times New Roman" w:cs="Times New Roman" w:hint="eastAsia"/>
          <w:sz w:val="22"/>
          <w:szCs w:val="24"/>
        </w:rPr>
        <w:t>srt</w:t>
      </w:r>
      <w:r w:rsidR="00232F09" w:rsidRPr="00D16EF8">
        <w:rPr>
          <w:rFonts w:ascii="Times New Roman" w:hAnsi="Times New Roman" w:cs="Times New Roman" w:hint="eastAsia"/>
          <w:sz w:val="22"/>
          <w:szCs w:val="24"/>
        </w:rPr>
        <w:t>格式翻译</w:t>
      </w:r>
    </w:p>
    <w:p w14:paraId="16F10284" w14:textId="427FE954" w:rsidR="00232F09" w:rsidRPr="00D16EF8" w:rsidRDefault="00D16EF8" w:rsidP="000F45AC">
      <w:pPr>
        <w:rPr>
          <w:rFonts w:ascii="Times New Roman" w:hAnsi="Times New Roman" w:cs="Times New Roman"/>
          <w:sz w:val="22"/>
          <w:szCs w:val="24"/>
        </w:rPr>
      </w:pPr>
      <w:r w:rsidRPr="00D16EF8">
        <w:rPr>
          <w:rFonts w:ascii="Times New Roman" w:hAnsi="Times New Roman" w:cs="Times New Roman" w:hint="eastAsia"/>
          <w:sz w:val="22"/>
          <w:szCs w:val="24"/>
        </w:rPr>
        <w:t>2.</w:t>
      </w:r>
      <w:r w:rsidR="007527DE">
        <w:rPr>
          <w:rFonts w:ascii="Times New Roman" w:hAnsi="Times New Roman" w:cs="Times New Roman" w:hint="eastAsia"/>
          <w:sz w:val="22"/>
          <w:szCs w:val="24"/>
        </w:rPr>
        <w:t>可视化强，与</w:t>
      </w:r>
      <w:r w:rsidR="007527DE">
        <w:rPr>
          <w:rFonts w:ascii="Times New Roman" w:hAnsi="Times New Roman" w:cs="Times New Roman" w:hint="eastAsia"/>
          <w:sz w:val="22"/>
          <w:szCs w:val="24"/>
        </w:rPr>
        <w:t>word</w:t>
      </w:r>
      <w:r w:rsidR="007527DE">
        <w:rPr>
          <w:rFonts w:ascii="Times New Roman" w:hAnsi="Times New Roman" w:cs="Times New Roman" w:hint="eastAsia"/>
          <w:sz w:val="22"/>
          <w:szCs w:val="24"/>
        </w:rPr>
        <w:t>无缝结合翻译，</w:t>
      </w:r>
      <w:r w:rsidR="007527DE" w:rsidRPr="000F45AC">
        <w:rPr>
          <w:rFonts w:ascii="Times New Roman" w:hAnsi="Times New Roman" w:cs="Times New Roman" w:hint="eastAsia"/>
          <w:sz w:val="22"/>
          <w:szCs w:val="24"/>
        </w:rPr>
        <w:t>所见即所得，不影响语境；</w:t>
      </w:r>
    </w:p>
    <w:p w14:paraId="28448FB0" w14:textId="35993F2C" w:rsidR="00D16EF8" w:rsidRDefault="00D16EF8" w:rsidP="000F45AC">
      <w:pPr>
        <w:rPr>
          <w:rFonts w:ascii="Times New Roman" w:hAnsi="Times New Roman" w:cs="Times New Roman"/>
          <w:sz w:val="22"/>
          <w:szCs w:val="24"/>
        </w:rPr>
      </w:pPr>
      <w:r w:rsidRPr="00D16EF8">
        <w:rPr>
          <w:rFonts w:ascii="Times New Roman" w:hAnsi="Times New Roman" w:cs="Times New Roman" w:hint="eastAsia"/>
          <w:sz w:val="22"/>
          <w:szCs w:val="24"/>
        </w:rPr>
        <w:t>3.</w:t>
      </w:r>
      <w:r w:rsidR="007527DE">
        <w:rPr>
          <w:rFonts w:ascii="Times New Roman" w:hAnsi="Times New Roman" w:cs="Times New Roman"/>
          <w:sz w:val="22"/>
          <w:szCs w:val="24"/>
        </w:rPr>
        <w:t xml:space="preserve"> </w:t>
      </w:r>
      <w:r w:rsidR="007527DE" w:rsidRPr="00D16EF8">
        <w:rPr>
          <w:rFonts w:ascii="Times New Roman" w:hAnsi="Times New Roman" w:cs="Times New Roman" w:hint="eastAsia"/>
          <w:sz w:val="22"/>
          <w:szCs w:val="24"/>
        </w:rPr>
        <w:t>各种领域云术语库，方便下载</w:t>
      </w:r>
      <w:r w:rsidR="007527DE">
        <w:rPr>
          <w:rFonts w:ascii="Times New Roman" w:hAnsi="Times New Roman" w:cs="Times New Roman" w:hint="eastAsia"/>
          <w:sz w:val="22"/>
          <w:szCs w:val="24"/>
        </w:rPr>
        <w:t>；</w:t>
      </w:r>
    </w:p>
    <w:p w14:paraId="678E68E1" w14:textId="3FB3EC6A" w:rsidR="00232F09" w:rsidRDefault="000F45AC" w:rsidP="000F45AC">
      <w:pPr>
        <w:rPr>
          <w:rFonts w:ascii="Times New Roman" w:hAnsi="Times New Roman" w:cs="Times New Roman"/>
          <w:sz w:val="22"/>
          <w:szCs w:val="24"/>
        </w:rPr>
      </w:pPr>
      <w:r w:rsidRPr="000F45AC">
        <w:rPr>
          <w:rFonts w:ascii="Times New Roman" w:hAnsi="Times New Roman" w:cs="Times New Roman" w:hint="eastAsia"/>
          <w:sz w:val="22"/>
          <w:szCs w:val="24"/>
        </w:rPr>
        <w:t>缺点：没有错译检查</w:t>
      </w:r>
      <w:r w:rsidR="00D16EF8">
        <w:rPr>
          <w:rFonts w:ascii="Times New Roman" w:hAnsi="Times New Roman" w:cs="Times New Roman" w:hint="eastAsia"/>
          <w:sz w:val="22"/>
          <w:szCs w:val="24"/>
        </w:rPr>
        <w:t>，</w:t>
      </w:r>
      <w:r w:rsidR="00D16EF8" w:rsidRPr="007527DE">
        <w:rPr>
          <w:rFonts w:ascii="Times New Roman" w:hAnsi="Times New Roman" w:cs="Times New Roman" w:hint="eastAsia"/>
          <w:sz w:val="22"/>
          <w:szCs w:val="24"/>
          <w:highlight w:val="yellow"/>
        </w:rPr>
        <w:t>协同翻译不能自动拆分稿件</w:t>
      </w:r>
    </w:p>
    <w:p w14:paraId="3A176E94" w14:textId="77777777" w:rsidR="00232F09" w:rsidRPr="00AB37C5" w:rsidRDefault="00232F09" w:rsidP="000F45A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AB37C5">
        <w:rPr>
          <w:rFonts w:ascii="Times New Roman" w:hAnsi="Times New Roman" w:cs="Times New Roman"/>
          <w:b/>
          <w:bCs/>
          <w:sz w:val="28"/>
          <w:szCs w:val="32"/>
        </w:rPr>
        <w:t>S</w:t>
      </w:r>
      <w:r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martling</w:t>
      </w:r>
    </w:p>
    <w:p w14:paraId="5601513B" w14:textId="6C2C6B79" w:rsidR="00232F09" w:rsidRPr="007527DE" w:rsidRDefault="00232F09" w:rsidP="007527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D16EF8">
        <w:rPr>
          <w:rFonts w:ascii="Times New Roman" w:hAnsi="Times New Roman" w:cs="Times New Roman" w:hint="eastAsia"/>
          <w:sz w:val="22"/>
          <w:szCs w:val="24"/>
        </w:rPr>
        <w:t>用户角色很多</w:t>
      </w:r>
      <w:r w:rsidR="00D16EF8">
        <w:rPr>
          <w:rFonts w:ascii="Times New Roman" w:hAnsi="Times New Roman" w:cs="Times New Roman" w:hint="eastAsia"/>
          <w:sz w:val="22"/>
          <w:szCs w:val="24"/>
        </w:rPr>
        <w:t>，</w:t>
      </w:r>
      <w:r w:rsidR="00712055">
        <w:rPr>
          <w:rFonts w:ascii="Times New Roman" w:hAnsi="Times New Roman" w:cs="Times New Roman" w:hint="eastAsia"/>
          <w:sz w:val="22"/>
          <w:szCs w:val="24"/>
        </w:rPr>
        <w:t>账号所有者，项目管理者，中介账户所有者，翻译资源管理</w:t>
      </w:r>
      <w:r w:rsidR="009214D5">
        <w:rPr>
          <w:rFonts w:ascii="Times New Roman" w:hAnsi="Times New Roman" w:cs="Times New Roman" w:hint="eastAsia"/>
          <w:sz w:val="22"/>
          <w:szCs w:val="24"/>
        </w:rPr>
        <w:t>者</w:t>
      </w:r>
      <w:r w:rsidR="007527DE">
        <w:rPr>
          <w:rFonts w:ascii="Times New Roman" w:hAnsi="Times New Roman" w:cs="Times New Roman" w:hint="eastAsia"/>
          <w:sz w:val="22"/>
          <w:szCs w:val="24"/>
        </w:rPr>
        <w:t>，</w:t>
      </w:r>
      <w:r w:rsidR="00712055">
        <w:rPr>
          <w:rFonts w:ascii="Times New Roman" w:hAnsi="Times New Roman" w:cs="Times New Roman" w:hint="eastAsia"/>
          <w:sz w:val="22"/>
          <w:szCs w:val="24"/>
        </w:rPr>
        <w:t>方便</w:t>
      </w:r>
      <w:r w:rsidRPr="00D16EF8">
        <w:rPr>
          <w:rFonts w:ascii="Times New Roman" w:hAnsi="Times New Roman" w:cs="Times New Roman" w:hint="eastAsia"/>
          <w:sz w:val="22"/>
          <w:szCs w:val="24"/>
        </w:rPr>
        <w:t>团队合作，</w:t>
      </w:r>
      <w:r w:rsidR="007527DE">
        <w:rPr>
          <w:rFonts w:ascii="Times New Roman" w:hAnsi="Times New Roman" w:cs="Times New Roman" w:hint="eastAsia"/>
          <w:sz w:val="22"/>
          <w:szCs w:val="24"/>
        </w:rPr>
        <w:t>形成项目</w:t>
      </w:r>
      <w:r w:rsidR="009214D5">
        <w:rPr>
          <w:rFonts w:ascii="Times New Roman" w:hAnsi="Times New Roman" w:cs="Times New Roman" w:hint="eastAsia"/>
          <w:sz w:val="22"/>
          <w:szCs w:val="24"/>
        </w:rPr>
        <w:t>的</w:t>
      </w:r>
      <w:r w:rsidR="00712055">
        <w:rPr>
          <w:rFonts w:ascii="Times New Roman" w:hAnsi="Times New Roman" w:cs="Times New Roman" w:hint="eastAsia"/>
          <w:sz w:val="22"/>
          <w:szCs w:val="24"/>
        </w:rPr>
        <w:t>自动生产线</w:t>
      </w:r>
    </w:p>
    <w:p w14:paraId="1B3E359D" w14:textId="10F2DDF8" w:rsidR="00232F09" w:rsidRPr="00712055" w:rsidRDefault="007527DE" w:rsidP="0071205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通过</w:t>
      </w:r>
      <w:r w:rsidR="00232F09" w:rsidRPr="00712055">
        <w:rPr>
          <w:rFonts w:ascii="Times New Roman" w:hAnsi="Times New Roman" w:cs="Times New Roman" w:hint="eastAsia"/>
          <w:sz w:val="22"/>
          <w:szCs w:val="24"/>
        </w:rPr>
        <w:t>收发邮件</w:t>
      </w:r>
      <w:r>
        <w:rPr>
          <w:rFonts w:ascii="Times New Roman" w:hAnsi="Times New Roman" w:cs="Times New Roman" w:hint="eastAsia"/>
          <w:sz w:val="22"/>
          <w:szCs w:val="24"/>
        </w:rPr>
        <w:t>来</w:t>
      </w:r>
      <w:r w:rsidR="00232F09" w:rsidRPr="00712055">
        <w:rPr>
          <w:rFonts w:ascii="Times New Roman" w:hAnsi="Times New Roman" w:cs="Times New Roman" w:hint="eastAsia"/>
          <w:sz w:val="22"/>
          <w:szCs w:val="24"/>
        </w:rPr>
        <w:t>通知任务</w:t>
      </w:r>
    </w:p>
    <w:p w14:paraId="11918541" w14:textId="28782109" w:rsidR="00232F09" w:rsidRPr="00712055" w:rsidRDefault="00712055" w:rsidP="0071205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网页，移动应用的本地化</w:t>
      </w:r>
    </w:p>
    <w:p w14:paraId="2951F601" w14:textId="78E36D0C" w:rsidR="00232F09" w:rsidRDefault="00232F09" w:rsidP="000F45AC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缺点：</w:t>
      </w:r>
      <w:r w:rsidR="00712055">
        <w:rPr>
          <w:rFonts w:ascii="Times New Roman" w:hAnsi="Times New Roman" w:cs="Times New Roman" w:hint="eastAsia"/>
          <w:sz w:val="22"/>
          <w:szCs w:val="24"/>
        </w:rPr>
        <w:t>中国用户不方便使用</w:t>
      </w:r>
    </w:p>
    <w:p w14:paraId="4B0EEF7A" w14:textId="39637142" w:rsidR="00232F09" w:rsidRPr="00AB37C5" w:rsidRDefault="00AB37C5" w:rsidP="000F45A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AB37C5">
        <w:rPr>
          <w:rFonts w:ascii="Times New Roman" w:hAnsi="Times New Roman" w:cs="Times New Roman"/>
          <w:b/>
          <w:bCs/>
          <w:sz w:val="28"/>
          <w:szCs w:val="32"/>
        </w:rPr>
        <w:t>X</w:t>
      </w:r>
      <w:r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tm</w:t>
      </w:r>
      <w:r w:rsidRPr="00AB37C5">
        <w:rPr>
          <w:rFonts w:ascii="Times New Roman" w:hAnsi="Times New Roman" w:cs="Times New Roman"/>
          <w:b/>
          <w:bCs/>
          <w:sz w:val="28"/>
          <w:szCs w:val="32"/>
        </w:rPr>
        <w:t xml:space="preserve"> international </w:t>
      </w:r>
      <w:r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（英国）</w:t>
      </w:r>
    </w:p>
    <w:p w14:paraId="12EE471D" w14:textId="55AE02AC" w:rsidR="007527DE" w:rsidRPr="00712055" w:rsidRDefault="007527DE" w:rsidP="007527D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12055">
        <w:rPr>
          <w:rFonts w:ascii="Times New Roman" w:hAnsi="Times New Roman" w:cs="Times New Roman"/>
          <w:sz w:val="22"/>
          <w:szCs w:val="24"/>
        </w:rPr>
        <w:t>包括第三方</w:t>
      </w:r>
      <w:r w:rsidRPr="00712055">
        <w:rPr>
          <w:rFonts w:ascii="Times New Roman" w:hAnsi="Times New Roman" w:cs="Times New Roman"/>
          <w:sz w:val="22"/>
          <w:szCs w:val="24"/>
        </w:rPr>
        <w:t>CAT</w:t>
      </w:r>
      <w:r w:rsidRPr="00712055">
        <w:rPr>
          <w:rFonts w:ascii="Times New Roman" w:hAnsi="Times New Roman" w:cs="Times New Roman"/>
          <w:sz w:val="22"/>
          <w:szCs w:val="24"/>
        </w:rPr>
        <w:t>工具的原生格式，如</w:t>
      </w:r>
      <w:r w:rsidRPr="00712055">
        <w:rPr>
          <w:rFonts w:ascii="Times New Roman" w:hAnsi="Times New Roman" w:cs="Times New Roman"/>
          <w:sz w:val="22"/>
          <w:szCs w:val="24"/>
        </w:rPr>
        <w:t>MemoQ</w:t>
      </w:r>
      <w:r w:rsidRPr="00712055">
        <w:rPr>
          <w:rFonts w:ascii="Times New Roman" w:hAnsi="Times New Roman" w:cs="Times New Roman"/>
          <w:sz w:val="22"/>
          <w:szCs w:val="24"/>
        </w:rPr>
        <w:t>、</w:t>
      </w:r>
      <w:r w:rsidRPr="00712055">
        <w:rPr>
          <w:rFonts w:ascii="Times New Roman" w:hAnsi="Times New Roman" w:cs="Times New Roman"/>
          <w:sz w:val="22"/>
          <w:szCs w:val="24"/>
        </w:rPr>
        <w:t>Trados translator Workbench</w:t>
      </w:r>
      <w:r w:rsidRPr="00712055">
        <w:rPr>
          <w:rFonts w:ascii="Times New Roman" w:hAnsi="Times New Roman" w:cs="Times New Roman"/>
          <w:sz w:val="22"/>
          <w:szCs w:val="24"/>
        </w:rPr>
        <w:t>或</w:t>
      </w:r>
      <w:r w:rsidRPr="00712055">
        <w:rPr>
          <w:rFonts w:ascii="Times New Roman" w:hAnsi="Times New Roman" w:cs="Times New Roman"/>
          <w:sz w:val="22"/>
          <w:szCs w:val="24"/>
        </w:rPr>
        <w:t>SDL Trados Studio</w:t>
      </w:r>
      <w:r w:rsidRPr="00712055">
        <w:rPr>
          <w:rFonts w:ascii="Times New Roman" w:hAnsi="Times New Roman" w:cs="Times New Roman"/>
          <w:sz w:val="22"/>
          <w:szCs w:val="24"/>
        </w:rPr>
        <w:t>。文件可以从行业标准</w:t>
      </w:r>
      <w:r w:rsidRPr="00712055">
        <w:rPr>
          <w:rFonts w:ascii="Times New Roman" w:hAnsi="Times New Roman" w:cs="Times New Roman"/>
          <w:sz w:val="22"/>
          <w:szCs w:val="24"/>
        </w:rPr>
        <w:t>XLIFF</w:t>
      </w:r>
      <w:r w:rsidRPr="00712055">
        <w:rPr>
          <w:rFonts w:ascii="Times New Roman" w:hAnsi="Times New Roman" w:cs="Times New Roman"/>
          <w:sz w:val="22"/>
          <w:szCs w:val="24"/>
        </w:rPr>
        <w:t>格式、</w:t>
      </w:r>
      <w:r w:rsidRPr="00712055">
        <w:rPr>
          <w:rFonts w:ascii="Times New Roman" w:hAnsi="Times New Roman" w:cs="Times New Roman"/>
          <w:sz w:val="22"/>
          <w:szCs w:val="24"/>
        </w:rPr>
        <w:t>TIPP</w:t>
      </w:r>
      <w:r w:rsidRPr="00712055">
        <w:rPr>
          <w:rFonts w:ascii="Times New Roman" w:hAnsi="Times New Roman" w:cs="Times New Roman"/>
          <w:sz w:val="22"/>
          <w:szCs w:val="24"/>
        </w:rPr>
        <w:t>、</w:t>
      </w:r>
      <w:r w:rsidRPr="00712055">
        <w:rPr>
          <w:rFonts w:ascii="Times New Roman" w:hAnsi="Times New Roman" w:cs="Times New Roman"/>
          <w:sz w:val="22"/>
          <w:szCs w:val="24"/>
        </w:rPr>
        <w:t>PDF</w:t>
      </w:r>
      <w:r w:rsidRPr="00712055">
        <w:rPr>
          <w:rFonts w:ascii="Times New Roman" w:hAnsi="Times New Roman" w:cs="Times New Roman"/>
          <w:sz w:val="22"/>
          <w:szCs w:val="24"/>
        </w:rPr>
        <w:t>或</w:t>
      </w:r>
      <w:r w:rsidRPr="00712055">
        <w:rPr>
          <w:rFonts w:ascii="Times New Roman" w:hAnsi="Times New Roman" w:cs="Times New Roman"/>
          <w:sz w:val="22"/>
          <w:szCs w:val="24"/>
        </w:rPr>
        <w:t>Excel</w:t>
      </w:r>
      <w:r w:rsidRPr="00712055">
        <w:rPr>
          <w:rFonts w:ascii="Times New Roman" w:hAnsi="Times New Roman" w:cs="Times New Roman"/>
          <w:sz w:val="22"/>
          <w:szCs w:val="24"/>
        </w:rPr>
        <w:t>中导入和导出。由于高互操作性和各种受支持的源文件格式，</w:t>
      </w:r>
      <w:r w:rsidRPr="00712055">
        <w:rPr>
          <w:rFonts w:ascii="Times New Roman" w:hAnsi="Times New Roman" w:cs="Times New Roman"/>
          <w:sz w:val="22"/>
          <w:szCs w:val="24"/>
        </w:rPr>
        <w:t>XTM</w:t>
      </w:r>
      <w:r w:rsidRPr="00712055">
        <w:rPr>
          <w:rFonts w:ascii="Times New Roman" w:hAnsi="Times New Roman" w:cs="Times New Roman"/>
          <w:sz w:val="22"/>
          <w:szCs w:val="24"/>
        </w:rPr>
        <w:t>有效地促进了跨功能本地化团队的协作。</w:t>
      </w:r>
    </w:p>
    <w:p w14:paraId="4C12552C" w14:textId="3EF9408A" w:rsidR="00AB37C5" w:rsidRPr="00712055" w:rsidRDefault="007527DE" w:rsidP="0071205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12055">
        <w:rPr>
          <w:rFonts w:ascii="Times New Roman" w:hAnsi="Times New Roman" w:cs="Times New Roman" w:hint="eastAsia"/>
          <w:sz w:val="22"/>
          <w:szCs w:val="24"/>
        </w:rPr>
        <w:t>自动估算</w:t>
      </w:r>
      <w:r>
        <w:rPr>
          <w:rFonts w:ascii="Times New Roman" w:hAnsi="Times New Roman" w:cs="Times New Roman" w:hint="eastAsia"/>
          <w:sz w:val="22"/>
          <w:szCs w:val="24"/>
        </w:rPr>
        <w:t>价格</w:t>
      </w:r>
      <w:r w:rsidRPr="00712055">
        <w:rPr>
          <w:rFonts w:ascii="Times New Roman" w:hAnsi="Times New Roman" w:cs="Times New Roman" w:hint="eastAsia"/>
          <w:sz w:val="22"/>
          <w:szCs w:val="24"/>
        </w:rPr>
        <w:t>成本，</w:t>
      </w:r>
      <w:r w:rsidR="00460D73">
        <w:rPr>
          <w:rFonts w:ascii="Times New Roman" w:hAnsi="Times New Roman" w:cs="Times New Roman" w:hint="eastAsia"/>
          <w:sz w:val="22"/>
          <w:szCs w:val="24"/>
        </w:rPr>
        <w:t>帮助</w:t>
      </w:r>
      <w:r w:rsidRPr="00712055">
        <w:rPr>
          <w:rFonts w:ascii="Times New Roman" w:hAnsi="Times New Roman" w:cs="Times New Roman" w:hint="eastAsia"/>
          <w:sz w:val="22"/>
          <w:szCs w:val="24"/>
        </w:rPr>
        <w:t>选择</w:t>
      </w:r>
      <w:r w:rsidR="00F755E1">
        <w:rPr>
          <w:rFonts w:ascii="Times New Roman" w:hAnsi="Times New Roman" w:cs="Times New Roman" w:hint="eastAsia"/>
          <w:sz w:val="22"/>
          <w:szCs w:val="24"/>
        </w:rPr>
        <w:t>合适的</w:t>
      </w:r>
      <w:r w:rsidRPr="00712055">
        <w:rPr>
          <w:rFonts w:ascii="Times New Roman" w:hAnsi="Times New Roman" w:cs="Times New Roman" w:hint="eastAsia"/>
          <w:sz w:val="22"/>
          <w:szCs w:val="24"/>
        </w:rPr>
        <w:t>供应商</w:t>
      </w:r>
    </w:p>
    <w:p w14:paraId="62696233" w14:textId="7FE92F24" w:rsidR="00974D19" w:rsidRDefault="00974D19" w:rsidP="000F45AC">
      <w:pPr>
        <w:rPr>
          <w:rFonts w:ascii="Times New Roman" w:hAnsi="Times New Roman" w:cs="Times New Roman"/>
          <w:sz w:val="22"/>
          <w:szCs w:val="24"/>
        </w:rPr>
      </w:pPr>
    </w:p>
    <w:p w14:paraId="2FC27882" w14:textId="5295D397" w:rsidR="00974D19" w:rsidRDefault="00974D19" w:rsidP="000F45AC">
      <w:pPr>
        <w:rPr>
          <w:rFonts w:ascii="Times New Roman" w:hAnsi="Times New Roman" w:cs="Times New Roman"/>
          <w:sz w:val="22"/>
          <w:szCs w:val="24"/>
        </w:rPr>
      </w:pPr>
    </w:p>
    <w:p w14:paraId="58E322D1" w14:textId="77777777" w:rsidR="00974D19" w:rsidRPr="000F45AC" w:rsidRDefault="00974D19" w:rsidP="000F45AC">
      <w:pPr>
        <w:rPr>
          <w:rFonts w:ascii="Times New Roman" w:hAnsi="Times New Roman" w:cs="Times New Roman"/>
          <w:sz w:val="22"/>
          <w:szCs w:val="24"/>
        </w:rPr>
      </w:pPr>
    </w:p>
    <w:sectPr w:rsidR="00974D19" w:rsidRPr="000F45AC" w:rsidSect="006959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E3144"/>
    <w:multiLevelType w:val="hybridMultilevel"/>
    <w:tmpl w:val="5378A6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3C6BFE"/>
    <w:multiLevelType w:val="hybridMultilevel"/>
    <w:tmpl w:val="61AC89AE"/>
    <w:lvl w:ilvl="0" w:tplc="361A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B3F77"/>
    <w:multiLevelType w:val="multilevel"/>
    <w:tmpl w:val="7B3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7543B"/>
    <w:multiLevelType w:val="hybridMultilevel"/>
    <w:tmpl w:val="DE445C8A"/>
    <w:lvl w:ilvl="0" w:tplc="3DE4C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C7952"/>
    <w:multiLevelType w:val="hybridMultilevel"/>
    <w:tmpl w:val="E0AE2E02"/>
    <w:lvl w:ilvl="0" w:tplc="361A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DD6C09"/>
    <w:multiLevelType w:val="hybridMultilevel"/>
    <w:tmpl w:val="3C92132C"/>
    <w:lvl w:ilvl="0" w:tplc="361A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0F213E"/>
    <w:multiLevelType w:val="hybridMultilevel"/>
    <w:tmpl w:val="3F02AF1A"/>
    <w:lvl w:ilvl="0" w:tplc="AE4E9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128C9"/>
    <w:multiLevelType w:val="hybridMultilevel"/>
    <w:tmpl w:val="61AC89AE"/>
    <w:lvl w:ilvl="0" w:tplc="361A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267FA8"/>
    <w:multiLevelType w:val="hybridMultilevel"/>
    <w:tmpl w:val="960246CC"/>
    <w:lvl w:ilvl="0" w:tplc="41002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5046DD"/>
    <w:multiLevelType w:val="hybridMultilevel"/>
    <w:tmpl w:val="09EE35BC"/>
    <w:lvl w:ilvl="0" w:tplc="4D762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5E6EB8"/>
    <w:multiLevelType w:val="hybridMultilevel"/>
    <w:tmpl w:val="837E1B64"/>
    <w:lvl w:ilvl="0" w:tplc="1BE6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2B"/>
    <w:rsid w:val="000F45AC"/>
    <w:rsid w:val="00224591"/>
    <w:rsid w:val="00232F09"/>
    <w:rsid w:val="00385C43"/>
    <w:rsid w:val="00460D73"/>
    <w:rsid w:val="00515368"/>
    <w:rsid w:val="00582051"/>
    <w:rsid w:val="00626B25"/>
    <w:rsid w:val="0063181E"/>
    <w:rsid w:val="006959E0"/>
    <w:rsid w:val="00712055"/>
    <w:rsid w:val="007527DE"/>
    <w:rsid w:val="008E4020"/>
    <w:rsid w:val="009214D5"/>
    <w:rsid w:val="00974D19"/>
    <w:rsid w:val="00AB37C5"/>
    <w:rsid w:val="00D10599"/>
    <w:rsid w:val="00D16EF8"/>
    <w:rsid w:val="00D63D84"/>
    <w:rsid w:val="00D8282B"/>
    <w:rsid w:val="00DC5FD4"/>
    <w:rsid w:val="00E67BB4"/>
    <w:rsid w:val="00F7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448"/>
  <w15:chartTrackingRefBased/>
  <w15:docId w15:val="{171F409B-5757-4503-9296-26B25121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2B"/>
    <w:pPr>
      <w:ind w:firstLineChars="200" w:firstLine="420"/>
    </w:pPr>
  </w:style>
  <w:style w:type="table" w:styleId="a4">
    <w:name w:val="Table Grid"/>
    <w:basedOn w:val="a1"/>
    <w:uiPriority w:val="39"/>
    <w:rsid w:val="00974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梦柔</dc:creator>
  <cp:keywords/>
  <dc:description/>
  <cp:lastModifiedBy>王 梦柔</cp:lastModifiedBy>
  <cp:revision>13</cp:revision>
  <dcterms:created xsi:type="dcterms:W3CDTF">2020-09-09T11:00:00Z</dcterms:created>
  <dcterms:modified xsi:type="dcterms:W3CDTF">2020-09-18T01:32:00Z</dcterms:modified>
</cp:coreProperties>
</file>