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C205B" w14:textId="77777777" w:rsidR="000F4907" w:rsidRPr="00CD0875" w:rsidRDefault="000F4907" w:rsidP="00D6725C">
      <w:pPr>
        <w:spacing w:line="480" w:lineRule="auto"/>
        <w:jc w:val="center"/>
        <w:rPr>
          <w:rFonts w:ascii="Times New Roman" w:hAnsi="Times New Roman" w:cs="Times New Roman"/>
          <w:sz w:val="24"/>
          <w:szCs w:val="24"/>
        </w:rPr>
      </w:pPr>
    </w:p>
    <w:p w14:paraId="3A662CB6" w14:textId="77777777" w:rsidR="00D6725C" w:rsidRPr="00CD0875" w:rsidRDefault="00D6725C" w:rsidP="00D6725C">
      <w:pPr>
        <w:spacing w:after="0" w:line="480" w:lineRule="auto"/>
        <w:jc w:val="center"/>
        <w:rPr>
          <w:rFonts w:ascii="Times New Roman" w:hAnsi="Times New Roman" w:cs="Times New Roman"/>
          <w:sz w:val="24"/>
          <w:szCs w:val="24"/>
        </w:rPr>
      </w:pPr>
    </w:p>
    <w:p w14:paraId="26980E6C" w14:textId="77777777" w:rsidR="00392D0C" w:rsidRPr="00CD0875" w:rsidRDefault="00392D0C" w:rsidP="00D6725C">
      <w:pPr>
        <w:spacing w:after="0" w:line="480" w:lineRule="auto"/>
        <w:jc w:val="center"/>
        <w:rPr>
          <w:rFonts w:ascii="Times New Roman" w:hAnsi="Times New Roman" w:cs="Times New Roman"/>
          <w:sz w:val="24"/>
          <w:szCs w:val="24"/>
        </w:rPr>
      </w:pPr>
    </w:p>
    <w:p w14:paraId="43BC83D1" w14:textId="77777777" w:rsidR="00392D0C" w:rsidRPr="00CD0875" w:rsidRDefault="00392D0C" w:rsidP="00D6725C">
      <w:pPr>
        <w:spacing w:after="0" w:line="480" w:lineRule="auto"/>
        <w:jc w:val="center"/>
        <w:rPr>
          <w:rFonts w:ascii="Times New Roman" w:hAnsi="Times New Roman" w:cs="Times New Roman"/>
          <w:sz w:val="24"/>
          <w:szCs w:val="24"/>
        </w:rPr>
      </w:pPr>
    </w:p>
    <w:p w14:paraId="0B388A7D" w14:textId="77777777" w:rsidR="00D6725C" w:rsidRPr="00CD0875" w:rsidRDefault="00D6725C" w:rsidP="00D6725C">
      <w:pPr>
        <w:spacing w:after="0" w:line="480" w:lineRule="auto"/>
        <w:jc w:val="center"/>
        <w:rPr>
          <w:rFonts w:ascii="Times New Roman" w:hAnsi="Times New Roman" w:cs="Times New Roman"/>
          <w:b/>
          <w:bCs/>
          <w:sz w:val="24"/>
          <w:szCs w:val="24"/>
        </w:rPr>
      </w:pPr>
    </w:p>
    <w:p w14:paraId="23622412" w14:textId="6C7FA6F2" w:rsidR="00D6725C" w:rsidRPr="00CD0875" w:rsidRDefault="00D6725C" w:rsidP="00D6725C">
      <w:pPr>
        <w:spacing w:after="0" w:line="480" w:lineRule="auto"/>
        <w:jc w:val="center"/>
        <w:rPr>
          <w:rFonts w:ascii="Times New Roman" w:hAnsi="Times New Roman" w:cs="Times New Roman"/>
          <w:b/>
          <w:bCs/>
          <w:sz w:val="24"/>
          <w:szCs w:val="24"/>
        </w:rPr>
      </w:pPr>
      <w:r w:rsidRPr="00CD0875">
        <w:rPr>
          <w:rFonts w:ascii="Times New Roman" w:hAnsi="Times New Roman" w:cs="Times New Roman"/>
          <w:b/>
          <w:bCs/>
          <w:sz w:val="24"/>
          <w:szCs w:val="24"/>
        </w:rPr>
        <w:t>The Consequences of White-Collar Crimes:</w:t>
      </w:r>
    </w:p>
    <w:p w14:paraId="1C9B714F" w14:textId="2794B4BD" w:rsidR="00D6725C" w:rsidRPr="00CD0875" w:rsidRDefault="00D6725C" w:rsidP="00D6725C">
      <w:pPr>
        <w:spacing w:after="0" w:line="480" w:lineRule="auto"/>
        <w:jc w:val="center"/>
        <w:rPr>
          <w:rFonts w:ascii="Times New Roman" w:hAnsi="Times New Roman" w:cs="Times New Roman"/>
          <w:b/>
          <w:bCs/>
          <w:sz w:val="24"/>
          <w:szCs w:val="24"/>
        </w:rPr>
      </w:pPr>
      <w:r w:rsidRPr="00CD0875">
        <w:rPr>
          <w:rFonts w:ascii="Times New Roman" w:hAnsi="Times New Roman" w:cs="Times New Roman"/>
          <w:b/>
          <w:bCs/>
          <w:sz w:val="24"/>
          <w:szCs w:val="24"/>
        </w:rPr>
        <w:t>Exploring the</w:t>
      </w:r>
      <w:r w:rsidR="00830B4C" w:rsidRPr="00CD0875">
        <w:rPr>
          <w:rFonts w:ascii="Times New Roman" w:hAnsi="Times New Roman" w:cs="Times New Roman"/>
          <w:b/>
          <w:bCs/>
          <w:sz w:val="24"/>
          <w:szCs w:val="24"/>
        </w:rPr>
        <w:t xml:space="preserve"> Effects on Large Populations </w:t>
      </w:r>
    </w:p>
    <w:p w14:paraId="09782BF0" w14:textId="77777777" w:rsidR="00D6725C" w:rsidRPr="00CD0875" w:rsidRDefault="00D6725C" w:rsidP="00D6725C">
      <w:pPr>
        <w:spacing w:after="0" w:line="480" w:lineRule="auto"/>
        <w:jc w:val="center"/>
        <w:rPr>
          <w:rFonts w:ascii="Times New Roman" w:hAnsi="Times New Roman" w:cs="Times New Roman"/>
          <w:b/>
          <w:bCs/>
          <w:sz w:val="24"/>
          <w:szCs w:val="24"/>
        </w:rPr>
      </w:pPr>
    </w:p>
    <w:p w14:paraId="737615EA" w14:textId="77777777" w:rsidR="00D6725C" w:rsidRPr="00CD0875" w:rsidRDefault="00D6725C" w:rsidP="00D6725C">
      <w:pPr>
        <w:spacing w:after="0" w:line="480" w:lineRule="auto"/>
        <w:jc w:val="center"/>
        <w:rPr>
          <w:rFonts w:ascii="Times New Roman" w:hAnsi="Times New Roman" w:cs="Times New Roman"/>
          <w:b/>
          <w:bCs/>
          <w:sz w:val="24"/>
          <w:szCs w:val="24"/>
        </w:rPr>
      </w:pPr>
    </w:p>
    <w:p w14:paraId="1E17B57D" w14:textId="78548D6F" w:rsidR="00D6725C" w:rsidRPr="00CD0875" w:rsidRDefault="00D6725C" w:rsidP="00D6725C">
      <w:pPr>
        <w:spacing w:after="0" w:line="480" w:lineRule="auto"/>
        <w:jc w:val="center"/>
        <w:rPr>
          <w:rFonts w:ascii="Times New Roman" w:hAnsi="Times New Roman" w:cs="Times New Roman"/>
          <w:sz w:val="24"/>
          <w:szCs w:val="24"/>
        </w:rPr>
      </w:pPr>
      <w:r w:rsidRPr="00CD0875">
        <w:rPr>
          <w:rFonts w:ascii="Times New Roman" w:hAnsi="Times New Roman" w:cs="Times New Roman"/>
          <w:sz w:val="24"/>
          <w:szCs w:val="24"/>
        </w:rPr>
        <w:t>Sofia Gomez</w:t>
      </w:r>
    </w:p>
    <w:p w14:paraId="02CD1468" w14:textId="2D43F6EE" w:rsidR="00D6725C" w:rsidRPr="00CD0875" w:rsidRDefault="00D6725C" w:rsidP="00D6725C">
      <w:pPr>
        <w:spacing w:after="0" w:line="480" w:lineRule="auto"/>
        <w:jc w:val="center"/>
        <w:rPr>
          <w:rFonts w:ascii="Times New Roman" w:hAnsi="Times New Roman" w:cs="Times New Roman"/>
          <w:sz w:val="24"/>
          <w:szCs w:val="24"/>
        </w:rPr>
      </w:pPr>
      <w:r w:rsidRPr="00CD0875">
        <w:rPr>
          <w:rFonts w:ascii="Times New Roman" w:hAnsi="Times New Roman" w:cs="Times New Roman"/>
          <w:sz w:val="24"/>
          <w:szCs w:val="24"/>
        </w:rPr>
        <w:t>Department of Criminal Justice</w:t>
      </w:r>
    </w:p>
    <w:p w14:paraId="71AF3B58" w14:textId="1475B5D3" w:rsidR="00D6725C" w:rsidRPr="00CD0875" w:rsidRDefault="00D6725C" w:rsidP="00D6725C">
      <w:pPr>
        <w:spacing w:after="0" w:line="480" w:lineRule="auto"/>
        <w:jc w:val="center"/>
        <w:rPr>
          <w:rFonts w:ascii="Times New Roman" w:hAnsi="Times New Roman" w:cs="Times New Roman"/>
          <w:sz w:val="24"/>
          <w:szCs w:val="24"/>
        </w:rPr>
      </w:pPr>
      <w:r w:rsidRPr="00CD0875">
        <w:rPr>
          <w:rFonts w:ascii="Times New Roman" w:hAnsi="Times New Roman" w:cs="Times New Roman"/>
          <w:sz w:val="24"/>
          <w:szCs w:val="24"/>
        </w:rPr>
        <w:t xml:space="preserve">New Mexico State University </w:t>
      </w:r>
    </w:p>
    <w:p w14:paraId="6D33F935" w14:textId="3EB7FFD0" w:rsidR="00D6725C" w:rsidRPr="00CD0875" w:rsidRDefault="00D6725C" w:rsidP="00D6725C">
      <w:pPr>
        <w:spacing w:after="0" w:line="480" w:lineRule="auto"/>
        <w:jc w:val="center"/>
        <w:rPr>
          <w:rFonts w:ascii="Times New Roman" w:hAnsi="Times New Roman" w:cs="Times New Roman"/>
          <w:sz w:val="24"/>
          <w:szCs w:val="24"/>
        </w:rPr>
      </w:pPr>
      <w:r w:rsidRPr="00CD0875">
        <w:rPr>
          <w:rFonts w:ascii="Times New Roman" w:hAnsi="Times New Roman" w:cs="Times New Roman"/>
          <w:sz w:val="24"/>
          <w:szCs w:val="24"/>
        </w:rPr>
        <w:t>CJUS 501</w:t>
      </w:r>
    </w:p>
    <w:p w14:paraId="5761C24F" w14:textId="0407F2B4" w:rsidR="00D6725C" w:rsidRPr="00CD0875" w:rsidRDefault="00D6725C" w:rsidP="00D6725C">
      <w:pPr>
        <w:spacing w:after="0" w:line="480" w:lineRule="auto"/>
        <w:jc w:val="center"/>
        <w:rPr>
          <w:rFonts w:ascii="Times New Roman" w:hAnsi="Times New Roman" w:cs="Times New Roman"/>
          <w:sz w:val="24"/>
          <w:szCs w:val="24"/>
        </w:rPr>
      </w:pPr>
      <w:r w:rsidRPr="00CD0875">
        <w:rPr>
          <w:rFonts w:ascii="Times New Roman" w:hAnsi="Times New Roman" w:cs="Times New Roman"/>
          <w:sz w:val="24"/>
          <w:szCs w:val="24"/>
        </w:rPr>
        <w:t>Dr. Baek</w:t>
      </w:r>
    </w:p>
    <w:p w14:paraId="6F37F4A6" w14:textId="3AA64D3C" w:rsidR="00D6725C" w:rsidRPr="00CD0875" w:rsidRDefault="00D6725C" w:rsidP="00D6725C">
      <w:pPr>
        <w:spacing w:after="0" w:line="480" w:lineRule="auto"/>
        <w:jc w:val="center"/>
        <w:rPr>
          <w:rFonts w:ascii="Times New Roman" w:hAnsi="Times New Roman" w:cs="Times New Roman"/>
          <w:sz w:val="24"/>
          <w:szCs w:val="24"/>
        </w:rPr>
      </w:pPr>
      <w:r w:rsidRPr="00CD0875">
        <w:rPr>
          <w:rFonts w:ascii="Times New Roman" w:hAnsi="Times New Roman" w:cs="Times New Roman"/>
          <w:sz w:val="24"/>
          <w:szCs w:val="24"/>
        </w:rPr>
        <w:t>September 2</w:t>
      </w:r>
      <w:r w:rsidR="00344832">
        <w:rPr>
          <w:rFonts w:ascii="Times New Roman" w:hAnsi="Times New Roman" w:cs="Times New Roman"/>
          <w:sz w:val="24"/>
          <w:szCs w:val="24"/>
        </w:rPr>
        <w:t>4</w:t>
      </w:r>
      <w:r w:rsidRPr="00CD0875">
        <w:rPr>
          <w:rFonts w:ascii="Times New Roman" w:hAnsi="Times New Roman" w:cs="Times New Roman"/>
          <w:sz w:val="24"/>
          <w:szCs w:val="24"/>
        </w:rPr>
        <w:t>, 2024</w:t>
      </w:r>
    </w:p>
    <w:p w14:paraId="47494C5E" w14:textId="6E3BC0F6" w:rsidR="00D6725C" w:rsidRPr="00CD0875" w:rsidRDefault="00D6725C" w:rsidP="00D6725C">
      <w:pPr>
        <w:spacing w:after="0"/>
        <w:rPr>
          <w:rFonts w:ascii="Times New Roman" w:hAnsi="Times New Roman" w:cs="Times New Roman"/>
          <w:sz w:val="24"/>
          <w:szCs w:val="24"/>
        </w:rPr>
      </w:pPr>
      <w:r w:rsidRPr="00CD0875">
        <w:rPr>
          <w:rFonts w:ascii="Times New Roman" w:hAnsi="Times New Roman" w:cs="Times New Roman"/>
          <w:sz w:val="24"/>
          <w:szCs w:val="24"/>
        </w:rPr>
        <w:br w:type="page"/>
      </w:r>
    </w:p>
    <w:p w14:paraId="056680F3" w14:textId="77777777" w:rsidR="00D6725C" w:rsidRPr="00CD0875" w:rsidRDefault="00D6725C" w:rsidP="000022C6">
      <w:pPr>
        <w:spacing w:line="480" w:lineRule="auto"/>
        <w:jc w:val="center"/>
        <w:rPr>
          <w:rFonts w:ascii="Times New Roman" w:hAnsi="Times New Roman" w:cs="Times New Roman"/>
          <w:sz w:val="24"/>
          <w:szCs w:val="24"/>
        </w:rPr>
      </w:pPr>
    </w:p>
    <w:p w14:paraId="35CAEE1C" w14:textId="77777777" w:rsidR="00392D0C" w:rsidRPr="00CD0875" w:rsidRDefault="00392D0C" w:rsidP="000022C6">
      <w:pPr>
        <w:spacing w:line="480" w:lineRule="auto"/>
        <w:jc w:val="center"/>
        <w:rPr>
          <w:rFonts w:ascii="Times New Roman" w:hAnsi="Times New Roman" w:cs="Times New Roman"/>
          <w:b/>
          <w:bCs/>
          <w:sz w:val="24"/>
          <w:szCs w:val="24"/>
        </w:rPr>
      </w:pPr>
      <w:r w:rsidRPr="00CD0875">
        <w:rPr>
          <w:rFonts w:ascii="Times New Roman" w:hAnsi="Times New Roman" w:cs="Times New Roman"/>
          <w:b/>
          <w:bCs/>
          <w:sz w:val="24"/>
          <w:szCs w:val="24"/>
        </w:rPr>
        <w:t>Abstract</w:t>
      </w:r>
    </w:p>
    <w:p w14:paraId="7FA9F11B" w14:textId="42BF247A" w:rsidR="00AF095A" w:rsidRPr="00CD0875" w:rsidRDefault="00392D0C" w:rsidP="000022C6">
      <w:pPr>
        <w:spacing w:line="480" w:lineRule="auto"/>
        <w:rPr>
          <w:rFonts w:ascii="Times New Roman" w:hAnsi="Times New Roman" w:cs="Times New Roman"/>
          <w:sz w:val="24"/>
          <w:szCs w:val="24"/>
        </w:rPr>
      </w:pPr>
      <w:r w:rsidRPr="00CD0875">
        <w:rPr>
          <w:rFonts w:ascii="Times New Roman" w:hAnsi="Times New Roman" w:cs="Times New Roman"/>
          <w:sz w:val="24"/>
          <w:szCs w:val="24"/>
        </w:rPr>
        <w:tab/>
      </w:r>
      <w:r w:rsidR="00BC215C" w:rsidRPr="00CD0875">
        <w:rPr>
          <w:rFonts w:ascii="Times New Roman" w:hAnsi="Times New Roman" w:cs="Times New Roman"/>
          <w:sz w:val="24"/>
          <w:szCs w:val="24"/>
        </w:rPr>
        <w:t>Th</w:t>
      </w:r>
      <w:r w:rsidR="00830B4C" w:rsidRPr="00CD0875">
        <w:rPr>
          <w:rFonts w:ascii="Times New Roman" w:hAnsi="Times New Roman" w:cs="Times New Roman"/>
          <w:sz w:val="24"/>
          <w:szCs w:val="24"/>
        </w:rPr>
        <w:t xml:space="preserve">is paper </w:t>
      </w:r>
      <w:r w:rsidR="008C1894" w:rsidRPr="00CD0875">
        <w:rPr>
          <w:rFonts w:ascii="Times New Roman" w:hAnsi="Times New Roman" w:cs="Times New Roman"/>
          <w:sz w:val="24"/>
          <w:szCs w:val="24"/>
        </w:rPr>
        <w:t>examines</w:t>
      </w:r>
      <w:r w:rsidR="00BC215C" w:rsidRPr="00CD0875">
        <w:rPr>
          <w:rFonts w:ascii="Times New Roman" w:hAnsi="Times New Roman" w:cs="Times New Roman"/>
          <w:sz w:val="24"/>
          <w:szCs w:val="24"/>
        </w:rPr>
        <w:t xml:space="preserve"> the consequences of White-Collar crimes, which many have </w:t>
      </w:r>
      <w:r w:rsidR="0098666C" w:rsidRPr="00CD0875">
        <w:rPr>
          <w:rFonts w:ascii="Times New Roman" w:hAnsi="Times New Roman" w:cs="Times New Roman"/>
          <w:sz w:val="24"/>
          <w:szCs w:val="24"/>
        </w:rPr>
        <w:t>believed</w:t>
      </w:r>
      <w:r w:rsidR="00BC215C" w:rsidRPr="00CD0875">
        <w:rPr>
          <w:rFonts w:ascii="Times New Roman" w:hAnsi="Times New Roman" w:cs="Times New Roman"/>
          <w:sz w:val="24"/>
          <w:szCs w:val="24"/>
        </w:rPr>
        <w:t xml:space="preserve"> </w:t>
      </w:r>
      <w:r w:rsidR="0098666C" w:rsidRPr="00CD0875">
        <w:rPr>
          <w:rFonts w:ascii="Times New Roman" w:hAnsi="Times New Roman" w:cs="Times New Roman"/>
          <w:sz w:val="24"/>
          <w:szCs w:val="24"/>
        </w:rPr>
        <w:t>to be</w:t>
      </w:r>
      <w:r w:rsidR="00BC215C" w:rsidRPr="00CD0875">
        <w:rPr>
          <w:rFonts w:ascii="Times New Roman" w:hAnsi="Times New Roman" w:cs="Times New Roman"/>
          <w:sz w:val="24"/>
          <w:szCs w:val="24"/>
        </w:rPr>
        <w:t xml:space="preserve"> “victimless crimes.” </w:t>
      </w:r>
      <w:r w:rsidR="00830B4C" w:rsidRPr="00CD0875">
        <w:rPr>
          <w:rFonts w:ascii="Times New Roman" w:hAnsi="Times New Roman" w:cs="Times New Roman"/>
          <w:sz w:val="24"/>
          <w:szCs w:val="24"/>
        </w:rPr>
        <w:t>T</w:t>
      </w:r>
      <w:r w:rsidR="00BC215C" w:rsidRPr="00CD0875">
        <w:rPr>
          <w:rFonts w:ascii="Times New Roman" w:hAnsi="Times New Roman" w:cs="Times New Roman"/>
          <w:sz w:val="24"/>
          <w:szCs w:val="24"/>
        </w:rPr>
        <w:t xml:space="preserve">hese crimes affect society by raising </w:t>
      </w:r>
      <w:r w:rsidR="00830B4C" w:rsidRPr="00CD0875">
        <w:rPr>
          <w:rFonts w:ascii="Times New Roman" w:hAnsi="Times New Roman" w:cs="Times New Roman"/>
          <w:sz w:val="24"/>
          <w:szCs w:val="24"/>
        </w:rPr>
        <w:t xml:space="preserve">the </w:t>
      </w:r>
      <w:r w:rsidR="00BC215C" w:rsidRPr="00CD0875">
        <w:rPr>
          <w:rFonts w:ascii="Times New Roman" w:hAnsi="Times New Roman" w:cs="Times New Roman"/>
          <w:sz w:val="24"/>
          <w:szCs w:val="24"/>
        </w:rPr>
        <w:t>costs of insurance, taxes, and fees</w:t>
      </w:r>
      <w:r w:rsidR="00830B4C" w:rsidRPr="00CD0875">
        <w:rPr>
          <w:rFonts w:ascii="Times New Roman" w:hAnsi="Times New Roman" w:cs="Times New Roman"/>
          <w:sz w:val="24"/>
          <w:szCs w:val="24"/>
        </w:rPr>
        <w:t>,</w:t>
      </w:r>
      <w:r w:rsidR="00BC215C" w:rsidRPr="00CD0875">
        <w:rPr>
          <w:rFonts w:ascii="Times New Roman" w:hAnsi="Times New Roman" w:cs="Times New Roman"/>
          <w:sz w:val="24"/>
          <w:szCs w:val="24"/>
        </w:rPr>
        <w:t xml:space="preserve"> having taxpayers pay more</w:t>
      </w:r>
      <w:r w:rsidR="00830B4C" w:rsidRPr="00CD0875">
        <w:rPr>
          <w:rFonts w:ascii="Times New Roman" w:hAnsi="Times New Roman" w:cs="Times New Roman"/>
          <w:sz w:val="24"/>
          <w:szCs w:val="24"/>
        </w:rPr>
        <w:t>,</w:t>
      </w:r>
      <w:r w:rsidR="00BC215C" w:rsidRPr="00CD0875">
        <w:rPr>
          <w:rFonts w:ascii="Times New Roman" w:hAnsi="Times New Roman" w:cs="Times New Roman"/>
          <w:sz w:val="24"/>
          <w:szCs w:val="24"/>
        </w:rPr>
        <w:t xml:space="preserve"> and creating hazardous working conditions</w:t>
      </w:r>
      <w:sdt>
        <w:sdtPr>
          <w:rPr>
            <w:rFonts w:ascii="Times New Roman" w:hAnsi="Times New Roman" w:cs="Times New Roman"/>
            <w:sz w:val="24"/>
            <w:szCs w:val="24"/>
          </w:rPr>
          <w:id w:val="-1150664716"/>
          <w:citation/>
        </w:sdtPr>
        <w:sdtEndPr/>
        <w:sdtContent>
          <w:r w:rsidR="00BC215C" w:rsidRPr="00CD0875">
            <w:rPr>
              <w:rFonts w:ascii="Times New Roman" w:hAnsi="Times New Roman" w:cs="Times New Roman"/>
              <w:sz w:val="24"/>
              <w:szCs w:val="24"/>
            </w:rPr>
            <w:fldChar w:fldCharType="begin"/>
          </w:r>
          <w:r w:rsidR="00BC215C" w:rsidRPr="00CD0875">
            <w:rPr>
              <w:rFonts w:ascii="Times New Roman" w:hAnsi="Times New Roman" w:cs="Times New Roman"/>
              <w:sz w:val="24"/>
              <w:szCs w:val="24"/>
            </w:rPr>
            <w:instrText xml:space="preserve"> CITATION Ste24 \l 1033 </w:instrText>
          </w:r>
          <w:r w:rsidR="00BC215C" w:rsidRPr="00CD0875">
            <w:rPr>
              <w:rFonts w:ascii="Times New Roman" w:hAnsi="Times New Roman" w:cs="Times New Roman"/>
              <w:sz w:val="24"/>
              <w:szCs w:val="24"/>
            </w:rPr>
            <w:fldChar w:fldCharType="separate"/>
          </w:r>
          <w:r w:rsidR="00BC215C" w:rsidRPr="00CD0875">
            <w:rPr>
              <w:rFonts w:ascii="Times New Roman" w:hAnsi="Times New Roman" w:cs="Times New Roman"/>
              <w:noProof/>
              <w:sz w:val="24"/>
              <w:szCs w:val="24"/>
            </w:rPr>
            <w:t xml:space="preserve"> (Stevenson University, 2024)</w:t>
          </w:r>
          <w:r w:rsidR="00BC215C" w:rsidRPr="00CD0875">
            <w:rPr>
              <w:rFonts w:ascii="Times New Roman" w:hAnsi="Times New Roman" w:cs="Times New Roman"/>
              <w:sz w:val="24"/>
              <w:szCs w:val="24"/>
            </w:rPr>
            <w:fldChar w:fldCharType="end"/>
          </w:r>
        </w:sdtContent>
      </w:sdt>
      <w:r w:rsidR="0064627E" w:rsidRPr="00CD0875">
        <w:rPr>
          <w:rFonts w:ascii="Times New Roman" w:hAnsi="Times New Roman" w:cs="Times New Roman"/>
          <w:sz w:val="24"/>
          <w:szCs w:val="24"/>
        </w:rPr>
        <w:t>.</w:t>
      </w:r>
      <w:r w:rsidR="005C642D" w:rsidRPr="00CD0875">
        <w:rPr>
          <w:rFonts w:ascii="Times New Roman" w:hAnsi="Times New Roman" w:cs="Times New Roman"/>
          <w:sz w:val="24"/>
          <w:szCs w:val="24"/>
        </w:rPr>
        <w:t xml:space="preserve"> </w:t>
      </w:r>
      <w:r w:rsidR="0006679D" w:rsidRPr="00CD0875">
        <w:rPr>
          <w:rFonts w:ascii="Times New Roman" w:hAnsi="Times New Roman" w:cs="Times New Roman"/>
          <w:sz w:val="24"/>
          <w:szCs w:val="24"/>
        </w:rPr>
        <w:t xml:space="preserve">These crimes are not victimless they affect many people and the environment. </w:t>
      </w:r>
      <w:r w:rsidR="00830B4C" w:rsidRPr="00CD0875">
        <w:rPr>
          <w:rFonts w:ascii="Times New Roman" w:hAnsi="Times New Roman" w:cs="Times New Roman"/>
          <w:sz w:val="24"/>
          <w:szCs w:val="24"/>
        </w:rPr>
        <w:t xml:space="preserve">Petter Gottschalk (2019) </w:t>
      </w:r>
      <w:r w:rsidR="0006679D" w:rsidRPr="00CD0875">
        <w:rPr>
          <w:rFonts w:ascii="Times New Roman" w:hAnsi="Times New Roman" w:cs="Times New Roman"/>
          <w:sz w:val="24"/>
          <w:szCs w:val="24"/>
        </w:rPr>
        <w:t xml:space="preserve">discussed the Theory of Convenience, which suggests that an individual may commit a crime if they are in a situation where they have a financial motive and where their occupation and responsibility in the company will let them get away with the crime. The people who fall within this category are usually executives in businesses where they can </w:t>
      </w:r>
      <w:r w:rsidR="000022C6" w:rsidRPr="00CD0875">
        <w:rPr>
          <w:rFonts w:ascii="Times New Roman" w:hAnsi="Times New Roman" w:cs="Times New Roman"/>
          <w:sz w:val="24"/>
          <w:szCs w:val="24"/>
        </w:rPr>
        <w:t xml:space="preserve">conceal the crime; they also would </w:t>
      </w:r>
      <w:r w:rsidR="00AC4CD9" w:rsidRPr="00CD0875">
        <w:rPr>
          <w:rFonts w:ascii="Times New Roman" w:hAnsi="Times New Roman" w:cs="Times New Roman"/>
          <w:sz w:val="24"/>
          <w:szCs w:val="24"/>
        </w:rPr>
        <w:t>need</w:t>
      </w:r>
      <w:r w:rsidR="000022C6" w:rsidRPr="00CD0875">
        <w:rPr>
          <w:rFonts w:ascii="Times New Roman" w:hAnsi="Times New Roman" w:cs="Times New Roman"/>
          <w:sz w:val="24"/>
          <w:szCs w:val="24"/>
        </w:rPr>
        <w:t xml:space="preserve"> a strong motive to commit this act.</w:t>
      </w:r>
      <w:r w:rsidR="003609A9" w:rsidRPr="00CD0875">
        <w:rPr>
          <w:rFonts w:ascii="Times New Roman" w:hAnsi="Times New Roman" w:cs="Times New Roman"/>
          <w:sz w:val="24"/>
          <w:szCs w:val="24"/>
        </w:rPr>
        <w:t xml:space="preserve"> What are the consequences of white-collar crimes and how do they affect society?</w:t>
      </w:r>
      <w:r w:rsidR="00044170" w:rsidRPr="00CD0875">
        <w:rPr>
          <w:rFonts w:ascii="Times New Roman" w:hAnsi="Times New Roman" w:cs="Times New Roman"/>
          <w:sz w:val="24"/>
          <w:szCs w:val="24"/>
        </w:rPr>
        <w:t xml:space="preserve"> </w:t>
      </w:r>
      <w:r w:rsidR="00850705" w:rsidRPr="00CD0875">
        <w:rPr>
          <w:rFonts w:ascii="Times New Roman" w:hAnsi="Times New Roman" w:cs="Times New Roman"/>
          <w:sz w:val="24"/>
          <w:szCs w:val="24"/>
        </w:rPr>
        <w:t>This question is important for society since white</w:t>
      </w:r>
      <w:r w:rsidR="00621F6E" w:rsidRPr="00CD0875">
        <w:rPr>
          <w:rFonts w:ascii="Times New Roman" w:hAnsi="Times New Roman" w:cs="Times New Roman"/>
          <w:sz w:val="24"/>
          <w:szCs w:val="24"/>
        </w:rPr>
        <w:t>-collar crimes affect everyone</w:t>
      </w:r>
      <w:r w:rsidR="009E2992" w:rsidRPr="00CD0875">
        <w:rPr>
          <w:rFonts w:ascii="Times New Roman" w:hAnsi="Times New Roman" w:cs="Times New Roman"/>
          <w:sz w:val="24"/>
          <w:szCs w:val="24"/>
        </w:rPr>
        <w:t>.</w:t>
      </w:r>
      <w:r w:rsidR="00850705" w:rsidRPr="00CD0875">
        <w:rPr>
          <w:rFonts w:ascii="Times New Roman" w:hAnsi="Times New Roman" w:cs="Times New Roman"/>
          <w:sz w:val="24"/>
          <w:szCs w:val="24"/>
        </w:rPr>
        <w:t xml:space="preserve"> </w:t>
      </w:r>
      <w:r w:rsidR="00F75E5A" w:rsidRPr="00CD0875">
        <w:rPr>
          <w:rFonts w:ascii="Times New Roman" w:hAnsi="Times New Roman" w:cs="Times New Roman"/>
          <w:sz w:val="24"/>
          <w:szCs w:val="24"/>
        </w:rPr>
        <w:t>Th</w:t>
      </w:r>
      <w:r w:rsidR="008C1894" w:rsidRPr="00CD0875">
        <w:rPr>
          <w:rFonts w:ascii="Times New Roman" w:hAnsi="Times New Roman" w:cs="Times New Roman"/>
          <w:sz w:val="24"/>
          <w:szCs w:val="24"/>
        </w:rPr>
        <w:t>is paper hypothesize</w:t>
      </w:r>
      <w:r w:rsidR="00F75E5A" w:rsidRPr="00CD0875">
        <w:rPr>
          <w:rFonts w:ascii="Times New Roman" w:hAnsi="Times New Roman" w:cs="Times New Roman"/>
          <w:sz w:val="24"/>
          <w:szCs w:val="24"/>
        </w:rPr>
        <w:t>s that crime increases in areas w</w:t>
      </w:r>
      <w:r w:rsidR="008C1894" w:rsidRPr="00CD0875">
        <w:rPr>
          <w:rFonts w:ascii="Times New Roman" w:hAnsi="Times New Roman" w:cs="Times New Roman"/>
          <w:sz w:val="24"/>
          <w:szCs w:val="24"/>
        </w:rPr>
        <w:t>ith more prevalent white-collar crimes</w:t>
      </w:r>
      <w:r w:rsidR="00B0334B" w:rsidRPr="00CD0875">
        <w:rPr>
          <w:rFonts w:ascii="Times New Roman" w:hAnsi="Times New Roman" w:cs="Times New Roman"/>
          <w:sz w:val="24"/>
          <w:szCs w:val="24"/>
        </w:rPr>
        <w:t xml:space="preserve">. </w:t>
      </w:r>
      <w:r w:rsidR="000F749F" w:rsidRPr="00CD0875">
        <w:rPr>
          <w:rFonts w:ascii="Times New Roman" w:hAnsi="Times New Roman" w:cs="Times New Roman"/>
          <w:sz w:val="24"/>
          <w:szCs w:val="24"/>
        </w:rPr>
        <w:t>Th</w:t>
      </w:r>
      <w:r w:rsidR="00E46F41" w:rsidRPr="00CD0875">
        <w:rPr>
          <w:rFonts w:ascii="Times New Roman" w:hAnsi="Times New Roman" w:cs="Times New Roman"/>
          <w:sz w:val="24"/>
          <w:szCs w:val="24"/>
        </w:rPr>
        <w:t xml:space="preserve">e methods used </w:t>
      </w:r>
      <w:r w:rsidR="001F3471" w:rsidRPr="00CD0875">
        <w:rPr>
          <w:rFonts w:ascii="Times New Roman" w:hAnsi="Times New Roman" w:cs="Times New Roman"/>
          <w:sz w:val="24"/>
          <w:szCs w:val="24"/>
        </w:rPr>
        <w:t xml:space="preserve">will be several research papers and data </w:t>
      </w:r>
      <w:r w:rsidR="00EB37DB" w:rsidRPr="00CD0875">
        <w:rPr>
          <w:rFonts w:ascii="Times New Roman" w:hAnsi="Times New Roman" w:cs="Times New Roman"/>
          <w:sz w:val="24"/>
          <w:szCs w:val="24"/>
        </w:rPr>
        <w:t xml:space="preserve">will </w:t>
      </w:r>
      <w:bookmarkStart w:id="0" w:name="_Int_TAiWzYq0"/>
      <w:r w:rsidR="00EB37DB" w:rsidRPr="00CD0875">
        <w:rPr>
          <w:rFonts w:ascii="Times New Roman" w:hAnsi="Times New Roman" w:cs="Times New Roman"/>
          <w:sz w:val="24"/>
          <w:szCs w:val="24"/>
        </w:rPr>
        <w:t>be collected</w:t>
      </w:r>
      <w:bookmarkEnd w:id="0"/>
      <w:r w:rsidR="00EB37DB" w:rsidRPr="00CD0875">
        <w:rPr>
          <w:rFonts w:ascii="Times New Roman" w:hAnsi="Times New Roman" w:cs="Times New Roman"/>
          <w:sz w:val="24"/>
          <w:szCs w:val="24"/>
        </w:rPr>
        <w:t xml:space="preserve"> f</w:t>
      </w:r>
      <w:r w:rsidR="005C3CDA" w:rsidRPr="00CD0875">
        <w:rPr>
          <w:rFonts w:ascii="Times New Roman" w:hAnsi="Times New Roman" w:cs="Times New Roman"/>
          <w:sz w:val="24"/>
          <w:szCs w:val="24"/>
        </w:rPr>
        <w:t xml:space="preserve">rom these </w:t>
      </w:r>
      <w:r w:rsidR="006754AB" w:rsidRPr="00CD0875">
        <w:rPr>
          <w:rFonts w:ascii="Times New Roman" w:hAnsi="Times New Roman" w:cs="Times New Roman"/>
          <w:sz w:val="24"/>
          <w:szCs w:val="24"/>
        </w:rPr>
        <w:t>papers</w:t>
      </w:r>
      <w:r w:rsidR="00EB37DB" w:rsidRPr="00CD0875">
        <w:rPr>
          <w:rFonts w:ascii="Times New Roman" w:hAnsi="Times New Roman" w:cs="Times New Roman"/>
          <w:sz w:val="24"/>
          <w:szCs w:val="24"/>
        </w:rPr>
        <w:t xml:space="preserve">. </w:t>
      </w:r>
    </w:p>
    <w:p w14:paraId="799C22E7" w14:textId="77777777" w:rsidR="00C74663" w:rsidRPr="00CD0875" w:rsidRDefault="00C74663" w:rsidP="00C74663">
      <w:pPr>
        <w:spacing w:line="480" w:lineRule="auto"/>
        <w:jc w:val="center"/>
        <w:rPr>
          <w:rFonts w:ascii="Times New Roman" w:hAnsi="Times New Roman" w:cs="Times New Roman"/>
          <w:b/>
          <w:bCs/>
          <w:sz w:val="24"/>
          <w:szCs w:val="24"/>
        </w:rPr>
      </w:pPr>
      <w:r w:rsidRPr="00CD0875">
        <w:rPr>
          <w:rFonts w:ascii="Times New Roman" w:hAnsi="Times New Roman" w:cs="Times New Roman"/>
          <w:b/>
          <w:bCs/>
          <w:sz w:val="24"/>
          <w:szCs w:val="24"/>
        </w:rPr>
        <w:t xml:space="preserve">Introduction </w:t>
      </w:r>
    </w:p>
    <w:p w14:paraId="067AC7C6" w14:textId="77777777" w:rsidR="003206F3" w:rsidRPr="00CD0875" w:rsidRDefault="00C93BBA" w:rsidP="00C74663">
      <w:pPr>
        <w:spacing w:line="480" w:lineRule="auto"/>
        <w:rPr>
          <w:rFonts w:ascii="Times New Roman" w:hAnsi="Times New Roman" w:cs="Times New Roman"/>
          <w:sz w:val="24"/>
          <w:szCs w:val="24"/>
        </w:rPr>
      </w:pPr>
      <w:r w:rsidRPr="00CD0875">
        <w:rPr>
          <w:rFonts w:ascii="Times New Roman" w:hAnsi="Times New Roman" w:cs="Times New Roman"/>
          <w:b/>
          <w:bCs/>
          <w:sz w:val="24"/>
          <w:szCs w:val="24"/>
        </w:rPr>
        <w:tab/>
      </w:r>
      <w:r w:rsidRPr="00CD0875">
        <w:rPr>
          <w:rFonts w:ascii="Times New Roman" w:hAnsi="Times New Roman" w:cs="Times New Roman"/>
          <w:sz w:val="24"/>
          <w:szCs w:val="24"/>
        </w:rPr>
        <w:t>Society has depended on businesses for financial growth</w:t>
      </w:r>
      <w:r w:rsidR="00B85CAA" w:rsidRPr="00CD0875">
        <w:rPr>
          <w:rFonts w:ascii="Times New Roman" w:hAnsi="Times New Roman" w:cs="Times New Roman"/>
          <w:sz w:val="24"/>
          <w:szCs w:val="24"/>
        </w:rPr>
        <w:t xml:space="preserve"> </w:t>
      </w:r>
      <w:r w:rsidR="00C84B01" w:rsidRPr="00CD0875">
        <w:rPr>
          <w:rFonts w:ascii="Times New Roman" w:hAnsi="Times New Roman" w:cs="Times New Roman"/>
          <w:sz w:val="24"/>
          <w:szCs w:val="24"/>
        </w:rPr>
        <w:t xml:space="preserve">and </w:t>
      </w:r>
      <w:r w:rsidR="00B85CAA" w:rsidRPr="00CD0875">
        <w:rPr>
          <w:rFonts w:ascii="Times New Roman" w:hAnsi="Times New Roman" w:cs="Times New Roman"/>
          <w:sz w:val="24"/>
          <w:szCs w:val="24"/>
        </w:rPr>
        <w:t>safety and</w:t>
      </w:r>
      <w:r w:rsidR="001E6E5B" w:rsidRPr="00CD0875">
        <w:rPr>
          <w:rFonts w:ascii="Times New Roman" w:hAnsi="Times New Roman" w:cs="Times New Roman"/>
          <w:sz w:val="24"/>
          <w:szCs w:val="24"/>
        </w:rPr>
        <w:t xml:space="preserve"> </w:t>
      </w:r>
      <w:r w:rsidR="00AC37FA" w:rsidRPr="00CD0875">
        <w:rPr>
          <w:rFonts w:ascii="Times New Roman" w:hAnsi="Times New Roman" w:cs="Times New Roman"/>
          <w:sz w:val="24"/>
          <w:szCs w:val="24"/>
        </w:rPr>
        <w:t>ha</w:t>
      </w:r>
      <w:r w:rsidR="00C84B01" w:rsidRPr="00CD0875">
        <w:rPr>
          <w:rFonts w:ascii="Times New Roman" w:hAnsi="Times New Roman" w:cs="Times New Roman"/>
          <w:sz w:val="24"/>
          <w:szCs w:val="24"/>
        </w:rPr>
        <w:t>s</w:t>
      </w:r>
      <w:r w:rsidR="00AC37FA" w:rsidRPr="00CD0875">
        <w:rPr>
          <w:rFonts w:ascii="Times New Roman" w:hAnsi="Times New Roman" w:cs="Times New Roman"/>
          <w:sz w:val="24"/>
          <w:szCs w:val="24"/>
        </w:rPr>
        <w:t xml:space="preserve"> trusted them with </w:t>
      </w:r>
      <w:r w:rsidR="003F7763" w:rsidRPr="00CD0875">
        <w:rPr>
          <w:rFonts w:ascii="Times New Roman" w:hAnsi="Times New Roman" w:cs="Times New Roman"/>
          <w:sz w:val="24"/>
          <w:szCs w:val="24"/>
        </w:rPr>
        <w:t>product safety.</w:t>
      </w:r>
      <w:r w:rsidR="00C635E9" w:rsidRPr="00CD0875">
        <w:rPr>
          <w:rFonts w:ascii="Times New Roman" w:hAnsi="Times New Roman" w:cs="Times New Roman"/>
          <w:sz w:val="24"/>
          <w:szCs w:val="24"/>
        </w:rPr>
        <w:t xml:space="preserve"> </w:t>
      </w:r>
      <w:r w:rsidR="00574DE2" w:rsidRPr="00CD0875">
        <w:rPr>
          <w:rFonts w:ascii="Times New Roman" w:hAnsi="Times New Roman" w:cs="Times New Roman"/>
          <w:sz w:val="24"/>
          <w:szCs w:val="24"/>
        </w:rPr>
        <w:t>Studies have sh</w:t>
      </w:r>
      <w:r w:rsidR="005B1894" w:rsidRPr="00CD0875">
        <w:rPr>
          <w:rFonts w:ascii="Times New Roman" w:hAnsi="Times New Roman" w:cs="Times New Roman"/>
          <w:sz w:val="24"/>
          <w:szCs w:val="24"/>
        </w:rPr>
        <w:t>own</w:t>
      </w:r>
      <w:r w:rsidR="00171535" w:rsidRPr="00CD0875">
        <w:rPr>
          <w:rFonts w:ascii="Times New Roman" w:hAnsi="Times New Roman" w:cs="Times New Roman"/>
          <w:sz w:val="24"/>
          <w:szCs w:val="24"/>
        </w:rPr>
        <w:t xml:space="preserve"> that w</w:t>
      </w:r>
      <w:r w:rsidR="00574DE2" w:rsidRPr="00CD0875">
        <w:rPr>
          <w:rFonts w:ascii="Times New Roman" w:hAnsi="Times New Roman" w:cs="Times New Roman"/>
          <w:sz w:val="24"/>
          <w:szCs w:val="24"/>
        </w:rPr>
        <w:t>hen the economy is not doing well</w:t>
      </w:r>
      <w:r w:rsidR="00C84B01" w:rsidRPr="00CD0875">
        <w:rPr>
          <w:rFonts w:ascii="Times New Roman" w:hAnsi="Times New Roman" w:cs="Times New Roman"/>
          <w:sz w:val="24"/>
          <w:szCs w:val="24"/>
        </w:rPr>
        <w:t>,</w:t>
      </w:r>
      <w:r w:rsidR="00574DE2" w:rsidRPr="00CD0875">
        <w:rPr>
          <w:rFonts w:ascii="Times New Roman" w:hAnsi="Times New Roman" w:cs="Times New Roman"/>
          <w:sz w:val="24"/>
          <w:szCs w:val="24"/>
        </w:rPr>
        <w:t xml:space="preserve"> there are more crimes</w:t>
      </w:r>
      <w:r w:rsidR="00A174A6" w:rsidRPr="00CD0875">
        <w:rPr>
          <w:rFonts w:ascii="Times New Roman" w:hAnsi="Times New Roman" w:cs="Times New Roman"/>
          <w:sz w:val="24"/>
          <w:szCs w:val="24"/>
        </w:rPr>
        <w:t>. A</w:t>
      </w:r>
      <w:r w:rsidR="00F75E83" w:rsidRPr="00CD0875">
        <w:rPr>
          <w:rFonts w:ascii="Times New Roman" w:hAnsi="Times New Roman" w:cs="Times New Roman"/>
          <w:sz w:val="24"/>
          <w:szCs w:val="24"/>
        </w:rPr>
        <w:t>ccording to</w:t>
      </w:r>
      <w:r w:rsidR="00A174A6" w:rsidRPr="00CD0875">
        <w:rPr>
          <w:rFonts w:ascii="Times New Roman" w:hAnsi="Times New Roman" w:cs="Times New Roman"/>
          <w:sz w:val="24"/>
          <w:szCs w:val="24"/>
        </w:rPr>
        <w:t xml:space="preserve"> the</w:t>
      </w:r>
      <w:r w:rsidR="00F75E83" w:rsidRPr="00CD0875">
        <w:rPr>
          <w:rFonts w:ascii="Times New Roman" w:hAnsi="Times New Roman" w:cs="Times New Roman"/>
          <w:sz w:val="24"/>
          <w:szCs w:val="24"/>
        </w:rPr>
        <w:t xml:space="preserve"> United Nations Office on Drugs and Crime</w:t>
      </w:r>
      <w:r w:rsidR="00C84B01" w:rsidRPr="00CD0875">
        <w:rPr>
          <w:rFonts w:ascii="Times New Roman" w:hAnsi="Times New Roman" w:cs="Times New Roman"/>
          <w:sz w:val="24"/>
          <w:szCs w:val="24"/>
        </w:rPr>
        <w:t>,</w:t>
      </w:r>
      <w:r w:rsidR="00443904" w:rsidRPr="00CD0875">
        <w:rPr>
          <w:rFonts w:ascii="Times New Roman" w:hAnsi="Times New Roman" w:cs="Times New Roman"/>
          <w:sz w:val="24"/>
          <w:szCs w:val="24"/>
        </w:rPr>
        <w:t xml:space="preserve"> property crimes and </w:t>
      </w:r>
      <w:r w:rsidR="00CC42C0" w:rsidRPr="00CD0875">
        <w:rPr>
          <w:rFonts w:ascii="Times New Roman" w:hAnsi="Times New Roman" w:cs="Times New Roman"/>
          <w:sz w:val="24"/>
          <w:szCs w:val="24"/>
        </w:rPr>
        <w:t>robberies w</w:t>
      </w:r>
      <w:r w:rsidR="00A86874" w:rsidRPr="00CD0875">
        <w:rPr>
          <w:rFonts w:ascii="Times New Roman" w:hAnsi="Times New Roman" w:cs="Times New Roman"/>
          <w:sz w:val="24"/>
          <w:szCs w:val="24"/>
        </w:rPr>
        <w:t>ere on the r</w:t>
      </w:r>
      <w:r w:rsidR="0062343B" w:rsidRPr="00CD0875">
        <w:rPr>
          <w:rFonts w:ascii="Times New Roman" w:hAnsi="Times New Roman" w:cs="Times New Roman"/>
          <w:sz w:val="24"/>
          <w:szCs w:val="24"/>
        </w:rPr>
        <w:t>ise</w:t>
      </w:r>
      <w:r w:rsidR="00CC42C0" w:rsidRPr="00CD0875">
        <w:rPr>
          <w:rFonts w:ascii="Times New Roman" w:hAnsi="Times New Roman" w:cs="Times New Roman"/>
          <w:sz w:val="24"/>
          <w:szCs w:val="24"/>
        </w:rPr>
        <w:t xml:space="preserve"> during times of </w:t>
      </w:r>
      <w:r w:rsidR="00161E1A" w:rsidRPr="00CD0875">
        <w:rPr>
          <w:rFonts w:ascii="Times New Roman" w:hAnsi="Times New Roman" w:cs="Times New Roman"/>
          <w:sz w:val="24"/>
          <w:szCs w:val="24"/>
        </w:rPr>
        <w:t xml:space="preserve">economic </w:t>
      </w:r>
      <w:r w:rsidR="0062343B" w:rsidRPr="00CD0875">
        <w:rPr>
          <w:rFonts w:ascii="Times New Roman" w:hAnsi="Times New Roman" w:cs="Times New Roman"/>
          <w:sz w:val="24"/>
          <w:szCs w:val="24"/>
        </w:rPr>
        <w:t>stress. The U</w:t>
      </w:r>
      <w:r w:rsidR="009E4333" w:rsidRPr="00CD0875">
        <w:rPr>
          <w:rFonts w:ascii="Times New Roman" w:hAnsi="Times New Roman" w:cs="Times New Roman"/>
          <w:sz w:val="24"/>
          <w:szCs w:val="24"/>
        </w:rPr>
        <w:t xml:space="preserve">NODC also </w:t>
      </w:r>
      <w:bookmarkStart w:id="1" w:name="_Int_OgdGBpRl"/>
      <w:r w:rsidR="009E4333" w:rsidRPr="00CD0875">
        <w:rPr>
          <w:rFonts w:ascii="Times New Roman" w:hAnsi="Times New Roman" w:cs="Times New Roman"/>
          <w:sz w:val="24"/>
          <w:szCs w:val="24"/>
        </w:rPr>
        <w:t>observed</w:t>
      </w:r>
      <w:bookmarkEnd w:id="1"/>
      <w:r w:rsidR="009E4333" w:rsidRPr="00CD0875">
        <w:rPr>
          <w:rFonts w:ascii="Times New Roman" w:hAnsi="Times New Roman" w:cs="Times New Roman"/>
          <w:sz w:val="24"/>
          <w:szCs w:val="24"/>
        </w:rPr>
        <w:t xml:space="preserve"> an increase </w:t>
      </w:r>
      <w:r w:rsidR="00C84B01" w:rsidRPr="00CD0875">
        <w:rPr>
          <w:rFonts w:ascii="Times New Roman" w:hAnsi="Times New Roman" w:cs="Times New Roman"/>
          <w:sz w:val="24"/>
          <w:szCs w:val="24"/>
        </w:rPr>
        <w:t>in</w:t>
      </w:r>
      <w:r w:rsidR="009E4333" w:rsidRPr="00CD0875">
        <w:rPr>
          <w:rFonts w:ascii="Times New Roman" w:hAnsi="Times New Roman" w:cs="Times New Roman"/>
          <w:sz w:val="24"/>
          <w:szCs w:val="24"/>
        </w:rPr>
        <w:t xml:space="preserve"> homicide and vehicles being stole</w:t>
      </w:r>
      <w:r w:rsidR="00C6338C" w:rsidRPr="00CD0875">
        <w:rPr>
          <w:rFonts w:ascii="Times New Roman" w:hAnsi="Times New Roman" w:cs="Times New Roman"/>
          <w:sz w:val="24"/>
          <w:szCs w:val="24"/>
        </w:rPr>
        <w:t>n</w:t>
      </w:r>
      <w:r w:rsidR="00C84B01" w:rsidRPr="00CD0875">
        <w:rPr>
          <w:rFonts w:ascii="Times New Roman" w:hAnsi="Times New Roman" w:cs="Times New Roman"/>
          <w:sz w:val="24"/>
          <w:szCs w:val="24"/>
        </w:rPr>
        <w:t xml:space="preserve">, meaning that people in crisis are more likely to commit crimes because they are in financial crisis. This also can be said about the white-collar </w:t>
      </w:r>
      <w:r w:rsidR="00C84B01" w:rsidRPr="00CD0875">
        <w:rPr>
          <w:rFonts w:ascii="Times New Roman" w:hAnsi="Times New Roman" w:cs="Times New Roman"/>
          <w:sz w:val="24"/>
          <w:szCs w:val="24"/>
        </w:rPr>
        <w:lastRenderedPageBreak/>
        <w:t>workers who commit white-collar crimes they have financial issues, and they find a way to gain funds through deviant methods.</w:t>
      </w:r>
      <w:r w:rsidR="00046B32" w:rsidRPr="00CD0875">
        <w:rPr>
          <w:rFonts w:ascii="Times New Roman" w:hAnsi="Times New Roman" w:cs="Times New Roman"/>
          <w:sz w:val="24"/>
          <w:szCs w:val="24"/>
        </w:rPr>
        <w:t xml:space="preserve"> </w:t>
      </w:r>
      <w:r w:rsidR="00367DD9" w:rsidRPr="00CD0875">
        <w:rPr>
          <w:rFonts w:ascii="Times New Roman" w:hAnsi="Times New Roman" w:cs="Times New Roman"/>
          <w:sz w:val="24"/>
          <w:szCs w:val="24"/>
        </w:rPr>
        <w:t xml:space="preserve">The issue with white-collar crimes is that they affect every person, and these crimes create more violent crimes because of financial despair. </w:t>
      </w:r>
    </w:p>
    <w:p w14:paraId="3CB87578" w14:textId="58128A73" w:rsidR="0027756B" w:rsidRPr="00CD0875" w:rsidRDefault="00367DD9" w:rsidP="0027756B">
      <w:pPr>
        <w:spacing w:line="480" w:lineRule="auto"/>
        <w:ind w:firstLine="720"/>
        <w:rPr>
          <w:rFonts w:ascii="Times New Roman" w:hAnsi="Times New Roman" w:cs="Times New Roman"/>
          <w:sz w:val="24"/>
          <w:szCs w:val="24"/>
        </w:rPr>
      </w:pPr>
      <w:r w:rsidRPr="00CD0875">
        <w:rPr>
          <w:rFonts w:ascii="Times New Roman" w:hAnsi="Times New Roman" w:cs="Times New Roman"/>
          <w:sz w:val="24"/>
          <w:szCs w:val="24"/>
        </w:rPr>
        <w:t>Previous studies such as (Gupta &amp; Gottschalk, 2022) stated how white-</w:t>
      </w:r>
      <w:r w:rsidR="001504C4" w:rsidRPr="00CD0875">
        <w:rPr>
          <w:rFonts w:ascii="Times New Roman" w:hAnsi="Times New Roman" w:cs="Times New Roman"/>
          <w:sz w:val="24"/>
          <w:szCs w:val="24"/>
        </w:rPr>
        <w:t xml:space="preserve">collar offenders use their powers to control resources </w:t>
      </w:r>
      <w:r w:rsidR="00595E9E" w:rsidRPr="00CD0875">
        <w:rPr>
          <w:rFonts w:ascii="Times New Roman" w:hAnsi="Times New Roman" w:cs="Times New Roman"/>
          <w:sz w:val="24"/>
          <w:szCs w:val="24"/>
        </w:rPr>
        <w:t>that</w:t>
      </w:r>
      <w:r w:rsidR="001504C4" w:rsidRPr="00CD0875">
        <w:rPr>
          <w:rFonts w:ascii="Times New Roman" w:hAnsi="Times New Roman" w:cs="Times New Roman"/>
          <w:sz w:val="24"/>
          <w:szCs w:val="24"/>
        </w:rPr>
        <w:t xml:space="preserve"> they can ex</w:t>
      </w:r>
      <w:r w:rsidR="00595E9E" w:rsidRPr="00CD0875">
        <w:rPr>
          <w:rFonts w:ascii="Times New Roman" w:hAnsi="Times New Roman" w:cs="Times New Roman"/>
          <w:sz w:val="24"/>
          <w:szCs w:val="24"/>
        </w:rPr>
        <w:t xml:space="preserve">ploit, which can lead to environmental disasters occurring. In this study, it was shown how people who commit white-collar crimes rationalize them to the point they consider themselves innocent. </w:t>
      </w:r>
      <w:r w:rsidR="003206F3" w:rsidRPr="00CD0875">
        <w:rPr>
          <w:rFonts w:ascii="Times New Roman" w:hAnsi="Times New Roman" w:cs="Times New Roman"/>
          <w:sz w:val="24"/>
          <w:szCs w:val="24"/>
        </w:rPr>
        <w:t>Gottschalk, P. (2021) explains the Convenience Triangle for white-collar crime and how that is related to the deviant behavior exhibited by executives</w:t>
      </w:r>
      <w:r w:rsidR="008748E5" w:rsidRPr="00CD0875">
        <w:rPr>
          <w:rFonts w:ascii="Times New Roman" w:hAnsi="Times New Roman" w:cs="Times New Roman"/>
          <w:sz w:val="24"/>
          <w:szCs w:val="24"/>
        </w:rPr>
        <w:t xml:space="preserve">. The three conditions are 1) having access to another way of solving their financial problems without deviant behavior, 2) the offender is in a business setting, and the offender has access to resources, and 3) the offender is willing to commit a deviant act. The economy affects cities </w:t>
      </w:r>
      <w:r w:rsidR="0027756B" w:rsidRPr="00CD0875">
        <w:rPr>
          <w:rFonts w:ascii="Times New Roman" w:hAnsi="Times New Roman" w:cs="Times New Roman"/>
          <w:sz w:val="24"/>
          <w:szCs w:val="24"/>
        </w:rPr>
        <w:t>considering how city management has an impact on crime and the willingness of people to pay and follow laws (</w:t>
      </w:r>
      <w:r w:rsidR="008748E5" w:rsidRPr="00CD0875">
        <w:rPr>
          <w:rFonts w:ascii="Times New Roman" w:hAnsi="Times New Roman" w:cs="Times New Roman"/>
          <w:sz w:val="24"/>
          <w:szCs w:val="24"/>
        </w:rPr>
        <w:t>Guzman, T., &amp; Clark, B. Y. 2022)</w:t>
      </w:r>
      <w:r w:rsidR="0027756B" w:rsidRPr="00CD0875">
        <w:rPr>
          <w:rFonts w:ascii="Times New Roman" w:hAnsi="Times New Roman" w:cs="Times New Roman"/>
          <w:sz w:val="24"/>
          <w:szCs w:val="24"/>
        </w:rPr>
        <w:t xml:space="preserve">. </w:t>
      </w:r>
      <w:r w:rsidR="002E4540">
        <w:rPr>
          <w:rFonts w:ascii="Times New Roman" w:hAnsi="Times New Roman" w:cs="Times New Roman"/>
          <w:sz w:val="24"/>
          <w:szCs w:val="24"/>
        </w:rPr>
        <w:t xml:space="preserve">This means that when the white-collar crimes are committed, and they take an impact on businesses citizens are affected because they lose trust in the businesses, and everything goes up which makes it harder for citizens to afford anything. </w:t>
      </w:r>
    </w:p>
    <w:p w14:paraId="78B37205" w14:textId="7633CFD1" w:rsidR="0027756B" w:rsidRPr="00CD0875" w:rsidRDefault="0027756B" w:rsidP="0027756B">
      <w:pPr>
        <w:spacing w:line="480" w:lineRule="auto"/>
        <w:jc w:val="center"/>
        <w:rPr>
          <w:rFonts w:ascii="Times New Roman" w:hAnsi="Times New Roman" w:cs="Times New Roman"/>
          <w:sz w:val="24"/>
          <w:szCs w:val="24"/>
        </w:rPr>
      </w:pPr>
      <w:r w:rsidRPr="00CD0875">
        <w:rPr>
          <w:rFonts w:ascii="Times New Roman" w:hAnsi="Times New Roman" w:cs="Times New Roman"/>
          <w:b/>
          <w:bCs/>
          <w:sz w:val="24"/>
          <w:szCs w:val="24"/>
        </w:rPr>
        <w:t>Literature Review</w:t>
      </w:r>
    </w:p>
    <w:p w14:paraId="1261C7E4" w14:textId="77777777" w:rsidR="00483CE1" w:rsidRDefault="000F4907" w:rsidP="000F4907">
      <w:pPr>
        <w:spacing w:line="480" w:lineRule="auto"/>
        <w:ind w:firstLine="720"/>
        <w:rPr>
          <w:rFonts w:ascii="Times New Roman" w:hAnsi="Times New Roman" w:cs="Times New Roman"/>
          <w:sz w:val="24"/>
          <w:szCs w:val="24"/>
        </w:rPr>
      </w:pPr>
      <w:r w:rsidRPr="00CD0875">
        <w:rPr>
          <w:rFonts w:ascii="Times New Roman" w:hAnsi="Times New Roman" w:cs="Times New Roman"/>
          <w:sz w:val="24"/>
          <w:szCs w:val="24"/>
        </w:rPr>
        <w:t xml:space="preserve">Crime is prominent in many places, from workplaces to cities and from citizens to executives. One of the crimes that could potentially affect millions is White-Collar Crimes these crimes are committed by executives or </w:t>
      </w:r>
      <w:r w:rsidR="0027756B" w:rsidRPr="00CD0875">
        <w:rPr>
          <w:rFonts w:ascii="Times New Roman" w:hAnsi="Times New Roman" w:cs="Times New Roman"/>
          <w:sz w:val="24"/>
          <w:szCs w:val="24"/>
        </w:rPr>
        <w:t>higher-up employees</w:t>
      </w:r>
      <w:r w:rsidRPr="00CD0875">
        <w:rPr>
          <w:rFonts w:ascii="Times New Roman" w:hAnsi="Times New Roman" w:cs="Times New Roman"/>
          <w:sz w:val="24"/>
          <w:szCs w:val="24"/>
        </w:rPr>
        <w:t xml:space="preserve"> who take advantage and commit </w:t>
      </w:r>
      <w:r w:rsidR="0027756B" w:rsidRPr="00CD0875">
        <w:rPr>
          <w:rFonts w:ascii="Times New Roman" w:hAnsi="Times New Roman" w:cs="Times New Roman"/>
          <w:sz w:val="24"/>
          <w:szCs w:val="24"/>
        </w:rPr>
        <w:t>crimes</w:t>
      </w:r>
      <w:r w:rsidRPr="00CD0875">
        <w:rPr>
          <w:rFonts w:ascii="Times New Roman" w:hAnsi="Times New Roman" w:cs="Times New Roman"/>
          <w:sz w:val="24"/>
          <w:szCs w:val="24"/>
        </w:rPr>
        <w:t xml:space="preserve"> when they have financial issues (Gottschalk, 2019). The article “To What Extent Is White-Collar Crime Understandable? An Empirical Study of Determinants Based on the Theory of Convenience” (Gupta &amp; Gottschalk, 2022) explains how they tested their hypotheses, which </w:t>
      </w:r>
      <w:r w:rsidRPr="00CD0875">
        <w:rPr>
          <w:rFonts w:ascii="Times New Roman" w:hAnsi="Times New Roman" w:cs="Times New Roman"/>
          <w:sz w:val="24"/>
          <w:szCs w:val="24"/>
        </w:rPr>
        <w:lastRenderedPageBreak/>
        <w:t>were: What is the extent that is reasonable for executives and privileged employees to abuse their positions to commit fraud when they have financial issues? And to what extent is it understandable if they abuse their positions when the business is struggling, the results showed that it was agreed that top executives and privileged workers would abuse the system if they were financially struggling, this is in part because of the theory of convenience (Gupta &amp; Gottschalk, 2022). This theory states how corruption can happen if the possibility arises or if the individual is threatened. This corruption could be hidden if the individual is willing to be deviant (Gottschalk, 2019).</w:t>
      </w:r>
    </w:p>
    <w:p w14:paraId="3A2FB420" w14:textId="24F2D1A7" w:rsidR="0027756B" w:rsidRPr="00CD0875" w:rsidRDefault="000F4907" w:rsidP="000F4907">
      <w:pPr>
        <w:spacing w:line="480" w:lineRule="auto"/>
        <w:ind w:firstLine="720"/>
        <w:rPr>
          <w:rFonts w:ascii="Times New Roman" w:hAnsi="Times New Roman" w:cs="Times New Roman"/>
          <w:sz w:val="24"/>
          <w:szCs w:val="24"/>
        </w:rPr>
      </w:pPr>
      <w:r w:rsidRPr="00CD0875">
        <w:rPr>
          <w:rFonts w:ascii="Times New Roman" w:hAnsi="Times New Roman" w:cs="Times New Roman"/>
          <w:sz w:val="24"/>
          <w:szCs w:val="24"/>
        </w:rPr>
        <w:t xml:space="preserve"> </w:t>
      </w:r>
      <w:r w:rsidR="0027756B" w:rsidRPr="00CD0875">
        <w:rPr>
          <w:rFonts w:ascii="Times New Roman" w:hAnsi="Times New Roman" w:cs="Times New Roman"/>
          <w:sz w:val="24"/>
          <w:szCs w:val="24"/>
        </w:rPr>
        <w:t>The theory of convenience also suggests that if the individual is threatened or promised an enticing opportunity, they will be more likely to commit the crime. The research method used for this study w</w:t>
      </w:r>
      <w:r w:rsidR="00AA7293" w:rsidRPr="00CD0875">
        <w:rPr>
          <w:rFonts w:ascii="Times New Roman" w:hAnsi="Times New Roman" w:cs="Times New Roman"/>
          <w:sz w:val="24"/>
          <w:szCs w:val="24"/>
        </w:rPr>
        <w:t>ere students from a business school in India. This study has already been conducted in two countries, the United States and Norway, and it was determined that 60% of the students in the Norway business school would be potential offenders while only 44% of the CJ students in the United States would be potential offenders. The results of this study showed that out of 282 students, 230 students responded that it was understandable for individuals to commit financial crimes when they had financial problems and when the company was facing bankruptcy</w:t>
      </w:r>
      <w:r w:rsidR="00CD0875" w:rsidRPr="00CD0875">
        <w:rPr>
          <w:rFonts w:ascii="Times New Roman" w:hAnsi="Times New Roman" w:cs="Times New Roman"/>
          <w:sz w:val="24"/>
          <w:szCs w:val="24"/>
        </w:rPr>
        <w:t xml:space="preserve"> (Gupta &amp; Gottschalk, 2022)</w:t>
      </w:r>
      <w:r w:rsidR="00AA7293" w:rsidRPr="00CD0875">
        <w:rPr>
          <w:rFonts w:ascii="Times New Roman" w:hAnsi="Times New Roman" w:cs="Times New Roman"/>
          <w:sz w:val="24"/>
          <w:szCs w:val="24"/>
        </w:rPr>
        <w:t xml:space="preserve">. </w:t>
      </w:r>
      <w:r w:rsidR="00CD0875" w:rsidRPr="00CD0875">
        <w:rPr>
          <w:rFonts w:ascii="Times New Roman" w:hAnsi="Times New Roman" w:cs="Times New Roman"/>
          <w:sz w:val="24"/>
          <w:szCs w:val="24"/>
        </w:rPr>
        <w:t xml:space="preserve">This means that </w:t>
      </w:r>
      <w:proofErr w:type="gramStart"/>
      <w:r w:rsidR="00CD0875" w:rsidRPr="00CD0875">
        <w:rPr>
          <w:rFonts w:ascii="Times New Roman" w:hAnsi="Times New Roman" w:cs="Times New Roman"/>
          <w:sz w:val="24"/>
          <w:szCs w:val="24"/>
        </w:rPr>
        <w:t>the majority of</w:t>
      </w:r>
      <w:proofErr w:type="gramEnd"/>
      <w:r w:rsidR="00CD0875" w:rsidRPr="00CD0875">
        <w:rPr>
          <w:rFonts w:ascii="Times New Roman" w:hAnsi="Times New Roman" w:cs="Times New Roman"/>
          <w:sz w:val="24"/>
          <w:szCs w:val="24"/>
        </w:rPr>
        <w:t xml:space="preserve"> students agree that it is understandable to commit a crime to get out of difficult situations. </w:t>
      </w:r>
    </w:p>
    <w:p w14:paraId="5C8EDE33" w14:textId="6966B9CD" w:rsidR="000F4907" w:rsidRPr="00CD0875" w:rsidRDefault="000F4907" w:rsidP="000F4907">
      <w:pPr>
        <w:spacing w:line="480" w:lineRule="auto"/>
        <w:ind w:firstLine="720"/>
        <w:rPr>
          <w:rFonts w:ascii="Times New Roman" w:hAnsi="Times New Roman" w:cs="Times New Roman"/>
          <w:sz w:val="24"/>
          <w:szCs w:val="24"/>
        </w:rPr>
      </w:pPr>
      <w:r w:rsidRPr="00CD0875">
        <w:rPr>
          <w:rFonts w:ascii="Times New Roman" w:hAnsi="Times New Roman" w:cs="Times New Roman"/>
          <w:sz w:val="24"/>
          <w:szCs w:val="24"/>
        </w:rPr>
        <w:t xml:space="preserve">The article Convenience Triangle in White-Collar Crime: An Empirical Study of Prison Sentences (Gottschalk, 2021) explains the five hypotheses for White-Collar offenders, one of them being that the stronger the motivation for financial gain will cause a greater organizational opportunity to commit the crime and conceal it. Similarly to the previous article, the theory of convenience was also used. The study found that motive increased as the individual got older and </w:t>
      </w:r>
      <w:r w:rsidRPr="00CD0875">
        <w:rPr>
          <w:rFonts w:ascii="Times New Roman" w:hAnsi="Times New Roman" w:cs="Times New Roman"/>
          <w:sz w:val="24"/>
          <w:szCs w:val="24"/>
        </w:rPr>
        <w:lastRenderedPageBreak/>
        <w:t xml:space="preserve">the position of power they had at the company (Gottschalk, 2021). </w:t>
      </w:r>
      <w:r w:rsidR="00CD0875" w:rsidRPr="00CD0875">
        <w:rPr>
          <w:rFonts w:ascii="Times New Roman" w:hAnsi="Times New Roman" w:cs="Times New Roman"/>
          <w:sz w:val="24"/>
          <w:szCs w:val="24"/>
        </w:rPr>
        <w:t>The motivation behind white-collar crimes is recognition, security, and secure livelihood, to fulfill social norms, and to pursue pleasure and luxurious goods</w:t>
      </w:r>
      <w:r w:rsidR="00CD0875">
        <w:rPr>
          <w:rFonts w:ascii="Times New Roman" w:hAnsi="Times New Roman" w:cs="Times New Roman"/>
          <w:sz w:val="24"/>
          <w:szCs w:val="24"/>
        </w:rPr>
        <w:t xml:space="preserve"> </w:t>
      </w:r>
      <w:r w:rsidR="00CD0875" w:rsidRPr="00CD0875">
        <w:rPr>
          <w:rFonts w:ascii="Times New Roman" w:hAnsi="Times New Roman" w:cs="Times New Roman"/>
          <w:sz w:val="24"/>
          <w:szCs w:val="24"/>
        </w:rPr>
        <w:t>(Gottschalk, 2021)</w:t>
      </w:r>
      <w:r w:rsidR="00CD0875">
        <w:rPr>
          <w:rFonts w:ascii="Times New Roman" w:hAnsi="Times New Roman" w:cs="Times New Roman"/>
          <w:sz w:val="24"/>
          <w:szCs w:val="24"/>
        </w:rPr>
        <w:t xml:space="preserve">. </w:t>
      </w:r>
      <w:r w:rsidR="00CF4F2B">
        <w:rPr>
          <w:rFonts w:ascii="Times New Roman" w:hAnsi="Times New Roman" w:cs="Times New Roman"/>
          <w:sz w:val="24"/>
          <w:szCs w:val="24"/>
        </w:rPr>
        <w:t xml:space="preserve">This theory suggests that there </w:t>
      </w:r>
      <w:r w:rsidR="00483CE1">
        <w:rPr>
          <w:rFonts w:ascii="Times New Roman" w:hAnsi="Times New Roman" w:cs="Times New Roman"/>
          <w:sz w:val="24"/>
          <w:szCs w:val="24"/>
        </w:rPr>
        <w:t>must</w:t>
      </w:r>
      <w:r w:rsidR="00CF4F2B">
        <w:rPr>
          <w:rFonts w:ascii="Times New Roman" w:hAnsi="Times New Roman" w:cs="Times New Roman"/>
          <w:sz w:val="24"/>
          <w:szCs w:val="24"/>
        </w:rPr>
        <w:t xml:space="preserve"> be a motive, an opportunity and a willingness, for example, an executive that has financial stability will be less likely to commit a crime compared to an executive that is struggling to pay rent </w:t>
      </w:r>
      <w:r w:rsidR="002E4540">
        <w:rPr>
          <w:rFonts w:ascii="Times New Roman" w:hAnsi="Times New Roman" w:cs="Times New Roman"/>
          <w:sz w:val="24"/>
          <w:szCs w:val="24"/>
        </w:rPr>
        <w:t xml:space="preserve">and has an opportunity to commit this crime. This theory also suggests that the offender </w:t>
      </w:r>
      <w:r w:rsidR="00483CE1">
        <w:rPr>
          <w:rFonts w:ascii="Times New Roman" w:hAnsi="Times New Roman" w:cs="Times New Roman"/>
          <w:sz w:val="24"/>
          <w:szCs w:val="24"/>
        </w:rPr>
        <w:t>must</w:t>
      </w:r>
      <w:r w:rsidR="002E4540">
        <w:rPr>
          <w:rFonts w:ascii="Times New Roman" w:hAnsi="Times New Roman" w:cs="Times New Roman"/>
          <w:sz w:val="24"/>
          <w:szCs w:val="24"/>
        </w:rPr>
        <w:t xml:space="preserve"> have a motive to commit the crime since the crime would not be committed if the offender had a legal way of obtaining funds. </w:t>
      </w:r>
    </w:p>
    <w:p w14:paraId="426DE2B8" w14:textId="7E1EF6A3" w:rsidR="000F4907" w:rsidRPr="00CD0875" w:rsidRDefault="000F4907" w:rsidP="000F4907">
      <w:pPr>
        <w:spacing w:line="480" w:lineRule="auto"/>
        <w:ind w:firstLine="720"/>
        <w:rPr>
          <w:rFonts w:ascii="Times New Roman" w:hAnsi="Times New Roman" w:cs="Times New Roman"/>
          <w:sz w:val="24"/>
          <w:szCs w:val="24"/>
        </w:rPr>
      </w:pPr>
      <w:r w:rsidRPr="00CD0875">
        <w:rPr>
          <w:rFonts w:ascii="Times New Roman" w:hAnsi="Times New Roman" w:cs="Times New Roman"/>
          <w:sz w:val="24"/>
          <w:szCs w:val="24"/>
        </w:rPr>
        <w:t>The people who are affected the most by White-Collar Crimes are civilians, considering how they depend on businesses and the economy to be safe. The article Crime and Credit: The Empirical Study of How Crime Affects Credit Ratings of Large U.S. Cities (Guzman, T., &amp; Clark, B. Y. 2022) explains how the housing market and unemployment increase the amount of crime in cities. The research questions were if increasing violent crime rates would lower bond ratings and if increasing property crime rates would lower bond ratings.</w:t>
      </w:r>
      <w:r w:rsidR="00540979">
        <w:rPr>
          <w:rFonts w:ascii="Times New Roman" w:hAnsi="Times New Roman" w:cs="Times New Roman"/>
          <w:sz w:val="24"/>
          <w:szCs w:val="24"/>
        </w:rPr>
        <w:t xml:space="preserve"> The results of this study </w:t>
      </w:r>
      <w:r w:rsidR="00C2269A">
        <w:rPr>
          <w:rFonts w:ascii="Times New Roman" w:hAnsi="Times New Roman" w:cs="Times New Roman"/>
          <w:sz w:val="24"/>
          <w:szCs w:val="24"/>
        </w:rPr>
        <w:t>show that the hypotheses were valid, this meaning that lower bond means that there will be more crime in the city.</w:t>
      </w:r>
      <w:r w:rsidRPr="00CD0875">
        <w:rPr>
          <w:rFonts w:ascii="Times New Roman" w:hAnsi="Times New Roman" w:cs="Times New Roman"/>
          <w:sz w:val="24"/>
          <w:szCs w:val="24"/>
        </w:rPr>
        <w:t xml:space="preserve"> The theory that was used was the strain theory, the strain theory affects the citizens because there is a lack of income and education (Britannica, 2024). The findings of this study showed that the relationship between public management and credit rating was almost nonexistent (Guzman, T., &amp; Clark, B. Y. 2022).</w:t>
      </w:r>
      <w:r w:rsidR="00483CE1">
        <w:rPr>
          <w:rFonts w:ascii="Times New Roman" w:hAnsi="Times New Roman" w:cs="Times New Roman"/>
          <w:sz w:val="24"/>
          <w:szCs w:val="24"/>
        </w:rPr>
        <w:t xml:space="preserve"> </w:t>
      </w:r>
      <w:r w:rsidR="00EF3C6D">
        <w:rPr>
          <w:rFonts w:ascii="Times New Roman" w:hAnsi="Times New Roman" w:cs="Times New Roman"/>
          <w:sz w:val="24"/>
          <w:szCs w:val="24"/>
        </w:rPr>
        <w:t xml:space="preserve">The results of this study suggest that higher violent crimes cause the credit rating of the city to decrease, these results do not include property crimes, this meaning that crime affects how a city and the city’s economy is. </w:t>
      </w:r>
    </w:p>
    <w:p w14:paraId="0C9F7CB9" w14:textId="77777777" w:rsidR="000F4907" w:rsidRPr="00CD0875" w:rsidRDefault="000F4907" w:rsidP="000F4907">
      <w:pPr>
        <w:spacing w:line="480" w:lineRule="auto"/>
        <w:rPr>
          <w:rFonts w:ascii="Times New Roman" w:hAnsi="Times New Roman" w:cs="Times New Roman"/>
          <w:sz w:val="24"/>
          <w:szCs w:val="24"/>
        </w:rPr>
      </w:pPr>
      <w:r w:rsidRPr="00CD0875">
        <w:rPr>
          <w:rFonts w:ascii="Times New Roman" w:hAnsi="Times New Roman" w:cs="Times New Roman"/>
          <w:sz w:val="24"/>
          <w:szCs w:val="24"/>
        </w:rPr>
        <w:t xml:space="preserve"> </w:t>
      </w:r>
    </w:p>
    <w:p w14:paraId="6B37CCDA" w14:textId="41C47047" w:rsidR="000F4907" w:rsidRPr="00CD0875" w:rsidRDefault="000F4907">
      <w:pPr>
        <w:rPr>
          <w:rFonts w:ascii="Times New Roman" w:hAnsi="Times New Roman" w:cs="Times New Roman"/>
          <w:sz w:val="24"/>
          <w:szCs w:val="24"/>
        </w:rPr>
      </w:pPr>
      <w:r w:rsidRPr="00CD0875">
        <w:rPr>
          <w:rFonts w:ascii="Times New Roman" w:hAnsi="Times New Roman" w:cs="Times New Roman"/>
          <w:sz w:val="24"/>
          <w:szCs w:val="24"/>
        </w:rPr>
        <w:br w:type="page"/>
      </w:r>
    </w:p>
    <w:p w14:paraId="28142CCF" w14:textId="77777777" w:rsidR="000F4907" w:rsidRPr="00CD0875" w:rsidRDefault="000F4907">
      <w:pPr>
        <w:rPr>
          <w:rFonts w:ascii="Times New Roman" w:hAnsi="Times New Roman" w:cs="Times New Roman"/>
          <w:sz w:val="24"/>
          <w:szCs w:val="24"/>
        </w:rPr>
      </w:pPr>
    </w:p>
    <w:p w14:paraId="41F27FD1" w14:textId="150490E8" w:rsidR="007F764B" w:rsidRPr="00CD0875" w:rsidRDefault="007F764B" w:rsidP="007F764B">
      <w:pPr>
        <w:rPr>
          <w:rFonts w:ascii="Times New Roman" w:hAnsi="Times New Roman" w:cs="Times New Roman"/>
          <w:sz w:val="24"/>
          <w:szCs w:val="24"/>
        </w:rPr>
      </w:pPr>
      <w:r w:rsidRPr="00CD0875">
        <w:rPr>
          <w:rFonts w:ascii="Times New Roman" w:hAnsi="Times New Roman" w:cs="Times New Roman"/>
          <w:sz w:val="24"/>
          <w:szCs w:val="24"/>
        </w:rPr>
        <w:t>Reference:</w:t>
      </w:r>
    </w:p>
    <w:p w14:paraId="767530D0" w14:textId="77777777" w:rsidR="00BD2CA0" w:rsidRPr="00CD0875" w:rsidRDefault="00BD2CA0" w:rsidP="007F764B">
      <w:pPr>
        <w:rPr>
          <w:rFonts w:ascii="Times New Roman" w:hAnsi="Times New Roman" w:cs="Times New Roman"/>
          <w:sz w:val="24"/>
          <w:szCs w:val="24"/>
        </w:rPr>
      </w:pPr>
      <w:r w:rsidRPr="00CD0875">
        <w:rPr>
          <w:rFonts w:ascii="Times New Roman" w:hAnsi="Times New Roman" w:cs="Times New Roman"/>
          <w:sz w:val="24"/>
          <w:szCs w:val="24"/>
        </w:rPr>
        <w:t xml:space="preserve">Britannica, T. Editors of </w:t>
      </w:r>
      <w:proofErr w:type="spellStart"/>
      <w:r w:rsidRPr="00CD0875">
        <w:rPr>
          <w:rFonts w:ascii="Times New Roman" w:hAnsi="Times New Roman" w:cs="Times New Roman"/>
          <w:sz w:val="24"/>
          <w:szCs w:val="24"/>
        </w:rPr>
        <w:t>Encyclopaedia</w:t>
      </w:r>
      <w:proofErr w:type="spellEnd"/>
      <w:r w:rsidRPr="00CD0875">
        <w:rPr>
          <w:rFonts w:ascii="Times New Roman" w:hAnsi="Times New Roman" w:cs="Times New Roman"/>
          <w:sz w:val="24"/>
          <w:szCs w:val="24"/>
        </w:rPr>
        <w:t xml:space="preserve"> (2024, September 11). strain theory. Encyclopedia </w:t>
      </w:r>
    </w:p>
    <w:p w14:paraId="45A4580D" w14:textId="2A8695FA" w:rsidR="00BD2CA0" w:rsidRPr="00CD0875" w:rsidRDefault="00BD2CA0" w:rsidP="00BD2CA0">
      <w:pPr>
        <w:ind w:firstLine="720"/>
        <w:rPr>
          <w:rFonts w:ascii="Times New Roman" w:hAnsi="Times New Roman" w:cs="Times New Roman"/>
          <w:sz w:val="24"/>
          <w:szCs w:val="24"/>
        </w:rPr>
      </w:pPr>
      <w:r w:rsidRPr="00CD0875">
        <w:rPr>
          <w:rFonts w:ascii="Times New Roman" w:hAnsi="Times New Roman" w:cs="Times New Roman"/>
          <w:sz w:val="24"/>
          <w:szCs w:val="24"/>
        </w:rPr>
        <w:t xml:space="preserve">Britannica. </w:t>
      </w:r>
      <w:hyperlink r:id="rId8" w:history="1">
        <w:r w:rsidR="008C5EC3" w:rsidRPr="00CD0875">
          <w:rPr>
            <w:rStyle w:val="Hyperlink"/>
            <w:rFonts w:ascii="Times New Roman" w:hAnsi="Times New Roman" w:cs="Times New Roman"/>
            <w:sz w:val="24"/>
            <w:szCs w:val="24"/>
          </w:rPr>
          <w:t>https://www.britannica.com/topic/strain-theory-sociology</w:t>
        </w:r>
      </w:hyperlink>
    </w:p>
    <w:p w14:paraId="2F7CAA20" w14:textId="77777777" w:rsidR="008C5EC3" w:rsidRPr="00CD0875" w:rsidRDefault="008C5EC3" w:rsidP="00BD2CA0">
      <w:pPr>
        <w:ind w:firstLine="720"/>
        <w:rPr>
          <w:rFonts w:ascii="Times New Roman" w:hAnsi="Times New Roman" w:cs="Times New Roman"/>
          <w:sz w:val="24"/>
          <w:szCs w:val="24"/>
        </w:rPr>
      </w:pPr>
    </w:p>
    <w:p w14:paraId="0765BB0A" w14:textId="77777777" w:rsidR="007B703A" w:rsidRPr="00CD0875" w:rsidRDefault="007B703A" w:rsidP="007F764B">
      <w:pPr>
        <w:rPr>
          <w:rFonts w:ascii="Times New Roman" w:hAnsi="Times New Roman" w:cs="Times New Roman"/>
          <w:sz w:val="24"/>
          <w:szCs w:val="24"/>
        </w:rPr>
      </w:pPr>
      <w:r w:rsidRPr="00CD0875">
        <w:rPr>
          <w:rFonts w:ascii="Times New Roman" w:hAnsi="Times New Roman" w:cs="Times New Roman"/>
          <w:sz w:val="24"/>
          <w:szCs w:val="24"/>
        </w:rPr>
        <w:t xml:space="preserve">Gottschalk, P. (2019). Theory of Convenience: Determinants of White-Collar Crime </w:t>
      </w:r>
    </w:p>
    <w:p w14:paraId="77D77391" w14:textId="77777777" w:rsidR="007B703A" w:rsidRPr="00CD0875" w:rsidRDefault="007B703A" w:rsidP="007B703A">
      <w:pPr>
        <w:ind w:firstLine="720"/>
        <w:rPr>
          <w:rFonts w:ascii="Times New Roman" w:hAnsi="Times New Roman" w:cs="Times New Roman"/>
          <w:sz w:val="24"/>
          <w:szCs w:val="24"/>
        </w:rPr>
      </w:pPr>
      <w:r w:rsidRPr="00CD0875">
        <w:rPr>
          <w:rFonts w:ascii="Times New Roman" w:hAnsi="Times New Roman" w:cs="Times New Roman"/>
          <w:sz w:val="24"/>
          <w:szCs w:val="24"/>
        </w:rPr>
        <w:t>Intention. </w:t>
      </w:r>
      <w:r w:rsidRPr="00CD0875">
        <w:rPr>
          <w:rFonts w:ascii="Times New Roman" w:hAnsi="Times New Roman" w:cs="Times New Roman"/>
          <w:i/>
          <w:iCs/>
          <w:sz w:val="24"/>
          <w:szCs w:val="24"/>
        </w:rPr>
        <w:t>Deviant Behavior</w:t>
      </w:r>
      <w:r w:rsidRPr="00CD0875">
        <w:rPr>
          <w:rFonts w:ascii="Times New Roman" w:hAnsi="Times New Roman" w:cs="Times New Roman"/>
          <w:sz w:val="24"/>
          <w:szCs w:val="24"/>
        </w:rPr>
        <w:t>, </w:t>
      </w:r>
      <w:r w:rsidRPr="00CD0875">
        <w:rPr>
          <w:rFonts w:ascii="Times New Roman" w:hAnsi="Times New Roman" w:cs="Times New Roman"/>
          <w:i/>
          <w:iCs/>
          <w:sz w:val="24"/>
          <w:szCs w:val="24"/>
        </w:rPr>
        <w:t>41</w:t>
      </w:r>
      <w:r w:rsidRPr="00CD0875">
        <w:rPr>
          <w:rFonts w:ascii="Times New Roman" w:hAnsi="Times New Roman" w:cs="Times New Roman"/>
          <w:sz w:val="24"/>
          <w:szCs w:val="24"/>
        </w:rPr>
        <w:t xml:space="preserve">(11), 1431–1439. </w:t>
      </w:r>
    </w:p>
    <w:p w14:paraId="6BF35808" w14:textId="12DECC7D" w:rsidR="007B703A" w:rsidRPr="00CD0875" w:rsidRDefault="00D14900" w:rsidP="007B703A">
      <w:pPr>
        <w:ind w:firstLine="720"/>
        <w:rPr>
          <w:rFonts w:ascii="Times New Roman" w:hAnsi="Times New Roman" w:cs="Times New Roman"/>
          <w:sz w:val="24"/>
          <w:szCs w:val="24"/>
        </w:rPr>
      </w:pPr>
      <w:hyperlink r:id="rId9" w:history="1">
        <w:r w:rsidRPr="00CD0875">
          <w:rPr>
            <w:rStyle w:val="Hyperlink"/>
            <w:rFonts w:ascii="Times New Roman" w:hAnsi="Times New Roman" w:cs="Times New Roman"/>
            <w:sz w:val="24"/>
            <w:szCs w:val="24"/>
          </w:rPr>
          <w:t>https://doi.org/10.1080/01639625.2019.1624101</w:t>
        </w:r>
      </w:hyperlink>
    </w:p>
    <w:p w14:paraId="536371C9" w14:textId="77777777" w:rsidR="00D14900" w:rsidRPr="00CD0875" w:rsidRDefault="00D14900" w:rsidP="007B703A">
      <w:pPr>
        <w:ind w:firstLine="720"/>
        <w:rPr>
          <w:rFonts w:ascii="Times New Roman" w:hAnsi="Times New Roman" w:cs="Times New Roman"/>
          <w:sz w:val="24"/>
          <w:szCs w:val="24"/>
        </w:rPr>
      </w:pPr>
    </w:p>
    <w:p w14:paraId="422D0BAE" w14:textId="28053C9F" w:rsidR="007F764B" w:rsidRPr="00CD0875" w:rsidRDefault="007F764B" w:rsidP="007F764B">
      <w:pPr>
        <w:rPr>
          <w:rFonts w:ascii="Times New Roman" w:hAnsi="Times New Roman" w:cs="Times New Roman"/>
          <w:sz w:val="24"/>
          <w:szCs w:val="24"/>
        </w:rPr>
      </w:pPr>
      <w:r w:rsidRPr="00CD0875">
        <w:rPr>
          <w:rFonts w:ascii="Times New Roman" w:hAnsi="Times New Roman" w:cs="Times New Roman"/>
          <w:sz w:val="24"/>
          <w:szCs w:val="24"/>
        </w:rPr>
        <w:t xml:space="preserve">Gottschalk, P. (2021). Convenience Triangle in White-Collar Crime: An Empirical Study of </w:t>
      </w:r>
    </w:p>
    <w:p w14:paraId="291754D4" w14:textId="77777777" w:rsidR="007F764B" w:rsidRPr="00CD0875" w:rsidRDefault="007F764B" w:rsidP="007F764B">
      <w:pPr>
        <w:ind w:firstLine="720"/>
        <w:rPr>
          <w:rFonts w:ascii="Times New Roman" w:hAnsi="Times New Roman" w:cs="Times New Roman"/>
          <w:sz w:val="24"/>
          <w:szCs w:val="24"/>
        </w:rPr>
      </w:pPr>
      <w:r w:rsidRPr="00CD0875">
        <w:rPr>
          <w:rFonts w:ascii="Times New Roman" w:hAnsi="Times New Roman" w:cs="Times New Roman"/>
          <w:sz w:val="24"/>
          <w:szCs w:val="24"/>
        </w:rPr>
        <w:t>Prison Sentences. </w:t>
      </w:r>
      <w:r w:rsidRPr="00CD0875">
        <w:rPr>
          <w:rFonts w:ascii="Times New Roman" w:hAnsi="Times New Roman" w:cs="Times New Roman"/>
          <w:i/>
          <w:iCs/>
          <w:sz w:val="24"/>
          <w:szCs w:val="24"/>
        </w:rPr>
        <w:t>Deviant Behavior</w:t>
      </w:r>
      <w:r w:rsidRPr="00CD0875">
        <w:rPr>
          <w:rFonts w:ascii="Times New Roman" w:hAnsi="Times New Roman" w:cs="Times New Roman"/>
          <w:sz w:val="24"/>
          <w:szCs w:val="24"/>
        </w:rPr>
        <w:t>, </w:t>
      </w:r>
      <w:r w:rsidRPr="00CD0875">
        <w:rPr>
          <w:rFonts w:ascii="Times New Roman" w:hAnsi="Times New Roman" w:cs="Times New Roman"/>
          <w:i/>
          <w:iCs/>
          <w:sz w:val="24"/>
          <w:szCs w:val="24"/>
        </w:rPr>
        <w:t>42</w:t>
      </w:r>
      <w:r w:rsidRPr="00CD0875">
        <w:rPr>
          <w:rFonts w:ascii="Times New Roman" w:hAnsi="Times New Roman" w:cs="Times New Roman"/>
          <w:sz w:val="24"/>
          <w:szCs w:val="24"/>
        </w:rPr>
        <w:t xml:space="preserve">(7), 886–902. </w:t>
      </w:r>
    </w:p>
    <w:p w14:paraId="7001D9FF" w14:textId="410F5253" w:rsidR="007F764B" w:rsidRPr="00CD0875" w:rsidRDefault="007F764B" w:rsidP="007F764B">
      <w:pPr>
        <w:ind w:firstLine="720"/>
        <w:rPr>
          <w:rFonts w:ascii="Times New Roman" w:hAnsi="Times New Roman" w:cs="Times New Roman"/>
          <w:sz w:val="24"/>
          <w:szCs w:val="24"/>
        </w:rPr>
      </w:pPr>
      <w:hyperlink r:id="rId10" w:history="1">
        <w:r w:rsidRPr="00CD0875">
          <w:rPr>
            <w:rStyle w:val="Hyperlink"/>
            <w:rFonts w:ascii="Times New Roman" w:hAnsi="Times New Roman" w:cs="Times New Roman"/>
            <w:sz w:val="24"/>
            <w:szCs w:val="24"/>
          </w:rPr>
          <w:t>https://doi.org/10.1080/01639625.2019.1705679</w:t>
        </w:r>
      </w:hyperlink>
      <w:r w:rsidRPr="00CD0875">
        <w:rPr>
          <w:rFonts w:ascii="Times New Roman" w:hAnsi="Times New Roman" w:cs="Times New Roman"/>
          <w:sz w:val="24"/>
          <w:szCs w:val="24"/>
        </w:rPr>
        <w:t xml:space="preserve"> </w:t>
      </w:r>
    </w:p>
    <w:p w14:paraId="49C227E4" w14:textId="77777777" w:rsidR="007F764B" w:rsidRPr="00CD0875" w:rsidRDefault="007F764B" w:rsidP="007F764B">
      <w:pPr>
        <w:rPr>
          <w:rFonts w:ascii="Times New Roman" w:hAnsi="Times New Roman" w:cs="Times New Roman"/>
          <w:sz w:val="24"/>
          <w:szCs w:val="24"/>
        </w:rPr>
      </w:pPr>
    </w:p>
    <w:p w14:paraId="7BA37396" w14:textId="402F41F3" w:rsidR="007F764B" w:rsidRPr="00CD0875" w:rsidRDefault="007F764B" w:rsidP="007F764B">
      <w:pPr>
        <w:rPr>
          <w:rFonts w:ascii="Times New Roman" w:hAnsi="Times New Roman" w:cs="Times New Roman"/>
          <w:sz w:val="24"/>
          <w:szCs w:val="24"/>
        </w:rPr>
      </w:pPr>
      <w:r w:rsidRPr="00CD0875">
        <w:rPr>
          <w:rFonts w:ascii="Times New Roman" w:hAnsi="Times New Roman" w:cs="Times New Roman"/>
          <w:sz w:val="24"/>
          <w:szCs w:val="24"/>
        </w:rPr>
        <w:t xml:space="preserve">Gupta, C. M., &amp; Gottschalk, P. (2022). To What Extent Is White-Collar Crime Understandable? </w:t>
      </w:r>
    </w:p>
    <w:p w14:paraId="48962B84" w14:textId="77777777" w:rsidR="007F764B" w:rsidRPr="00CD0875" w:rsidRDefault="007F764B" w:rsidP="007F764B">
      <w:pPr>
        <w:ind w:firstLine="720"/>
        <w:rPr>
          <w:rFonts w:ascii="Times New Roman" w:hAnsi="Times New Roman" w:cs="Times New Roman"/>
          <w:i/>
          <w:iCs/>
          <w:sz w:val="24"/>
          <w:szCs w:val="24"/>
        </w:rPr>
      </w:pPr>
      <w:r w:rsidRPr="00CD0875">
        <w:rPr>
          <w:rFonts w:ascii="Times New Roman" w:hAnsi="Times New Roman" w:cs="Times New Roman"/>
          <w:sz w:val="24"/>
          <w:szCs w:val="24"/>
        </w:rPr>
        <w:t>An Empirical Study of Determinants Based on the Theory of Convenience. </w:t>
      </w:r>
      <w:r w:rsidRPr="00CD0875">
        <w:rPr>
          <w:rFonts w:ascii="Times New Roman" w:hAnsi="Times New Roman" w:cs="Times New Roman"/>
          <w:i/>
          <w:iCs/>
          <w:sz w:val="24"/>
          <w:szCs w:val="24"/>
        </w:rPr>
        <w:t xml:space="preserve">Crime and </w:t>
      </w:r>
    </w:p>
    <w:p w14:paraId="5B5A6678" w14:textId="441041B1" w:rsidR="0010461E" w:rsidRPr="00CD0875" w:rsidRDefault="007F764B" w:rsidP="007F764B">
      <w:pPr>
        <w:ind w:firstLine="720"/>
        <w:rPr>
          <w:rFonts w:ascii="Times New Roman" w:hAnsi="Times New Roman" w:cs="Times New Roman"/>
          <w:sz w:val="24"/>
          <w:szCs w:val="24"/>
        </w:rPr>
      </w:pPr>
      <w:r w:rsidRPr="00CD0875">
        <w:rPr>
          <w:rFonts w:ascii="Times New Roman" w:hAnsi="Times New Roman" w:cs="Times New Roman"/>
          <w:i/>
          <w:iCs/>
          <w:sz w:val="24"/>
          <w:szCs w:val="24"/>
        </w:rPr>
        <w:t>Delinquency</w:t>
      </w:r>
      <w:r w:rsidRPr="00CD0875">
        <w:rPr>
          <w:rFonts w:ascii="Times New Roman" w:hAnsi="Times New Roman" w:cs="Times New Roman"/>
          <w:sz w:val="24"/>
          <w:szCs w:val="24"/>
        </w:rPr>
        <w:t xml:space="preserve">, 1112872211314-. </w:t>
      </w:r>
      <w:hyperlink r:id="rId11" w:history="1">
        <w:r w:rsidRPr="00CD0875">
          <w:rPr>
            <w:rStyle w:val="Hyperlink"/>
            <w:rFonts w:ascii="Times New Roman" w:hAnsi="Times New Roman" w:cs="Times New Roman"/>
            <w:sz w:val="24"/>
            <w:szCs w:val="24"/>
          </w:rPr>
          <w:t>https://doi.org/10.1177/00111287221131492</w:t>
        </w:r>
      </w:hyperlink>
    </w:p>
    <w:p w14:paraId="5FAC7E0F" w14:textId="77777777" w:rsidR="007F764B" w:rsidRPr="00CD0875" w:rsidRDefault="007F764B" w:rsidP="007F764B">
      <w:pPr>
        <w:rPr>
          <w:rFonts w:ascii="Times New Roman" w:hAnsi="Times New Roman" w:cs="Times New Roman"/>
          <w:sz w:val="24"/>
          <w:szCs w:val="24"/>
        </w:rPr>
      </w:pPr>
    </w:p>
    <w:p w14:paraId="175356F6" w14:textId="77777777" w:rsidR="009F2D21" w:rsidRPr="00CD0875" w:rsidRDefault="007F764B" w:rsidP="009F2D21">
      <w:pPr>
        <w:rPr>
          <w:rFonts w:ascii="Times New Roman" w:hAnsi="Times New Roman" w:cs="Times New Roman"/>
          <w:sz w:val="24"/>
          <w:szCs w:val="24"/>
        </w:rPr>
      </w:pPr>
      <w:r w:rsidRPr="00CD0875">
        <w:rPr>
          <w:rFonts w:ascii="Times New Roman" w:hAnsi="Times New Roman" w:cs="Times New Roman"/>
          <w:sz w:val="24"/>
          <w:szCs w:val="24"/>
        </w:rPr>
        <w:t>Guzman, T., &amp; Clark, B. Y. (2022</w:t>
      </w:r>
      <w:bookmarkStart w:id="2" w:name="OLE_LINK1"/>
      <w:bookmarkStart w:id="3" w:name="OLE_LINK2"/>
      <w:r w:rsidRPr="00CD0875">
        <w:rPr>
          <w:rFonts w:ascii="Times New Roman" w:hAnsi="Times New Roman" w:cs="Times New Roman"/>
          <w:sz w:val="24"/>
          <w:szCs w:val="24"/>
        </w:rPr>
        <w:t xml:space="preserve">). Crime and credit: The empirical study of how crime affects </w:t>
      </w:r>
    </w:p>
    <w:p w14:paraId="61AFCD29" w14:textId="0CA454BC" w:rsidR="007F764B" w:rsidRPr="00CD0875" w:rsidRDefault="007F764B" w:rsidP="009F2D21">
      <w:pPr>
        <w:ind w:firstLine="720"/>
        <w:rPr>
          <w:rFonts w:ascii="Times New Roman" w:hAnsi="Times New Roman" w:cs="Times New Roman"/>
          <w:sz w:val="24"/>
          <w:szCs w:val="24"/>
        </w:rPr>
      </w:pPr>
      <w:r w:rsidRPr="00CD0875">
        <w:rPr>
          <w:rFonts w:ascii="Times New Roman" w:hAnsi="Times New Roman" w:cs="Times New Roman"/>
          <w:sz w:val="24"/>
          <w:szCs w:val="24"/>
        </w:rPr>
        <w:t>credit ratings of large U.S. cities</w:t>
      </w:r>
      <w:bookmarkEnd w:id="2"/>
      <w:bookmarkEnd w:id="3"/>
      <w:r w:rsidRPr="00CD0875">
        <w:rPr>
          <w:rFonts w:ascii="Times New Roman" w:hAnsi="Times New Roman" w:cs="Times New Roman"/>
          <w:sz w:val="24"/>
          <w:szCs w:val="24"/>
        </w:rPr>
        <w:t>. </w:t>
      </w:r>
      <w:r w:rsidRPr="00CD0875">
        <w:rPr>
          <w:rFonts w:ascii="Times New Roman" w:hAnsi="Times New Roman" w:cs="Times New Roman"/>
          <w:i/>
          <w:iCs/>
          <w:sz w:val="24"/>
          <w:szCs w:val="24"/>
        </w:rPr>
        <w:t>Social Science Quarterly</w:t>
      </w:r>
      <w:r w:rsidRPr="00CD0875">
        <w:rPr>
          <w:rFonts w:ascii="Times New Roman" w:hAnsi="Times New Roman" w:cs="Times New Roman"/>
          <w:sz w:val="24"/>
          <w:szCs w:val="24"/>
        </w:rPr>
        <w:t>, </w:t>
      </w:r>
      <w:r w:rsidRPr="00CD0875">
        <w:rPr>
          <w:rFonts w:ascii="Times New Roman" w:hAnsi="Times New Roman" w:cs="Times New Roman"/>
          <w:i/>
          <w:iCs/>
          <w:sz w:val="24"/>
          <w:szCs w:val="24"/>
        </w:rPr>
        <w:t>103</w:t>
      </w:r>
      <w:r w:rsidRPr="00CD0875">
        <w:rPr>
          <w:rFonts w:ascii="Times New Roman" w:hAnsi="Times New Roman" w:cs="Times New Roman"/>
          <w:sz w:val="24"/>
          <w:szCs w:val="24"/>
        </w:rPr>
        <w:t xml:space="preserve">(5), 1234–1247. </w:t>
      </w:r>
    </w:p>
    <w:p w14:paraId="44546986" w14:textId="6BD62A44" w:rsidR="007F764B" w:rsidRPr="00CD0875" w:rsidRDefault="007F764B" w:rsidP="007F764B">
      <w:pPr>
        <w:ind w:firstLine="720"/>
        <w:rPr>
          <w:rStyle w:val="Hyperlink"/>
          <w:rFonts w:ascii="Times New Roman" w:hAnsi="Times New Roman" w:cs="Times New Roman"/>
          <w:sz w:val="24"/>
          <w:szCs w:val="24"/>
        </w:rPr>
      </w:pPr>
      <w:hyperlink r:id="rId12" w:history="1">
        <w:r w:rsidRPr="00CD0875">
          <w:rPr>
            <w:rStyle w:val="Hyperlink"/>
            <w:rFonts w:ascii="Times New Roman" w:hAnsi="Times New Roman" w:cs="Times New Roman"/>
            <w:sz w:val="24"/>
            <w:szCs w:val="24"/>
          </w:rPr>
          <w:t>https://doi.org/10.1111/ssqu.13200</w:t>
        </w:r>
      </w:hyperlink>
    </w:p>
    <w:p w14:paraId="271499B1" w14:textId="77777777" w:rsidR="00C84B01" w:rsidRPr="00CD0875" w:rsidRDefault="00C84B01" w:rsidP="007F764B">
      <w:pPr>
        <w:ind w:firstLine="720"/>
        <w:rPr>
          <w:rStyle w:val="Hyperlink"/>
          <w:rFonts w:ascii="Times New Roman" w:hAnsi="Times New Roman" w:cs="Times New Roman"/>
          <w:sz w:val="24"/>
          <w:szCs w:val="24"/>
        </w:rPr>
      </w:pPr>
    </w:p>
    <w:p w14:paraId="157F3086" w14:textId="77777777" w:rsidR="00C84B01" w:rsidRPr="00CD0875" w:rsidRDefault="00C84B01" w:rsidP="00C84B01">
      <w:pPr>
        <w:spacing w:after="0"/>
        <w:rPr>
          <w:rFonts w:ascii="Times New Roman" w:hAnsi="Times New Roman" w:cs="Times New Roman"/>
          <w:sz w:val="24"/>
          <w:szCs w:val="24"/>
        </w:rPr>
      </w:pPr>
      <w:r w:rsidRPr="00CD0875">
        <w:rPr>
          <w:rFonts w:ascii="Times New Roman" w:hAnsi="Times New Roman" w:cs="Times New Roman"/>
          <w:sz w:val="24"/>
          <w:szCs w:val="24"/>
        </w:rPr>
        <w:t xml:space="preserve">Stevenson University. (2024). </w:t>
      </w:r>
      <w:r w:rsidRPr="00CD0875">
        <w:rPr>
          <w:rFonts w:ascii="Times New Roman" w:hAnsi="Times New Roman" w:cs="Times New Roman"/>
          <w:i/>
          <w:iCs/>
          <w:sz w:val="24"/>
          <w:szCs w:val="24"/>
        </w:rPr>
        <w:t>White Collar Crime: Your Questions Answered</w:t>
      </w:r>
      <w:r w:rsidRPr="00CD0875">
        <w:rPr>
          <w:rFonts w:ascii="Times New Roman" w:hAnsi="Times New Roman" w:cs="Times New Roman"/>
          <w:sz w:val="24"/>
          <w:szCs w:val="24"/>
        </w:rPr>
        <w:t xml:space="preserve">. Retrieved from </w:t>
      </w:r>
    </w:p>
    <w:p w14:paraId="6E17443F" w14:textId="6458A94E" w:rsidR="00C84B01" w:rsidRPr="00CD0875" w:rsidRDefault="00C84B01" w:rsidP="00C84B01">
      <w:pPr>
        <w:spacing w:after="0"/>
        <w:ind w:firstLine="720"/>
        <w:rPr>
          <w:rFonts w:ascii="Times New Roman" w:hAnsi="Times New Roman" w:cs="Times New Roman"/>
          <w:sz w:val="24"/>
          <w:szCs w:val="24"/>
        </w:rPr>
      </w:pPr>
      <w:r w:rsidRPr="00CD0875">
        <w:rPr>
          <w:rFonts w:ascii="Times New Roman" w:hAnsi="Times New Roman" w:cs="Times New Roman"/>
          <w:sz w:val="24"/>
          <w:szCs w:val="24"/>
        </w:rPr>
        <w:t xml:space="preserve">Stevenson University: </w:t>
      </w:r>
      <w:hyperlink r:id="rId13" w:history="1">
        <w:r w:rsidRPr="00CD0875">
          <w:rPr>
            <w:rStyle w:val="Hyperlink"/>
            <w:rFonts w:ascii="Times New Roman" w:hAnsi="Times New Roman" w:cs="Times New Roman"/>
            <w:sz w:val="24"/>
            <w:szCs w:val="24"/>
          </w:rPr>
          <w:t>https://www.stevenson.edu/online/about-us/news/white-collar-</w:t>
        </w:r>
      </w:hyperlink>
    </w:p>
    <w:p w14:paraId="6A382806" w14:textId="4B754CFC" w:rsidR="00C84B01" w:rsidRPr="00CD0875" w:rsidRDefault="00C84B01" w:rsidP="00C84B01">
      <w:pPr>
        <w:spacing w:after="0"/>
        <w:ind w:left="720"/>
        <w:rPr>
          <w:rFonts w:ascii="Times New Roman" w:hAnsi="Times New Roman" w:cs="Times New Roman"/>
          <w:sz w:val="24"/>
          <w:szCs w:val="24"/>
        </w:rPr>
      </w:pPr>
      <w:r w:rsidRPr="00CD0875">
        <w:rPr>
          <w:rFonts w:ascii="Times New Roman" w:hAnsi="Times New Roman" w:cs="Times New Roman"/>
          <w:sz w:val="24"/>
          <w:szCs w:val="24"/>
        </w:rPr>
        <w:t>crime-questions-answered/</w:t>
      </w:r>
      <w:proofErr w:type="gramStart"/>
      <w:r w:rsidRPr="00CD0875">
        <w:rPr>
          <w:rFonts w:ascii="Times New Roman" w:hAnsi="Times New Roman" w:cs="Times New Roman"/>
          <w:sz w:val="24"/>
          <w:szCs w:val="24"/>
        </w:rPr>
        <w:t>#:~</w:t>
      </w:r>
      <w:proofErr w:type="gramEnd"/>
      <w:r w:rsidRPr="00CD0875">
        <w:rPr>
          <w:rFonts w:ascii="Times New Roman" w:hAnsi="Times New Roman" w:cs="Times New Roman"/>
          <w:sz w:val="24"/>
          <w:szCs w:val="24"/>
        </w:rPr>
        <w:t>:text=Is%20White%20Collar%20Crime%20a,%2C%20fees%2C%20taxes%2C%20etc</w:t>
      </w:r>
    </w:p>
    <w:p w14:paraId="75E2AE93" w14:textId="77777777" w:rsidR="009721FE" w:rsidRPr="00CD0875" w:rsidRDefault="009721FE" w:rsidP="00C84B01">
      <w:pPr>
        <w:spacing w:after="0"/>
        <w:ind w:firstLine="720"/>
        <w:rPr>
          <w:rFonts w:ascii="Times New Roman" w:hAnsi="Times New Roman" w:cs="Times New Roman"/>
          <w:sz w:val="24"/>
          <w:szCs w:val="24"/>
        </w:rPr>
      </w:pPr>
    </w:p>
    <w:sdt>
      <w:sdtPr>
        <w:rPr>
          <w:rFonts w:ascii="Times New Roman" w:hAnsi="Times New Roman" w:cs="Times New Roman"/>
          <w:sz w:val="24"/>
          <w:szCs w:val="24"/>
        </w:rPr>
        <w:id w:val="-55785758"/>
        <w:bibliography/>
      </w:sdtPr>
      <w:sdtEndPr/>
      <w:sdtContent>
        <w:p w14:paraId="3F9FD58A" w14:textId="77777777" w:rsidR="00C84B01" w:rsidRPr="00CD0875" w:rsidRDefault="00C84B01" w:rsidP="00C84B01">
          <w:pPr>
            <w:spacing w:after="0"/>
            <w:rPr>
              <w:rFonts w:ascii="Times New Roman" w:hAnsi="Times New Roman" w:cs="Times New Roman"/>
              <w:sz w:val="24"/>
              <w:szCs w:val="24"/>
            </w:rPr>
          </w:pPr>
        </w:p>
        <w:p w14:paraId="14050232" w14:textId="003FC495" w:rsidR="009721FE" w:rsidRPr="00CD0875" w:rsidRDefault="00314508" w:rsidP="00C84B01">
          <w:pPr>
            <w:spacing w:after="0"/>
            <w:rPr>
              <w:rFonts w:ascii="Times New Roman" w:hAnsi="Times New Roman" w:cs="Times New Roman"/>
              <w:sz w:val="24"/>
              <w:szCs w:val="24"/>
            </w:rPr>
          </w:pPr>
        </w:p>
      </w:sdtContent>
    </w:sdt>
    <w:p w14:paraId="3340F7AD" w14:textId="77777777" w:rsidR="007F764B" w:rsidRPr="000B713E" w:rsidRDefault="007F764B" w:rsidP="007F764B">
      <w:pPr>
        <w:ind w:firstLine="720"/>
        <w:rPr>
          <w:rFonts w:ascii="Times" w:hAnsi="Times" w:cs="Times New Roman"/>
          <w:sz w:val="24"/>
          <w:szCs w:val="24"/>
        </w:rPr>
      </w:pPr>
    </w:p>
    <w:sectPr w:rsidR="007F764B" w:rsidRPr="000B713E" w:rsidSect="00D6725C">
      <w:headerReference w:type="even" r:id="rId14"/>
      <w:headerReference w:type="default" r:id="rId15"/>
      <w:footerReference w:type="even" r:id="rId16"/>
      <w:foot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7FD0BB" w14:textId="77777777" w:rsidR="006A7E84" w:rsidRDefault="006A7E84" w:rsidP="0045381C">
      <w:pPr>
        <w:spacing w:after="0" w:line="240" w:lineRule="auto"/>
      </w:pPr>
      <w:r>
        <w:separator/>
      </w:r>
    </w:p>
  </w:endnote>
  <w:endnote w:type="continuationSeparator" w:id="0">
    <w:p w14:paraId="3BF45F8C" w14:textId="77777777" w:rsidR="006A7E84" w:rsidRDefault="006A7E84" w:rsidP="00453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6178446"/>
      <w:docPartObj>
        <w:docPartGallery w:val="Page Numbers (Bottom of Page)"/>
        <w:docPartUnique/>
      </w:docPartObj>
    </w:sdtPr>
    <w:sdtEndPr>
      <w:rPr>
        <w:rStyle w:val="PageNumber"/>
      </w:rPr>
    </w:sdtEndPr>
    <w:sdtContent>
      <w:p w14:paraId="6C7A6660" w14:textId="2753A711" w:rsidR="00D6725C" w:rsidRDefault="00D6725C" w:rsidP="00B354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D8567B" w14:textId="77777777" w:rsidR="00D6725C" w:rsidRDefault="00D6725C" w:rsidP="00D672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FE070" w14:textId="77777777" w:rsidR="00D6725C" w:rsidRDefault="00D6725C" w:rsidP="00D672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48236B" w14:textId="77777777" w:rsidR="006A7E84" w:rsidRDefault="006A7E84" w:rsidP="0045381C">
      <w:pPr>
        <w:spacing w:after="0" w:line="240" w:lineRule="auto"/>
      </w:pPr>
      <w:r>
        <w:separator/>
      </w:r>
    </w:p>
  </w:footnote>
  <w:footnote w:type="continuationSeparator" w:id="0">
    <w:p w14:paraId="6FB21582" w14:textId="77777777" w:rsidR="006A7E84" w:rsidRDefault="006A7E84" w:rsidP="00453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44640823"/>
      <w:docPartObj>
        <w:docPartGallery w:val="Page Numbers (Top of Page)"/>
        <w:docPartUnique/>
      </w:docPartObj>
    </w:sdtPr>
    <w:sdtEndPr>
      <w:rPr>
        <w:rStyle w:val="PageNumber"/>
      </w:rPr>
    </w:sdtEndPr>
    <w:sdtContent>
      <w:p w14:paraId="132208BD" w14:textId="2F6BF025" w:rsidR="00D6725C" w:rsidRDefault="00D6725C" w:rsidP="00B354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10087A" w14:textId="77777777" w:rsidR="00D6725C" w:rsidRDefault="00D6725C" w:rsidP="00D6725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94534228"/>
      <w:docPartObj>
        <w:docPartGallery w:val="Page Numbers (Top of Page)"/>
        <w:docPartUnique/>
      </w:docPartObj>
    </w:sdtPr>
    <w:sdtEndPr>
      <w:rPr>
        <w:rStyle w:val="PageNumber"/>
      </w:rPr>
    </w:sdtEndPr>
    <w:sdtContent>
      <w:p w14:paraId="0033D43C" w14:textId="4CEBB42B" w:rsidR="00D6725C" w:rsidRDefault="00D6725C" w:rsidP="00B354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32A1352" w14:textId="467949E3" w:rsidR="00D6725C" w:rsidRDefault="00D6725C" w:rsidP="00D6725C">
    <w:pPr>
      <w:pStyle w:val="Header"/>
      <w:ind w:right="360"/>
    </w:pPr>
    <w:r>
      <w:t xml:space="preserve">THE </w:t>
    </w:r>
    <w:r w:rsidR="00392D0C">
      <w:t>CONSEQUENCES</w:t>
    </w:r>
    <w:r>
      <w:t xml:space="preserve"> OF WHITE-COLLAR CRIMES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62CE31" w14:textId="1610FDB5" w:rsidR="00D6725C" w:rsidRDefault="00D6725C" w:rsidP="00D6725C">
    <w:pPr>
      <w:pStyle w:val="Header"/>
      <w:jc w:val="right"/>
    </w:pPr>
    <w:r>
      <w:t>1</w:t>
    </w:r>
  </w:p>
</w:hdr>
</file>

<file path=word/intelligence2.xml><?xml version="1.0" encoding="utf-8"?>
<int2:intelligence xmlns:int2="http://schemas.microsoft.com/office/intelligence/2020/intelligence" xmlns:oel="http://schemas.microsoft.com/office/2019/extlst">
  <int2:observations>
    <int2:bookmark int2:bookmarkName="_Int_TAiWzYq0" int2:invalidationBookmarkName="" int2:hashCode="vaYWgl5c88Y5E/" int2:id="X9oHKT4g">
      <int2:state int2:value="Rejected" int2:type="AugLoop_Text_Critique"/>
    </int2:bookmark>
    <int2:bookmark int2:bookmarkName="_Int_OgdGBpRl" int2:invalidationBookmarkName="" int2:hashCode="6250ymz+lgWVoO" int2:id="bowm1qaf">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3E550B"/>
    <w:multiLevelType w:val="hybridMultilevel"/>
    <w:tmpl w:val="86002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52281"/>
    <w:multiLevelType w:val="hybridMultilevel"/>
    <w:tmpl w:val="DB8E8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6D63BA"/>
    <w:multiLevelType w:val="hybridMultilevel"/>
    <w:tmpl w:val="DAF2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30516">
    <w:abstractNumId w:val="2"/>
  </w:num>
  <w:num w:numId="2" w16cid:durableId="633174100">
    <w:abstractNumId w:val="0"/>
  </w:num>
  <w:num w:numId="3" w16cid:durableId="4603904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1B5"/>
    <w:rsid w:val="000022C6"/>
    <w:rsid w:val="00044170"/>
    <w:rsid w:val="000458EC"/>
    <w:rsid w:val="00046B32"/>
    <w:rsid w:val="0006679D"/>
    <w:rsid w:val="000902F5"/>
    <w:rsid w:val="00097A6B"/>
    <w:rsid w:val="000B713E"/>
    <w:rsid w:val="000F4907"/>
    <w:rsid w:val="000F749F"/>
    <w:rsid w:val="0010461E"/>
    <w:rsid w:val="001504C4"/>
    <w:rsid w:val="00161E1A"/>
    <w:rsid w:val="00171535"/>
    <w:rsid w:val="001D3146"/>
    <w:rsid w:val="001E61FF"/>
    <w:rsid w:val="001E6E5B"/>
    <w:rsid w:val="001F3471"/>
    <w:rsid w:val="00275CC0"/>
    <w:rsid w:val="0027756B"/>
    <w:rsid w:val="00281142"/>
    <w:rsid w:val="002B2BD1"/>
    <w:rsid w:val="002C4B1F"/>
    <w:rsid w:val="002E4540"/>
    <w:rsid w:val="003120DA"/>
    <w:rsid w:val="00314508"/>
    <w:rsid w:val="00317507"/>
    <w:rsid w:val="003206F3"/>
    <w:rsid w:val="00344832"/>
    <w:rsid w:val="003609A9"/>
    <w:rsid w:val="00367DD9"/>
    <w:rsid w:val="00374833"/>
    <w:rsid w:val="003800B2"/>
    <w:rsid w:val="00392D0C"/>
    <w:rsid w:val="003A707A"/>
    <w:rsid w:val="003F7763"/>
    <w:rsid w:val="00443904"/>
    <w:rsid w:val="0045381C"/>
    <w:rsid w:val="00472BFC"/>
    <w:rsid w:val="00483CE1"/>
    <w:rsid w:val="00484B04"/>
    <w:rsid w:val="004D0205"/>
    <w:rsid w:val="004E18BA"/>
    <w:rsid w:val="00525126"/>
    <w:rsid w:val="00540979"/>
    <w:rsid w:val="00554C9A"/>
    <w:rsid w:val="005637AD"/>
    <w:rsid w:val="00574DE2"/>
    <w:rsid w:val="00585A57"/>
    <w:rsid w:val="00595E9E"/>
    <w:rsid w:val="005A206E"/>
    <w:rsid w:val="005B1894"/>
    <w:rsid w:val="005C3CDA"/>
    <w:rsid w:val="005C642D"/>
    <w:rsid w:val="00621F6E"/>
    <w:rsid w:val="0062343B"/>
    <w:rsid w:val="00643772"/>
    <w:rsid w:val="0064627E"/>
    <w:rsid w:val="006754AB"/>
    <w:rsid w:val="00682F91"/>
    <w:rsid w:val="006A7E84"/>
    <w:rsid w:val="007479B0"/>
    <w:rsid w:val="007B6024"/>
    <w:rsid w:val="007B703A"/>
    <w:rsid w:val="007E340C"/>
    <w:rsid w:val="007F764B"/>
    <w:rsid w:val="008026EA"/>
    <w:rsid w:val="00816F17"/>
    <w:rsid w:val="00827A6D"/>
    <w:rsid w:val="00830B4C"/>
    <w:rsid w:val="00847560"/>
    <w:rsid w:val="00850705"/>
    <w:rsid w:val="008748E5"/>
    <w:rsid w:val="00877956"/>
    <w:rsid w:val="008C1894"/>
    <w:rsid w:val="008C212C"/>
    <w:rsid w:val="008C5EC3"/>
    <w:rsid w:val="0090269D"/>
    <w:rsid w:val="0092645A"/>
    <w:rsid w:val="00942BE4"/>
    <w:rsid w:val="00954DB2"/>
    <w:rsid w:val="009721FE"/>
    <w:rsid w:val="0098666C"/>
    <w:rsid w:val="009931B5"/>
    <w:rsid w:val="009E2992"/>
    <w:rsid w:val="009E4333"/>
    <w:rsid w:val="009F2D21"/>
    <w:rsid w:val="00A05A1A"/>
    <w:rsid w:val="00A174A6"/>
    <w:rsid w:val="00A514EE"/>
    <w:rsid w:val="00A82FA9"/>
    <w:rsid w:val="00A86874"/>
    <w:rsid w:val="00AA7293"/>
    <w:rsid w:val="00AC37FA"/>
    <w:rsid w:val="00AC4CD9"/>
    <w:rsid w:val="00AC667A"/>
    <w:rsid w:val="00AF095A"/>
    <w:rsid w:val="00B0334B"/>
    <w:rsid w:val="00B21492"/>
    <w:rsid w:val="00B42979"/>
    <w:rsid w:val="00B85CAA"/>
    <w:rsid w:val="00B87816"/>
    <w:rsid w:val="00BC215C"/>
    <w:rsid w:val="00BD2CA0"/>
    <w:rsid w:val="00BF04BE"/>
    <w:rsid w:val="00C2269A"/>
    <w:rsid w:val="00C6338C"/>
    <w:rsid w:val="00C635E9"/>
    <w:rsid w:val="00C64C8E"/>
    <w:rsid w:val="00C74663"/>
    <w:rsid w:val="00C84B01"/>
    <w:rsid w:val="00C93BBA"/>
    <w:rsid w:val="00CC42C0"/>
    <w:rsid w:val="00CD0875"/>
    <w:rsid w:val="00CF4F2B"/>
    <w:rsid w:val="00D14900"/>
    <w:rsid w:val="00D167EF"/>
    <w:rsid w:val="00D37F53"/>
    <w:rsid w:val="00D6725C"/>
    <w:rsid w:val="00D9728B"/>
    <w:rsid w:val="00DC39F8"/>
    <w:rsid w:val="00E40646"/>
    <w:rsid w:val="00E446B8"/>
    <w:rsid w:val="00E46F41"/>
    <w:rsid w:val="00EB37DB"/>
    <w:rsid w:val="00ED01D1"/>
    <w:rsid w:val="00EF3C6D"/>
    <w:rsid w:val="00F75E5A"/>
    <w:rsid w:val="00F75E83"/>
    <w:rsid w:val="00FD4B5F"/>
    <w:rsid w:val="00FE5108"/>
    <w:rsid w:val="00FF17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E189"/>
  <w15:docId w15:val="{B76B0AB9-856A-47B2-94A5-FE9D847B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1F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637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37AD"/>
    <w:rPr>
      <w:rFonts w:ascii="Tahoma" w:hAnsi="Tahoma" w:cs="Tahoma"/>
      <w:sz w:val="16"/>
      <w:szCs w:val="16"/>
    </w:rPr>
  </w:style>
  <w:style w:type="paragraph" w:styleId="Header">
    <w:name w:val="header"/>
    <w:basedOn w:val="Normal"/>
    <w:link w:val="HeaderChar"/>
    <w:uiPriority w:val="99"/>
    <w:unhideWhenUsed/>
    <w:rsid w:val="00453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381C"/>
  </w:style>
  <w:style w:type="paragraph" w:styleId="Footer">
    <w:name w:val="footer"/>
    <w:basedOn w:val="Normal"/>
    <w:link w:val="FooterChar"/>
    <w:uiPriority w:val="99"/>
    <w:unhideWhenUsed/>
    <w:rsid w:val="00453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381C"/>
  </w:style>
  <w:style w:type="character" w:styleId="Hyperlink">
    <w:name w:val="Hyperlink"/>
    <w:basedOn w:val="DefaultParagraphFont"/>
    <w:uiPriority w:val="99"/>
    <w:unhideWhenUsed/>
    <w:rsid w:val="00374833"/>
    <w:rPr>
      <w:color w:val="0563C1" w:themeColor="hyperlink"/>
      <w:u w:val="single"/>
    </w:rPr>
  </w:style>
  <w:style w:type="character" w:styleId="UnresolvedMention">
    <w:name w:val="Unresolved Mention"/>
    <w:basedOn w:val="DefaultParagraphFont"/>
    <w:uiPriority w:val="99"/>
    <w:semiHidden/>
    <w:unhideWhenUsed/>
    <w:rsid w:val="00374833"/>
    <w:rPr>
      <w:color w:val="605E5C"/>
      <w:shd w:val="clear" w:color="auto" w:fill="E1DFDD"/>
    </w:rPr>
  </w:style>
  <w:style w:type="character" w:styleId="FollowedHyperlink">
    <w:name w:val="FollowedHyperlink"/>
    <w:basedOn w:val="DefaultParagraphFont"/>
    <w:uiPriority w:val="99"/>
    <w:semiHidden/>
    <w:unhideWhenUsed/>
    <w:rsid w:val="000902F5"/>
    <w:rPr>
      <w:color w:val="954F72" w:themeColor="followedHyperlink"/>
      <w:u w:val="single"/>
    </w:rPr>
  </w:style>
  <w:style w:type="paragraph" w:styleId="ListParagraph">
    <w:name w:val="List Paragraph"/>
    <w:basedOn w:val="Normal"/>
    <w:uiPriority w:val="34"/>
    <w:qFormat/>
    <w:rsid w:val="00281142"/>
    <w:pPr>
      <w:ind w:left="720"/>
      <w:contextualSpacing/>
    </w:pPr>
  </w:style>
  <w:style w:type="character" w:customStyle="1" w:styleId="Heading1Char">
    <w:name w:val="Heading 1 Char"/>
    <w:basedOn w:val="DefaultParagraphFont"/>
    <w:link w:val="Heading1"/>
    <w:uiPriority w:val="9"/>
    <w:rsid w:val="009721FE"/>
    <w:rPr>
      <w:rFonts w:asciiTheme="majorHAnsi" w:eastAsiaTheme="majorEastAsia" w:hAnsiTheme="majorHAnsi" w:cstheme="majorBidi"/>
      <w:b/>
      <w:bCs/>
      <w:color w:val="2E74B5" w:themeColor="accent1" w:themeShade="BF"/>
      <w:sz w:val="28"/>
      <w:szCs w:val="28"/>
      <w:lang w:eastAsia="en-US" w:bidi="en-US"/>
    </w:rPr>
  </w:style>
  <w:style w:type="paragraph" w:styleId="Bibliography">
    <w:name w:val="Bibliography"/>
    <w:basedOn w:val="Normal"/>
    <w:next w:val="Normal"/>
    <w:uiPriority w:val="37"/>
    <w:unhideWhenUsed/>
    <w:rsid w:val="009721FE"/>
  </w:style>
  <w:style w:type="character" w:styleId="PageNumber">
    <w:name w:val="page number"/>
    <w:basedOn w:val="DefaultParagraphFont"/>
    <w:uiPriority w:val="99"/>
    <w:semiHidden/>
    <w:unhideWhenUsed/>
    <w:rsid w:val="00D6725C"/>
  </w:style>
  <w:style w:type="paragraph" w:styleId="TOCHeading">
    <w:name w:val="TOC Heading"/>
    <w:basedOn w:val="Heading1"/>
    <w:next w:val="Normal"/>
    <w:uiPriority w:val="39"/>
    <w:unhideWhenUsed/>
    <w:qFormat/>
    <w:rsid w:val="00877956"/>
    <w:pPr>
      <w:outlineLvl w:val="9"/>
    </w:pPr>
    <w:rPr>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013285">
      <w:bodyDiv w:val="1"/>
      <w:marLeft w:val="0"/>
      <w:marRight w:val="0"/>
      <w:marTop w:val="0"/>
      <w:marBottom w:val="0"/>
      <w:divBdr>
        <w:top w:val="none" w:sz="0" w:space="0" w:color="auto"/>
        <w:left w:val="none" w:sz="0" w:space="0" w:color="auto"/>
        <w:bottom w:val="none" w:sz="0" w:space="0" w:color="auto"/>
        <w:right w:val="none" w:sz="0" w:space="0" w:color="auto"/>
      </w:divBdr>
    </w:div>
    <w:div w:id="584611539">
      <w:bodyDiv w:val="1"/>
      <w:marLeft w:val="0"/>
      <w:marRight w:val="0"/>
      <w:marTop w:val="0"/>
      <w:marBottom w:val="0"/>
      <w:divBdr>
        <w:top w:val="none" w:sz="0" w:space="0" w:color="auto"/>
        <w:left w:val="none" w:sz="0" w:space="0" w:color="auto"/>
        <w:bottom w:val="none" w:sz="0" w:space="0" w:color="auto"/>
        <w:right w:val="none" w:sz="0" w:space="0" w:color="auto"/>
      </w:divBdr>
    </w:div>
    <w:div w:id="741678807">
      <w:bodyDiv w:val="1"/>
      <w:marLeft w:val="0"/>
      <w:marRight w:val="0"/>
      <w:marTop w:val="0"/>
      <w:marBottom w:val="0"/>
      <w:divBdr>
        <w:top w:val="none" w:sz="0" w:space="0" w:color="auto"/>
        <w:left w:val="none" w:sz="0" w:space="0" w:color="auto"/>
        <w:bottom w:val="none" w:sz="0" w:space="0" w:color="auto"/>
        <w:right w:val="none" w:sz="0" w:space="0" w:color="auto"/>
      </w:divBdr>
      <w:divsChild>
        <w:div w:id="294336290">
          <w:marLeft w:val="0"/>
          <w:marRight w:val="0"/>
          <w:marTop w:val="0"/>
          <w:marBottom w:val="0"/>
          <w:divBdr>
            <w:top w:val="none" w:sz="0" w:space="0" w:color="auto"/>
            <w:left w:val="none" w:sz="0" w:space="0" w:color="auto"/>
            <w:bottom w:val="none" w:sz="0" w:space="0" w:color="auto"/>
            <w:right w:val="none" w:sz="0" w:space="0" w:color="auto"/>
          </w:divBdr>
          <w:divsChild>
            <w:div w:id="1394085152">
              <w:marLeft w:val="0"/>
              <w:marRight w:val="0"/>
              <w:marTop w:val="0"/>
              <w:marBottom w:val="0"/>
              <w:divBdr>
                <w:top w:val="none" w:sz="0" w:space="0" w:color="auto"/>
                <w:left w:val="none" w:sz="0" w:space="0" w:color="auto"/>
                <w:bottom w:val="none" w:sz="0" w:space="0" w:color="auto"/>
                <w:right w:val="none" w:sz="0" w:space="0" w:color="auto"/>
              </w:divBdr>
              <w:divsChild>
                <w:div w:id="770316255">
                  <w:marLeft w:val="480"/>
                  <w:marRight w:val="0"/>
                  <w:marTop w:val="0"/>
                  <w:marBottom w:val="0"/>
                  <w:divBdr>
                    <w:top w:val="none" w:sz="0" w:space="0" w:color="auto"/>
                    <w:left w:val="none" w:sz="0" w:space="0" w:color="auto"/>
                    <w:bottom w:val="none" w:sz="0" w:space="0" w:color="auto"/>
                    <w:right w:val="none" w:sz="0" w:space="0" w:color="auto"/>
                  </w:divBdr>
                  <w:divsChild>
                    <w:div w:id="15128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441240">
      <w:bodyDiv w:val="1"/>
      <w:marLeft w:val="0"/>
      <w:marRight w:val="0"/>
      <w:marTop w:val="0"/>
      <w:marBottom w:val="0"/>
      <w:divBdr>
        <w:top w:val="none" w:sz="0" w:space="0" w:color="auto"/>
        <w:left w:val="none" w:sz="0" w:space="0" w:color="auto"/>
        <w:bottom w:val="none" w:sz="0" w:space="0" w:color="auto"/>
        <w:right w:val="none" w:sz="0" w:space="0" w:color="auto"/>
      </w:divBdr>
    </w:div>
    <w:div w:id="1686403370">
      <w:bodyDiv w:val="1"/>
      <w:marLeft w:val="0"/>
      <w:marRight w:val="0"/>
      <w:marTop w:val="0"/>
      <w:marBottom w:val="0"/>
      <w:divBdr>
        <w:top w:val="none" w:sz="0" w:space="0" w:color="auto"/>
        <w:left w:val="none" w:sz="0" w:space="0" w:color="auto"/>
        <w:bottom w:val="none" w:sz="0" w:space="0" w:color="auto"/>
        <w:right w:val="none" w:sz="0" w:space="0" w:color="auto"/>
      </w:divBdr>
    </w:div>
    <w:div w:id="1780180102">
      <w:bodyDiv w:val="1"/>
      <w:marLeft w:val="0"/>
      <w:marRight w:val="0"/>
      <w:marTop w:val="0"/>
      <w:marBottom w:val="0"/>
      <w:divBdr>
        <w:top w:val="none" w:sz="0" w:space="0" w:color="auto"/>
        <w:left w:val="none" w:sz="0" w:space="0" w:color="auto"/>
        <w:bottom w:val="none" w:sz="0" w:space="0" w:color="auto"/>
        <w:right w:val="none" w:sz="0" w:space="0" w:color="auto"/>
      </w:divBdr>
      <w:divsChild>
        <w:div w:id="1167094478">
          <w:marLeft w:val="0"/>
          <w:marRight w:val="0"/>
          <w:marTop w:val="0"/>
          <w:marBottom w:val="0"/>
          <w:divBdr>
            <w:top w:val="none" w:sz="0" w:space="0" w:color="auto"/>
            <w:left w:val="none" w:sz="0" w:space="0" w:color="auto"/>
            <w:bottom w:val="none" w:sz="0" w:space="0" w:color="auto"/>
            <w:right w:val="none" w:sz="0" w:space="0" w:color="auto"/>
          </w:divBdr>
          <w:divsChild>
            <w:div w:id="854349368">
              <w:marLeft w:val="0"/>
              <w:marRight w:val="0"/>
              <w:marTop w:val="0"/>
              <w:marBottom w:val="0"/>
              <w:divBdr>
                <w:top w:val="none" w:sz="0" w:space="0" w:color="auto"/>
                <w:left w:val="none" w:sz="0" w:space="0" w:color="auto"/>
                <w:bottom w:val="none" w:sz="0" w:space="0" w:color="auto"/>
                <w:right w:val="none" w:sz="0" w:space="0" w:color="auto"/>
              </w:divBdr>
              <w:divsChild>
                <w:div w:id="1224829524">
                  <w:marLeft w:val="480"/>
                  <w:marRight w:val="0"/>
                  <w:marTop w:val="0"/>
                  <w:marBottom w:val="0"/>
                  <w:divBdr>
                    <w:top w:val="none" w:sz="0" w:space="0" w:color="auto"/>
                    <w:left w:val="none" w:sz="0" w:space="0" w:color="auto"/>
                    <w:bottom w:val="none" w:sz="0" w:space="0" w:color="auto"/>
                    <w:right w:val="none" w:sz="0" w:space="0" w:color="auto"/>
                  </w:divBdr>
                  <w:divsChild>
                    <w:div w:id="5848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308675">
      <w:bodyDiv w:val="1"/>
      <w:marLeft w:val="0"/>
      <w:marRight w:val="0"/>
      <w:marTop w:val="0"/>
      <w:marBottom w:val="0"/>
      <w:divBdr>
        <w:top w:val="none" w:sz="0" w:space="0" w:color="auto"/>
        <w:left w:val="none" w:sz="0" w:space="0" w:color="auto"/>
        <w:bottom w:val="none" w:sz="0" w:space="0" w:color="auto"/>
        <w:right w:val="none" w:sz="0" w:space="0" w:color="auto"/>
      </w:divBdr>
    </w:div>
    <w:div w:id="2044747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itannica.com/topic/strain-theory-sociology" TargetMode="External"/><Relationship Id="rId13" Type="http://schemas.openxmlformats.org/officeDocument/2006/relationships/hyperlink" Target="https://www.stevenson.edu/online/about-us/news/white-collar-" TargetMode="External"/><Relationship Id="rId18" Type="http://schemas.openxmlformats.org/officeDocument/2006/relationships/header" Target="header3.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yperlink" Target="https://doi.org/10.1111/ssqu.13200"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77/00111287221131492"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i.org/10.1080/01639625.2019.170567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080/01639625.2019.162410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Fuj23</b:Tag>
    <b:SourceType>InternetSite</b:SourceType>
    <b:Guid>{73269AC9-AE13-DA48-8D25-B9135754430A}</b:Guid>
    <b:Title>Social Control Theory of Crime</b:Title>
    <b:Year>2023</b:Year>
    <b:Author>
      <b:Author>
        <b:NameList>
          <b:Person>
            <b:Last>Sun</b:Last>
            <b:First>Fujia</b:First>
          </b:Person>
        </b:NameList>
      </b:Author>
    </b:Author>
    <b:InternetSiteTitle>Simply Psychology</b:InternetSiteTitle>
    <b:URL>https://www.simplypsychology.org/social-control-theory.html</b:URL>
    <b:Month>October</b:Month>
    <b:Day>11</b:Day>
    <b:RefOrder>2</b:RefOrder>
  </b:Source>
  <b:Source>
    <b:Tag>Ste24</b:Tag>
    <b:SourceType>InternetSite</b:SourceType>
    <b:Guid>{D39CD4D4-AA2E-3B4B-88E7-03B0E4FD8058}</b:Guid>
    <b:Author>
      <b:Author>
        <b:Corporate>Stevenson University</b:Corporate>
      </b:Author>
    </b:Author>
    <b:Title>White Collar Crime: Your Questions Answered</b:Title>
    <b:InternetSiteTitle>Stevenson University</b:InternetSiteTitle>
    <b:URL>https://www.stevenson.edu/online/about-us/news/white-collar-crime-questions-answered/#:~:text=Is%20White%20Collar%20Crime%20a,%2C%20fees%2C%20taxes%2C%20etc.</b:URL>
    <b:Year>2024</b:Year>
    <b:RefOrder>1</b:RefOrder>
  </b:Source>
</b:Sources>
</file>

<file path=customXml/itemProps1.xml><?xml version="1.0" encoding="utf-8"?>
<ds:datastoreItem xmlns:ds="http://schemas.openxmlformats.org/officeDocument/2006/customXml" ds:itemID="{40F7D004-F7D0-2046-AE7C-28D6D6E2D651}">
  <ds:schemaRefs>
    <ds:schemaRef ds:uri="http://schemas.openxmlformats.org/officeDocument/2006/bibliography"/>
    <ds:schemaRef ds:uri="http://www.w3.org/2000/xmlns/"/>
  </ds:schemaRefs>
</ds:datastoreItem>
</file>

<file path=docMetadata/LabelInfo.xml><?xml version="1.0" encoding="utf-8"?>
<clbl:labelList xmlns:clbl="http://schemas.microsoft.com/office/2020/mipLabelMetadata">
  <clbl:label id="{a3ec87a8-9fb8-4158-ba8f-f11bace1ebaa}" enabled="0" method="" siteId="{a3ec87a8-9fb8-4158-ba8f-f11bace1ebaa}"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Baek,Hyunin</dc:creator>
  <cp:keywords/>
  <dc:description/>
  <cp:lastModifiedBy>Sofia Gomez</cp:lastModifiedBy>
  <cp:revision>2</cp:revision>
  <dcterms:created xsi:type="dcterms:W3CDTF">2025-12-11T15:27:00Z</dcterms:created>
  <dcterms:modified xsi:type="dcterms:W3CDTF">2025-12-11T15:27:00Z</dcterms:modified>
</cp:coreProperties>
</file>