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938EB" w14:textId="1DBB248E" w:rsidR="004D5545" w:rsidRDefault="004D5545" w:rsidP="004D5545"/>
    <w:p w14:paraId="64B6CC78" w14:textId="148BA943" w:rsidR="00AC3BE8" w:rsidRDefault="00F55E59" w:rsidP="00A14657">
      <w:pPr>
        <w:jc w:val="center"/>
      </w:pPr>
      <w:r>
        <w:rPr>
          <w:noProof/>
        </w:rPr>
        <w:drawing>
          <wp:inline distT="0" distB="0" distL="0" distR="0" wp14:anchorId="4A2EF00B" wp14:editId="493EA0B3">
            <wp:extent cx="4008120" cy="1690172"/>
            <wp:effectExtent l="0" t="0" r="0" b="5715"/>
            <wp:docPr id="56944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17845" cy="1694273"/>
                    </a:xfrm>
                    <a:prstGeom prst="rect">
                      <a:avLst/>
                    </a:prstGeom>
                    <a:noFill/>
                    <a:ln>
                      <a:noFill/>
                    </a:ln>
                  </pic:spPr>
                </pic:pic>
              </a:graphicData>
            </a:graphic>
          </wp:inline>
        </w:drawing>
      </w:r>
    </w:p>
    <w:p w14:paraId="30DF7CCD" w14:textId="77777777" w:rsidR="00F55E59" w:rsidRPr="00F55E59" w:rsidRDefault="00F55E59" w:rsidP="00A14657"/>
    <w:p w14:paraId="483F49F8" w14:textId="2E9B91CB" w:rsidR="00F55E59" w:rsidRPr="00335176" w:rsidRDefault="00F55E59" w:rsidP="00A14657">
      <w:pPr>
        <w:jc w:val="center"/>
        <w:rPr>
          <w:rStyle w:val="Strong"/>
        </w:rPr>
      </w:pPr>
      <w:r w:rsidRPr="00335176">
        <w:rPr>
          <w:rStyle w:val="Strong"/>
        </w:rPr>
        <w:t>Academic Project</w:t>
      </w:r>
    </w:p>
    <w:p w14:paraId="3F057E25" w14:textId="77777777" w:rsidR="00F55E59" w:rsidRPr="00335176" w:rsidRDefault="00F55E59" w:rsidP="00A14657">
      <w:pPr>
        <w:jc w:val="center"/>
        <w:rPr>
          <w:rStyle w:val="Strong"/>
        </w:rPr>
      </w:pPr>
      <w:r w:rsidRPr="00335176">
        <w:rPr>
          <w:rStyle w:val="Strong"/>
        </w:rPr>
        <w:t>Department of Chemical Engineering</w:t>
      </w:r>
    </w:p>
    <w:p w14:paraId="53527819" w14:textId="50C51D1E" w:rsidR="00F55E59" w:rsidRPr="00335176" w:rsidRDefault="00F55E59" w:rsidP="00A14657">
      <w:pPr>
        <w:jc w:val="center"/>
        <w:rPr>
          <w:rStyle w:val="Strong"/>
        </w:rPr>
      </w:pPr>
      <w:r w:rsidRPr="00335176">
        <w:rPr>
          <w:rStyle w:val="Strong"/>
        </w:rPr>
        <w:t>Winter 2025</w:t>
      </w:r>
    </w:p>
    <w:p w14:paraId="324BBC8C" w14:textId="77777777" w:rsidR="00335176" w:rsidRDefault="00335176" w:rsidP="00A14657"/>
    <w:p w14:paraId="23F819EC" w14:textId="77777777" w:rsidR="008C2727" w:rsidRDefault="008C2727" w:rsidP="008C2727">
      <w:pPr>
        <w:pStyle w:val="IntenseQuote"/>
        <w:rPr>
          <w:b/>
          <w:bCs/>
          <w:color w:val="auto"/>
          <w:sz w:val="32"/>
          <w:szCs w:val="32"/>
        </w:rPr>
      </w:pPr>
      <w:r w:rsidRPr="008C2727">
        <w:rPr>
          <w:b/>
          <w:bCs/>
          <w:color w:val="auto"/>
          <w:sz w:val="32"/>
          <w:szCs w:val="32"/>
        </w:rPr>
        <w:t>Technical Report</w:t>
      </w:r>
    </w:p>
    <w:p w14:paraId="3DBD412A" w14:textId="0FA765C6" w:rsidR="00F55E59" w:rsidRPr="00335176" w:rsidRDefault="00F55E59" w:rsidP="008C2727">
      <w:pPr>
        <w:pStyle w:val="IntenseQuote"/>
      </w:pPr>
      <w:r w:rsidRPr="00335176">
        <w:rPr>
          <w:rStyle w:val="BookTitle"/>
        </w:rPr>
        <w:t>Savitsky-Golay Filtering Method</w:t>
      </w:r>
    </w:p>
    <w:p w14:paraId="7993D0B3" w14:textId="77777777" w:rsidR="00F55E59" w:rsidRDefault="00F55E59" w:rsidP="00A14657"/>
    <w:p w14:paraId="593CD50A" w14:textId="77777777" w:rsidR="00F55E59" w:rsidRPr="00F55E59" w:rsidRDefault="00F55E59" w:rsidP="00A14657">
      <w:pPr>
        <w:pStyle w:val="Style1"/>
      </w:pPr>
      <w:r w:rsidRPr="00F55E59">
        <w:t>Student:</w:t>
      </w:r>
    </w:p>
    <w:p w14:paraId="0DC5BAC6" w14:textId="77777777" w:rsidR="00F55E59" w:rsidRPr="00F55E59" w:rsidRDefault="00F55E59" w:rsidP="00A14657">
      <w:pPr>
        <w:pStyle w:val="Nameandprename"/>
      </w:pPr>
      <w:r w:rsidRPr="00F55E59">
        <w:t>Sofien BOUTALEB</w:t>
      </w:r>
    </w:p>
    <w:p w14:paraId="759B051C" w14:textId="77777777" w:rsidR="00F55E59" w:rsidRPr="00F55E59" w:rsidRDefault="00F55E59" w:rsidP="00A14657">
      <w:pPr>
        <w:pStyle w:val="Nameandprename"/>
      </w:pPr>
      <w:r w:rsidRPr="00F55E59">
        <w:t>Fourth-year Engineering Student</w:t>
      </w:r>
    </w:p>
    <w:p w14:paraId="5EC2E707" w14:textId="2E9DCE03" w:rsidR="00A14657" w:rsidRDefault="00F55E59" w:rsidP="00A14657">
      <w:pPr>
        <w:pStyle w:val="Nameandprename"/>
      </w:pPr>
      <w:r w:rsidRPr="00F55E59">
        <w:t>Material and Process Simulation Enthusiast</w:t>
      </w:r>
    </w:p>
    <w:p w14:paraId="63993787" w14:textId="77777777" w:rsidR="004D5545" w:rsidRDefault="004D5545" w:rsidP="00A14657">
      <w:pPr>
        <w:pStyle w:val="Nameandprename"/>
      </w:pPr>
    </w:p>
    <w:p w14:paraId="4B657D6C" w14:textId="77777777" w:rsidR="004D5545" w:rsidRDefault="004D5545" w:rsidP="00A14657">
      <w:pPr>
        <w:pStyle w:val="Nameandprename"/>
      </w:pPr>
    </w:p>
    <w:p w14:paraId="7B20E00B" w14:textId="77777777" w:rsidR="00A14657" w:rsidRDefault="00A14657" w:rsidP="00A14657">
      <w:pPr>
        <w:pStyle w:val="Nameandprename"/>
      </w:pPr>
    </w:p>
    <w:p w14:paraId="5F04AFAF" w14:textId="77777777" w:rsidR="00A14657" w:rsidRDefault="00A14657" w:rsidP="00A14657">
      <w:pPr>
        <w:pStyle w:val="Nameandprename"/>
      </w:pPr>
    </w:p>
    <w:p w14:paraId="3D73D002" w14:textId="34085D50" w:rsidR="00335176" w:rsidRDefault="00A14657" w:rsidP="00A14657">
      <w:pPr>
        <w:pStyle w:val="Style1"/>
      </w:pPr>
      <w:r>
        <w:t>2025-02-1</w:t>
      </w:r>
      <w:r w:rsidR="00C60CE0">
        <w:t>8</w:t>
      </w:r>
    </w:p>
    <w:bookmarkStart w:id="0" w:name="_Toc195360305" w:displacedByCustomXml="next"/>
    <w:sdt>
      <w:sdtPr>
        <w:rPr>
          <w:rFonts w:asciiTheme="minorHAnsi" w:eastAsiaTheme="minorHAnsi" w:hAnsiTheme="minorHAnsi" w:cstheme="minorBidi"/>
          <w:sz w:val="24"/>
          <w:szCs w:val="24"/>
        </w:rPr>
        <w:id w:val="-598015616"/>
        <w:docPartObj>
          <w:docPartGallery w:val="Table of Contents"/>
          <w:docPartUnique/>
        </w:docPartObj>
      </w:sdtPr>
      <w:sdtEndPr>
        <w:rPr>
          <w:noProof/>
        </w:rPr>
      </w:sdtEndPr>
      <w:sdtContent>
        <w:p w14:paraId="0E0944DE" w14:textId="15B2247B" w:rsidR="00D576E9" w:rsidRDefault="00D576E9" w:rsidP="00192535">
          <w:pPr>
            <w:pStyle w:val="Heading1"/>
            <w:numPr>
              <w:ilvl w:val="0"/>
              <w:numId w:val="0"/>
            </w:numPr>
            <w:spacing w:line="360" w:lineRule="auto"/>
            <w:ind w:left="360"/>
          </w:pPr>
          <w:r>
            <w:t>Contents</w:t>
          </w:r>
          <w:bookmarkEnd w:id="0"/>
        </w:p>
        <w:p w14:paraId="1458B208" w14:textId="3ED0A189" w:rsidR="00192535" w:rsidRDefault="00D576E9" w:rsidP="00192535">
          <w:pPr>
            <w:pStyle w:val="TOC1"/>
            <w:tabs>
              <w:tab w:val="right" w:leader="dot" w:pos="9396"/>
            </w:tabs>
            <w:spacing w:line="360" w:lineRule="auto"/>
            <w:rPr>
              <w:rFonts w:eastAsiaTheme="minorEastAsia"/>
              <w:noProof/>
              <w:lang w:eastAsia="en-CA"/>
            </w:rPr>
          </w:pPr>
          <w:r>
            <w:fldChar w:fldCharType="begin"/>
          </w:r>
          <w:r>
            <w:instrText xml:space="preserve"> TOC \o "1-3" \h \z \u </w:instrText>
          </w:r>
          <w:r>
            <w:fldChar w:fldCharType="separate"/>
          </w:r>
          <w:hyperlink w:anchor="_Toc195360305" w:history="1">
            <w:r w:rsidR="00192535" w:rsidRPr="00C80714">
              <w:rPr>
                <w:rStyle w:val="Hyperlink"/>
                <w:noProof/>
              </w:rPr>
              <w:t>Contents</w:t>
            </w:r>
            <w:r w:rsidR="00192535">
              <w:rPr>
                <w:noProof/>
                <w:webHidden/>
              </w:rPr>
              <w:tab/>
            </w:r>
            <w:r w:rsidR="00192535">
              <w:rPr>
                <w:noProof/>
                <w:webHidden/>
              </w:rPr>
              <w:fldChar w:fldCharType="begin"/>
            </w:r>
            <w:r w:rsidR="00192535">
              <w:rPr>
                <w:noProof/>
                <w:webHidden/>
              </w:rPr>
              <w:instrText xml:space="preserve"> PAGEREF _Toc195360305 \h </w:instrText>
            </w:r>
            <w:r w:rsidR="00192535">
              <w:rPr>
                <w:noProof/>
                <w:webHidden/>
              </w:rPr>
            </w:r>
            <w:r w:rsidR="00192535">
              <w:rPr>
                <w:noProof/>
                <w:webHidden/>
              </w:rPr>
              <w:fldChar w:fldCharType="separate"/>
            </w:r>
            <w:r w:rsidR="00A11519">
              <w:rPr>
                <w:noProof/>
                <w:webHidden/>
              </w:rPr>
              <w:t>1</w:t>
            </w:r>
            <w:r w:rsidR="00192535">
              <w:rPr>
                <w:noProof/>
                <w:webHidden/>
              </w:rPr>
              <w:fldChar w:fldCharType="end"/>
            </w:r>
          </w:hyperlink>
        </w:p>
        <w:p w14:paraId="29B2A8A9" w14:textId="2324C128" w:rsidR="00192535" w:rsidRDefault="00192535" w:rsidP="00192535">
          <w:pPr>
            <w:pStyle w:val="TOC1"/>
            <w:tabs>
              <w:tab w:val="right" w:leader="dot" w:pos="9396"/>
            </w:tabs>
            <w:spacing w:line="360" w:lineRule="auto"/>
            <w:rPr>
              <w:rFonts w:eastAsiaTheme="minorEastAsia"/>
              <w:noProof/>
              <w:lang w:eastAsia="en-CA"/>
            </w:rPr>
          </w:pPr>
          <w:hyperlink w:anchor="_Toc195360306" w:history="1">
            <w:r w:rsidRPr="00C80714">
              <w:rPr>
                <w:rStyle w:val="Hyperlink"/>
                <w:noProof/>
              </w:rPr>
              <w:t>Table of Figures</w:t>
            </w:r>
            <w:r>
              <w:rPr>
                <w:noProof/>
                <w:webHidden/>
              </w:rPr>
              <w:tab/>
            </w:r>
            <w:r>
              <w:rPr>
                <w:noProof/>
                <w:webHidden/>
              </w:rPr>
              <w:fldChar w:fldCharType="begin"/>
            </w:r>
            <w:r>
              <w:rPr>
                <w:noProof/>
                <w:webHidden/>
              </w:rPr>
              <w:instrText xml:space="preserve"> PAGEREF _Toc195360306 \h </w:instrText>
            </w:r>
            <w:r>
              <w:rPr>
                <w:noProof/>
                <w:webHidden/>
              </w:rPr>
            </w:r>
            <w:r>
              <w:rPr>
                <w:noProof/>
                <w:webHidden/>
              </w:rPr>
              <w:fldChar w:fldCharType="separate"/>
            </w:r>
            <w:r w:rsidR="00A11519">
              <w:rPr>
                <w:noProof/>
                <w:webHidden/>
              </w:rPr>
              <w:t>2</w:t>
            </w:r>
            <w:r>
              <w:rPr>
                <w:noProof/>
                <w:webHidden/>
              </w:rPr>
              <w:fldChar w:fldCharType="end"/>
            </w:r>
          </w:hyperlink>
        </w:p>
        <w:p w14:paraId="45FD275F" w14:textId="737054D5" w:rsidR="00192535" w:rsidRDefault="00192535" w:rsidP="00192535">
          <w:pPr>
            <w:pStyle w:val="TOC1"/>
            <w:tabs>
              <w:tab w:val="left" w:pos="480"/>
              <w:tab w:val="right" w:leader="dot" w:pos="9396"/>
            </w:tabs>
            <w:spacing w:line="360" w:lineRule="auto"/>
            <w:rPr>
              <w:rFonts w:eastAsiaTheme="minorEastAsia"/>
              <w:noProof/>
              <w:lang w:eastAsia="en-CA"/>
            </w:rPr>
          </w:pPr>
          <w:hyperlink w:anchor="_Toc195360307" w:history="1">
            <w:r w:rsidRPr="00C80714">
              <w:rPr>
                <w:rStyle w:val="Hyperlink"/>
                <w:b/>
                <w:bCs/>
                <w:noProof/>
              </w:rPr>
              <w:t>1.</w:t>
            </w:r>
            <w:r>
              <w:rPr>
                <w:rFonts w:eastAsiaTheme="minorEastAsia"/>
                <w:noProof/>
                <w:lang w:eastAsia="en-CA"/>
              </w:rPr>
              <w:tab/>
            </w:r>
            <w:r w:rsidRPr="00C80714">
              <w:rPr>
                <w:rStyle w:val="Hyperlink"/>
                <w:noProof/>
              </w:rPr>
              <w:t>Introduction</w:t>
            </w:r>
            <w:r>
              <w:rPr>
                <w:noProof/>
                <w:webHidden/>
              </w:rPr>
              <w:tab/>
            </w:r>
            <w:r>
              <w:rPr>
                <w:noProof/>
                <w:webHidden/>
              </w:rPr>
              <w:fldChar w:fldCharType="begin"/>
            </w:r>
            <w:r>
              <w:rPr>
                <w:noProof/>
                <w:webHidden/>
              </w:rPr>
              <w:instrText xml:space="preserve"> PAGEREF _Toc195360307 \h </w:instrText>
            </w:r>
            <w:r>
              <w:rPr>
                <w:noProof/>
                <w:webHidden/>
              </w:rPr>
            </w:r>
            <w:r>
              <w:rPr>
                <w:noProof/>
                <w:webHidden/>
              </w:rPr>
              <w:fldChar w:fldCharType="separate"/>
            </w:r>
            <w:r w:rsidR="00A11519">
              <w:rPr>
                <w:noProof/>
                <w:webHidden/>
              </w:rPr>
              <w:t>3</w:t>
            </w:r>
            <w:r>
              <w:rPr>
                <w:noProof/>
                <w:webHidden/>
              </w:rPr>
              <w:fldChar w:fldCharType="end"/>
            </w:r>
          </w:hyperlink>
        </w:p>
        <w:p w14:paraId="1BDC4866" w14:textId="5F6A7CE2" w:rsidR="00192535" w:rsidRDefault="00192535" w:rsidP="00192535">
          <w:pPr>
            <w:pStyle w:val="TOC1"/>
            <w:tabs>
              <w:tab w:val="left" w:pos="480"/>
              <w:tab w:val="right" w:leader="dot" w:pos="9396"/>
            </w:tabs>
            <w:spacing w:line="360" w:lineRule="auto"/>
            <w:rPr>
              <w:rFonts w:eastAsiaTheme="minorEastAsia"/>
              <w:noProof/>
              <w:lang w:eastAsia="en-CA"/>
            </w:rPr>
          </w:pPr>
          <w:hyperlink w:anchor="_Toc195360308" w:history="1">
            <w:r w:rsidRPr="00C80714">
              <w:rPr>
                <w:rStyle w:val="Hyperlink"/>
                <w:b/>
                <w:bCs/>
                <w:noProof/>
              </w:rPr>
              <w:t>2.</w:t>
            </w:r>
            <w:r>
              <w:rPr>
                <w:rFonts w:eastAsiaTheme="minorEastAsia"/>
                <w:noProof/>
                <w:lang w:eastAsia="en-CA"/>
              </w:rPr>
              <w:tab/>
            </w:r>
            <w:r w:rsidRPr="00C80714">
              <w:rPr>
                <w:rStyle w:val="Hyperlink"/>
                <w:noProof/>
              </w:rPr>
              <w:t>Theoretical Background</w:t>
            </w:r>
            <w:r>
              <w:rPr>
                <w:noProof/>
                <w:webHidden/>
              </w:rPr>
              <w:tab/>
            </w:r>
            <w:r>
              <w:rPr>
                <w:noProof/>
                <w:webHidden/>
              </w:rPr>
              <w:fldChar w:fldCharType="begin"/>
            </w:r>
            <w:r>
              <w:rPr>
                <w:noProof/>
                <w:webHidden/>
              </w:rPr>
              <w:instrText xml:space="preserve"> PAGEREF _Toc195360308 \h </w:instrText>
            </w:r>
            <w:r>
              <w:rPr>
                <w:noProof/>
                <w:webHidden/>
              </w:rPr>
            </w:r>
            <w:r>
              <w:rPr>
                <w:noProof/>
                <w:webHidden/>
              </w:rPr>
              <w:fldChar w:fldCharType="separate"/>
            </w:r>
            <w:r w:rsidR="00A11519">
              <w:rPr>
                <w:noProof/>
                <w:webHidden/>
              </w:rPr>
              <w:t>4</w:t>
            </w:r>
            <w:r>
              <w:rPr>
                <w:noProof/>
                <w:webHidden/>
              </w:rPr>
              <w:fldChar w:fldCharType="end"/>
            </w:r>
          </w:hyperlink>
        </w:p>
        <w:p w14:paraId="6CD21F35" w14:textId="763E68EF" w:rsidR="00192535" w:rsidRDefault="00192535" w:rsidP="00192535">
          <w:pPr>
            <w:pStyle w:val="TOC2"/>
            <w:tabs>
              <w:tab w:val="right" w:leader="dot" w:pos="9396"/>
            </w:tabs>
            <w:spacing w:line="360" w:lineRule="auto"/>
            <w:rPr>
              <w:rFonts w:eastAsiaTheme="minorEastAsia"/>
              <w:noProof/>
              <w:lang w:eastAsia="en-CA"/>
            </w:rPr>
          </w:pPr>
          <w:hyperlink w:anchor="_Toc195360309" w:history="1">
            <w:r w:rsidRPr="00C80714">
              <w:rPr>
                <w:rStyle w:val="Hyperlink"/>
                <w:noProof/>
              </w:rPr>
              <w:t>2. 1. Polynomial Fitting</w:t>
            </w:r>
            <w:r>
              <w:rPr>
                <w:noProof/>
                <w:webHidden/>
              </w:rPr>
              <w:tab/>
            </w:r>
            <w:r>
              <w:rPr>
                <w:noProof/>
                <w:webHidden/>
              </w:rPr>
              <w:fldChar w:fldCharType="begin"/>
            </w:r>
            <w:r>
              <w:rPr>
                <w:noProof/>
                <w:webHidden/>
              </w:rPr>
              <w:instrText xml:space="preserve"> PAGEREF _Toc195360309 \h </w:instrText>
            </w:r>
            <w:r>
              <w:rPr>
                <w:noProof/>
                <w:webHidden/>
              </w:rPr>
            </w:r>
            <w:r>
              <w:rPr>
                <w:noProof/>
                <w:webHidden/>
              </w:rPr>
              <w:fldChar w:fldCharType="separate"/>
            </w:r>
            <w:r w:rsidR="00A11519">
              <w:rPr>
                <w:noProof/>
                <w:webHidden/>
              </w:rPr>
              <w:t>4</w:t>
            </w:r>
            <w:r>
              <w:rPr>
                <w:noProof/>
                <w:webHidden/>
              </w:rPr>
              <w:fldChar w:fldCharType="end"/>
            </w:r>
          </w:hyperlink>
        </w:p>
        <w:p w14:paraId="54043042" w14:textId="3DFEC30D" w:rsidR="00192535" w:rsidRDefault="00192535" w:rsidP="00192535">
          <w:pPr>
            <w:pStyle w:val="TOC2"/>
            <w:tabs>
              <w:tab w:val="right" w:leader="dot" w:pos="9396"/>
            </w:tabs>
            <w:spacing w:line="360" w:lineRule="auto"/>
            <w:rPr>
              <w:rFonts w:eastAsiaTheme="minorEastAsia"/>
              <w:noProof/>
              <w:lang w:eastAsia="en-CA"/>
            </w:rPr>
          </w:pPr>
          <w:hyperlink w:anchor="_Toc195360310" w:history="1">
            <w:r w:rsidRPr="00C80714">
              <w:rPr>
                <w:rStyle w:val="Hyperlink"/>
                <w:noProof/>
              </w:rPr>
              <w:t>2. 2. A Practical Example with High Noise</w:t>
            </w:r>
            <w:r>
              <w:rPr>
                <w:noProof/>
                <w:webHidden/>
              </w:rPr>
              <w:tab/>
            </w:r>
            <w:r>
              <w:rPr>
                <w:noProof/>
                <w:webHidden/>
              </w:rPr>
              <w:fldChar w:fldCharType="begin"/>
            </w:r>
            <w:r>
              <w:rPr>
                <w:noProof/>
                <w:webHidden/>
              </w:rPr>
              <w:instrText xml:space="preserve"> PAGEREF _Toc195360310 \h </w:instrText>
            </w:r>
            <w:r>
              <w:rPr>
                <w:noProof/>
                <w:webHidden/>
              </w:rPr>
            </w:r>
            <w:r>
              <w:rPr>
                <w:noProof/>
                <w:webHidden/>
              </w:rPr>
              <w:fldChar w:fldCharType="separate"/>
            </w:r>
            <w:r w:rsidR="00A11519">
              <w:rPr>
                <w:noProof/>
                <w:webHidden/>
              </w:rPr>
              <w:t>7</w:t>
            </w:r>
            <w:r>
              <w:rPr>
                <w:noProof/>
                <w:webHidden/>
              </w:rPr>
              <w:fldChar w:fldCharType="end"/>
            </w:r>
          </w:hyperlink>
        </w:p>
        <w:p w14:paraId="3FBC457E" w14:textId="5F41DA15" w:rsidR="00192535" w:rsidRDefault="00192535" w:rsidP="00192535">
          <w:pPr>
            <w:pStyle w:val="TOC2"/>
            <w:tabs>
              <w:tab w:val="left" w:pos="960"/>
              <w:tab w:val="right" w:leader="dot" w:pos="9396"/>
            </w:tabs>
            <w:spacing w:line="360" w:lineRule="auto"/>
            <w:rPr>
              <w:rFonts w:eastAsiaTheme="minorEastAsia"/>
              <w:noProof/>
              <w:lang w:eastAsia="en-CA"/>
            </w:rPr>
          </w:pPr>
          <w:hyperlink w:anchor="_Toc195360311" w:history="1">
            <w:r w:rsidRPr="00C80714">
              <w:rPr>
                <w:rStyle w:val="Hyperlink"/>
                <w:noProof/>
              </w:rPr>
              <w:t>2.3.</w:t>
            </w:r>
            <w:r>
              <w:rPr>
                <w:rFonts w:eastAsiaTheme="minorEastAsia"/>
                <w:noProof/>
                <w:lang w:eastAsia="en-CA"/>
              </w:rPr>
              <w:tab/>
            </w:r>
            <w:r w:rsidRPr="00C80714">
              <w:rPr>
                <w:rStyle w:val="Hyperlink"/>
                <w:noProof/>
              </w:rPr>
              <w:t>Convolution Coefficients</w:t>
            </w:r>
            <w:r>
              <w:rPr>
                <w:noProof/>
                <w:webHidden/>
              </w:rPr>
              <w:tab/>
            </w:r>
            <w:r>
              <w:rPr>
                <w:noProof/>
                <w:webHidden/>
              </w:rPr>
              <w:fldChar w:fldCharType="begin"/>
            </w:r>
            <w:r>
              <w:rPr>
                <w:noProof/>
                <w:webHidden/>
              </w:rPr>
              <w:instrText xml:space="preserve"> PAGEREF _Toc195360311 \h </w:instrText>
            </w:r>
            <w:r>
              <w:rPr>
                <w:noProof/>
                <w:webHidden/>
              </w:rPr>
            </w:r>
            <w:r>
              <w:rPr>
                <w:noProof/>
                <w:webHidden/>
              </w:rPr>
              <w:fldChar w:fldCharType="separate"/>
            </w:r>
            <w:r w:rsidR="00A11519">
              <w:rPr>
                <w:noProof/>
                <w:webHidden/>
              </w:rPr>
              <w:t>10</w:t>
            </w:r>
            <w:r>
              <w:rPr>
                <w:noProof/>
                <w:webHidden/>
              </w:rPr>
              <w:fldChar w:fldCharType="end"/>
            </w:r>
          </w:hyperlink>
        </w:p>
        <w:p w14:paraId="34C2D3BB" w14:textId="5F5A4FA9" w:rsidR="00192535" w:rsidRDefault="00192535" w:rsidP="00192535">
          <w:pPr>
            <w:pStyle w:val="TOC1"/>
            <w:tabs>
              <w:tab w:val="left" w:pos="480"/>
              <w:tab w:val="right" w:leader="dot" w:pos="9396"/>
            </w:tabs>
            <w:spacing w:line="360" w:lineRule="auto"/>
            <w:rPr>
              <w:rFonts w:eastAsiaTheme="minorEastAsia"/>
              <w:noProof/>
              <w:lang w:eastAsia="en-CA"/>
            </w:rPr>
          </w:pPr>
          <w:hyperlink w:anchor="_Toc195360312" w:history="1">
            <w:r w:rsidRPr="00C80714">
              <w:rPr>
                <w:rStyle w:val="Hyperlink"/>
                <w:b/>
                <w:bCs/>
                <w:noProof/>
              </w:rPr>
              <w:t>3.</w:t>
            </w:r>
            <w:r>
              <w:rPr>
                <w:rFonts w:eastAsiaTheme="minorEastAsia"/>
                <w:noProof/>
                <w:lang w:eastAsia="en-CA"/>
              </w:rPr>
              <w:tab/>
            </w:r>
            <w:r w:rsidRPr="00C80714">
              <w:rPr>
                <w:rStyle w:val="Hyperlink"/>
                <w:noProof/>
              </w:rPr>
              <w:t>Applications</w:t>
            </w:r>
            <w:r>
              <w:rPr>
                <w:noProof/>
                <w:webHidden/>
              </w:rPr>
              <w:tab/>
            </w:r>
            <w:r>
              <w:rPr>
                <w:noProof/>
                <w:webHidden/>
              </w:rPr>
              <w:fldChar w:fldCharType="begin"/>
            </w:r>
            <w:r>
              <w:rPr>
                <w:noProof/>
                <w:webHidden/>
              </w:rPr>
              <w:instrText xml:space="preserve"> PAGEREF _Toc195360312 \h </w:instrText>
            </w:r>
            <w:r>
              <w:rPr>
                <w:noProof/>
                <w:webHidden/>
              </w:rPr>
            </w:r>
            <w:r>
              <w:rPr>
                <w:noProof/>
                <w:webHidden/>
              </w:rPr>
              <w:fldChar w:fldCharType="separate"/>
            </w:r>
            <w:r w:rsidR="00A11519">
              <w:rPr>
                <w:noProof/>
                <w:webHidden/>
              </w:rPr>
              <w:t>10</w:t>
            </w:r>
            <w:r>
              <w:rPr>
                <w:noProof/>
                <w:webHidden/>
              </w:rPr>
              <w:fldChar w:fldCharType="end"/>
            </w:r>
          </w:hyperlink>
        </w:p>
        <w:p w14:paraId="3141886C" w14:textId="1EE5A393" w:rsidR="00192535" w:rsidRDefault="00192535" w:rsidP="00192535">
          <w:pPr>
            <w:pStyle w:val="TOC1"/>
            <w:tabs>
              <w:tab w:val="left" w:pos="480"/>
              <w:tab w:val="right" w:leader="dot" w:pos="9396"/>
            </w:tabs>
            <w:spacing w:line="360" w:lineRule="auto"/>
            <w:rPr>
              <w:rFonts w:eastAsiaTheme="minorEastAsia"/>
              <w:noProof/>
              <w:lang w:eastAsia="en-CA"/>
            </w:rPr>
          </w:pPr>
          <w:hyperlink w:anchor="_Toc195360313" w:history="1">
            <w:r w:rsidRPr="00C80714">
              <w:rPr>
                <w:rStyle w:val="Hyperlink"/>
                <w:b/>
                <w:bCs/>
                <w:noProof/>
              </w:rPr>
              <w:t>4.</w:t>
            </w:r>
            <w:r>
              <w:rPr>
                <w:rFonts w:eastAsiaTheme="minorEastAsia"/>
                <w:noProof/>
                <w:lang w:eastAsia="en-CA"/>
              </w:rPr>
              <w:tab/>
            </w:r>
            <w:r w:rsidRPr="00C80714">
              <w:rPr>
                <w:rStyle w:val="Hyperlink"/>
                <w:noProof/>
              </w:rPr>
              <w:t>Choosing Parameters</w:t>
            </w:r>
            <w:r>
              <w:rPr>
                <w:noProof/>
                <w:webHidden/>
              </w:rPr>
              <w:tab/>
            </w:r>
            <w:r>
              <w:rPr>
                <w:noProof/>
                <w:webHidden/>
              </w:rPr>
              <w:fldChar w:fldCharType="begin"/>
            </w:r>
            <w:r>
              <w:rPr>
                <w:noProof/>
                <w:webHidden/>
              </w:rPr>
              <w:instrText xml:space="preserve"> PAGEREF _Toc195360313 \h </w:instrText>
            </w:r>
            <w:r>
              <w:rPr>
                <w:noProof/>
                <w:webHidden/>
              </w:rPr>
            </w:r>
            <w:r>
              <w:rPr>
                <w:noProof/>
                <w:webHidden/>
              </w:rPr>
              <w:fldChar w:fldCharType="separate"/>
            </w:r>
            <w:r w:rsidR="00A11519">
              <w:rPr>
                <w:noProof/>
                <w:webHidden/>
              </w:rPr>
              <w:t>11</w:t>
            </w:r>
            <w:r>
              <w:rPr>
                <w:noProof/>
                <w:webHidden/>
              </w:rPr>
              <w:fldChar w:fldCharType="end"/>
            </w:r>
          </w:hyperlink>
        </w:p>
        <w:p w14:paraId="3A1B68C2" w14:textId="07A74F6E" w:rsidR="00192535" w:rsidRDefault="00192535" w:rsidP="00192535">
          <w:pPr>
            <w:pStyle w:val="TOC1"/>
            <w:tabs>
              <w:tab w:val="left" w:pos="480"/>
              <w:tab w:val="right" w:leader="dot" w:pos="9396"/>
            </w:tabs>
            <w:spacing w:line="360" w:lineRule="auto"/>
            <w:rPr>
              <w:rFonts w:eastAsiaTheme="minorEastAsia"/>
              <w:noProof/>
              <w:lang w:eastAsia="en-CA"/>
            </w:rPr>
          </w:pPr>
          <w:hyperlink w:anchor="_Toc195360314" w:history="1">
            <w:r w:rsidRPr="00C80714">
              <w:rPr>
                <w:rStyle w:val="Hyperlink"/>
                <w:b/>
                <w:bCs/>
                <w:noProof/>
              </w:rPr>
              <w:t>5.</w:t>
            </w:r>
            <w:r>
              <w:rPr>
                <w:rFonts w:eastAsiaTheme="minorEastAsia"/>
                <w:noProof/>
                <w:lang w:eastAsia="en-CA"/>
              </w:rPr>
              <w:tab/>
            </w:r>
            <w:r w:rsidRPr="00C80714">
              <w:rPr>
                <w:rStyle w:val="Hyperlink"/>
                <w:noProof/>
              </w:rPr>
              <w:t>Batch Process Optimization Using Savitzky-Golay Filter in Chemical Engineering</w:t>
            </w:r>
            <w:r>
              <w:rPr>
                <w:noProof/>
                <w:webHidden/>
              </w:rPr>
              <w:tab/>
            </w:r>
            <w:r>
              <w:rPr>
                <w:noProof/>
                <w:webHidden/>
              </w:rPr>
              <w:fldChar w:fldCharType="begin"/>
            </w:r>
            <w:r>
              <w:rPr>
                <w:noProof/>
                <w:webHidden/>
              </w:rPr>
              <w:instrText xml:space="preserve"> PAGEREF _Toc195360314 \h </w:instrText>
            </w:r>
            <w:r>
              <w:rPr>
                <w:noProof/>
                <w:webHidden/>
              </w:rPr>
            </w:r>
            <w:r>
              <w:rPr>
                <w:noProof/>
                <w:webHidden/>
              </w:rPr>
              <w:fldChar w:fldCharType="separate"/>
            </w:r>
            <w:r w:rsidR="00A11519">
              <w:rPr>
                <w:noProof/>
                <w:webHidden/>
              </w:rPr>
              <w:t>12</w:t>
            </w:r>
            <w:r>
              <w:rPr>
                <w:noProof/>
                <w:webHidden/>
              </w:rPr>
              <w:fldChar w:fldCharType="end"/>
            </w:r>
          </w:hyperlink>
        </w:p>
        <w:p w14:paraId="488EA5EE" w14:textId="4375A7F2" w:rsidR="00192535" w:rsidRDefault="00192535" w:rsidP="00192535">
          <w:pPr>
            <w:pStyle w:val="TOC2"/>
            <w:tabs>
              <w:tab w:val="right" w:leader="dot" w:pos="9396"/>
            </w:tabs>
            <w:spacing w:line="360" w:lineRule="auto"/>
            <w:rPr>
              <w:rFonts w:eastAsiaTheme="minorEastAsia"/>
              <w:noProof/>
              <w:lang w:eastAsia="en-CA"/>
            </w:rPr>
          </w:pPr>
          <w:hyperlink w:anchor="_Toc195360315" w:history="1">
            <w:r w:rsidRPr="00C80714">
              <w:rPr>
                <w:rStyle w:val="Hyperlink"/>
                <w:noProof/>
                <w:lang w:eastAsia="en-CA"/>
              </w:rPr>
              <w:t>5.1 Problem Overview</w:t>
            </w:r>
            <w:r>
              <w:rPr>
                <w:noProof/>
                <w:webHidden/>
              </w:rPr>
              <w:tab/>
            </w:r>
            <w:r>
              <w:rPr>
                <w:noProof/>
                <w:webHidden/>
              </w:rPr>
              <w:fldChar w:fldCharType="begin"/>
            </w:r>
            <w:r>
              <w:rPr>
                <w:noProof/>
                <w:webHidden/>
              </w:rPr>
              <w:instrText xml:space="preserve"> PAGEREF _Toc195360315 \h </w:instrText>
            </w:r>
            <w:r>
              <w:rPr>
                <w:noProof/>
                <w:webHidden/>
              </w:rPr>
            </w:r>
            <w:r>
              <w:rPr>
                <w:noProof/>
                <w:webHidden/>
              </w:rPr>
              <w:fldChar w:fldCharType="separate"/>
            </w:r>
            <w:r w:rsidR="00A11519">
              <w:rPr>
                <w:noProof/>
                <w:webHidden/>
              </w:rPr>
              <w:t>12</w:t>
            </w:r>
            <w:r>
              <w:rPr>
                <w:noProof/>
                <w:webHidden/>
              </w:rPr>
              <w:fldChar w:fldCharType="end"/>
            </w:r>
          </w:hyperlink>
        </w:p>
        <w:p w14:paraId="238071EE" w14:textId="311D3B41" w:rsidR="00192535" w:rsidRDefault="00192535" w:rsidP="00192535">
          <w:pPr>
            <w:pStyle w:val="TOC2"/>
            <w:tabs>
              <w:tab w:val="right" w:leader="dot" w:pos="9396"/>
            </w:tabs>
            <w:spacing w:line="360" w:lineRule="auto"/>
            <w:rPr>
              <w:rFonts w:eastAsiaTheme="minorEastAsia"/>
              <w:noProof/>
              <w:lang w:eastAsia="en-CA"/>
            </w:rPr>
          </w:pPr>
          <w:hyperlink w:anchor="_Toc195360316" w:history="1">
            <w:r w:rsidRPr="00C80714">
              <w:rPr>
                <w:rStyle w:val="Hyperlink"/>
                <w:noProof/>
                <w:lang w:eastAsia="en-CA"/>
              </w:rPr>
              <w:t>5.2 Assumed Data</w:t>
            </w:r>
            <w:r>
              <w:rPr>
                <w:noProof/>
                <w:webHidden/>
              </w:rPr>
              <w:tab/>
            </w:r>
            <w:r>
              <w:rPr>
                <w:noProof/>
                <w:webHidden/>
              </w:rPr>
              <w:fldChar w:fldCharType="begin"/>
            </w:r>
            <w:r>
              <w:rPr>
                <w:noProof/>
                <w:webHidden/>
              </w:rPr>
              <w:instrText xml:space="preserve"> PAGEREF _Toc195360316 \h </w:instrText>
            </w:r>
            <w:r>
              <w:rPr>
                <w:noProof/>
                <w:webHidden/>
              </w:rPr>
            </w:r>
            <w:r>
              <w:rPr>
                <w:noProof/>
                <w:webHidden/>
              </w:rPr>
              <w:fldChar w:fldCharType="separate"/>
            </w:r>
            <w:r w:rsidR="00A11519">
              <w:rPr>
                <w:noProof/>
                <w:webHidden/>
              </w:rPr>
              <w:t>12</w:t>
            </w:r>
            <w:r>
              <w:rPr>
                <w:noProof/>
                <w:webHidden/>
              </w:rPr>
              <w:fldChar w:fldCharType="end"/>
            </w:r>
          </w:hyperlink>
        </w:p>
        <w:p w14:paraId="119F8278" w14:textId="7536EDB5" w:rsidR="00192535" w:rsidRDefault="00192535" w:rsidP="00192535">
          <w:pPr>
            <w:pStyle w:val="TOC2"/>
            <w:tabs>
              <w:tab w:val="left" w:pos="960"/>
              <w:tab w:val="right" w:leader="dot" w:pos="9396"/>
            </w:tabs>
            <w:spacing w:line="360" w:lineRule="auto"/>
            <w:rPr>
              <w:rFonts w:eastAsiaTheme="minorEastAsia"/>
              <w:noProof/>
              <w:lang w:eastAsia="en-CA"/>
            </w:rPr>
          </w:pPr>
          <w:hyperlink w:anchor="_Toc195360317" w:history="1">
            <w:r w:rsidRPr="00C80714">
              <w:rPr>
                <w:rStyle w:val="Hyperlink"/>
                <w:noProof/>
              </w:rPr>
              <w:t>5.3.</w:t>
            </w:r>
            <w:r>
              <w:rPr>
                <w:rFonts w:eastAsiaTheme="minorEastAsia"/>
                <w:noProof/>
                <w:lang w:eastAsia="en-CA"/>
              </w:rPr>
              <w:tab/>
            </w:r>
            <w:r w:rsidRPr="00C80714">
              <w:rPr>
                <w:rStyle w:val="Hyperlink"/>
                <w:noProof/>
              </w:rPr>
              <w:t>Python Code Implementation with Experimental Data</w:t>
            </w:r>
            <w:r>
              <w:rPr>
                <w:noProof/>
                <w:webHidden/>
              </w:rPr>
              <w:tab/>
            </w:r>
            <w:r>
              <w:rPr>
                <w:noProof/>
                <w:webHidden/>
              </w:rPr>
              <w:fldChar w:fldCharType="begin"/>
            </w:r>
            <w:r>
              <w:rPr>
                <w:noProof/>
                <w:webHidden/>
              </w:rPr>
              <w:instrText xml:space="preserve"> PAGEREF _Toc195360317 \h </w:instrText>
            </w:r>
            <w:r>
              <w:rPr>
                <w:noProof/>
                <w:webHidden/>
              </w:rPr>
            </w:r>
            <w:r>
              <w:rPr>
                <w:noProof/>
                <w:webHidden/>
              </w:rPr>
              <w:fldChar w:fldCharType="separate"/>
            </w:r>
            <w:r w:rsidR="00A11519">
              <w:rPr>
                <w:noProof/>
                <w:webHidden/>
              </w:rPr>
              <w:t>13</w:t>
            </w:r>
            <w:r>
              <w:rPr>
                <w:noProof/>
                <w:webHidden/>
              </w:rPr>
              <w:fldChar w:fldCharType="end"/>
            </w:r>
          </w:hyperlink>
        </w:p>
        <w:p w14:paraId="2F5CE241" w14:textId="54BA2949" w:rsidR="00192535" w:rsidRDefault="00192535" w:rsidP="00192535">
          <w:pPr>
            <w:pStyle w:val="TOC2"/>
            <w:tabs>
              <w:tab w:val="left" w:pos="960"/>
              <w:tab w:val="right" w:leader="dot" w:pos="9396"/>
            </w:tabs>
            <w:spacing w:line="360" w:lineRule="auto"/>
            <w:rPr>
              <w:rFonts w:eastAsiaTheme="minorEastAsia"/>
              <w:noProof/>
              <w:lang w:eastAsia="en-CA"/>
            </w:rPr>
          </w:pPr>
          <w:hyperlink w:anchor="_Toc195360318" w:history="1">
            <w:r w:rsidRPr="00C80714">
              <w:rPr>
                <w:rStyle w:val="Hyperlink"/>
                <w:noProof/>
              </w:rPr>
              <w:t>5.4.</w:t>
            </w:r>
            <w:r>
              <w:rPr>
                <w:rFonts w:eastAsiaTheme="minorEastAsia"/>
                <w:noProof/>
                <w:lang w:eastAsia="en-CA"/>
              </w:rPr>
              <w:tab/>
            </w:r>
            <w:r w:rsidRPr="00C80714">
              <w:rPr>
                <w:rStyle w:val="Hyperlink"/>
                <w:noProof/>
              </w:rPr>
              <w:t>Interpretation of Results:</w:t>
            </w:r>
            <w:r>
              <w:rPr>
                <w:noProof/>
                <w:webHidden/>
              </w:rPr>
              <w:tab/>
            </w:r>
            <w:r>
              <w:rPr>
                <w:noProof/>
                <w:webHidden/>
              </w:rPr>
              <w:fldChar w:fldCharType="begin"/>
            </w:r>
            <w:r>
              <w:rPr>
                <w:noProof/>
                <w:webHidden/>
              </w:rPr>
              <w:instrText xml:space="preserve"> PAGEREF _Toc195360318 \h </w:instrText>
            </w:r>
            <w:r>
              <w:rPr>
                <w:noProof/>
                <w:webHidden/>
              </w:rPr>
            </w:r>
            <w:r>
              <w:rPr>
                <w:noProof/>
                <w:webHidden/>
              </w:rPr>
              <w:fldChar w:fldCharType="separate"/>
            </w:r>
            <w:r w:rsidR="00A11519">
              <w:rPr>
                <w:noProof/>
                <w:webHidden/>
              </w:rPr>
              <w:t>14</w:t>
            </w:r>
            <w:r>
              <w:rPr>
                <w:noProof/>
                <w:webHidden/>
              </w:rPr>
              <w:fldChar w:fldCharType="end"/>
            </w:r>
          </w:hyperlink>
        </w:p>
        <w:p w14:paraId="196094FB" w14:textId="09A87CE6" w:rsidR="00192535" w:rsidRDefault="00192535" w:rsidP="00192535">
          <w:pPr>
            <w:pStyle w:val="TOC1"/>
            <w:tabs>
              <w:tab w:val="left" w:pos="480"/>
              <w:tab w:val="right" w:leader="dot" w:pos="9396"/>
            </w:tabs>
            <w:spacing w:line="360" w:lineRule="auto"/>
            <w:rPr>
              <w:rFonts w:eastAsiaTheme="minorEastAsia"/>
              <w:noProof/>
              <w:lang w:eastAsia="en-CA"/>
            </w:rPr>
          </w:pPr>
          <w:hyperlink w:anchor="_Toc195360319" w:history="1">
            <w:r w:rsidRPr="00C80714">
              <w:rPr>
                <w:rStyle w:val="Hyperlink"/>
                <w:b/>
                <w:bCs/>
                <w:noProof/>
              </w:rPr>
              <w:t>6.</w:t>
            </w:r>
            <w:r>
              <w:rPr>
                <w:rFonts w:eastAsiaTheme="minorEastAsia"/>
                <w:noProof/>
                <w:lang w:eastAsia="en-CA"/>
              </w:rPr>
              <w:tab/>
            </w:r>
            <w:r w:rsidRPr="00C80714">
              <w:rPr>
                <w:rStyle w:val="Hyperlink"/>
                <w:noProof/>
              </w:rPr>
              <w:t>Conclusion</w:t>
            </w:r>
            <w:r>
              <w:rPr>
                <w:noProof/>
                <w:webHidden/>
              </w:rPr>
              <w:tab/>
            </w:r>
            <w:r>
              <w:rPr>
                <w:noProof/>
                <w:webHidden/>
              </w:rPr>
              <w:fldChar w:fldCharType="begin"/>
            </w:r>
            <w:r>
              <w:rPr>
                <w:noProof/>
                <w:webHidden/>
              </w:rPr>
              <w:instrText xml:space="preserve"> PAGEREF _Toc195360319 \h </w:instrText>
            </w:r>
            <w:r>
              <w:rPr>
                <w:noProof/>
                <w:webHidden/>
              </w:rPr>
            </w:r>
            <w:r>
              <w:rPr>
                <w:noProof/>
                <w:webHidden/>
              </w:rPr>
              <w:fldChar w:fldCharType="separate"/>
            </w:r>
            <w:r w:rsidR="00A11519">
              <w:rPr>
                <w:noProof/>
                <w:webHidden/>
              </w:rPr>
              <w:t>18</w:t>
            </w:r>
            <w:r>
              <w:rPr>
                <w:noProof/>
                <w:webHidden/>
              </w:rPr>
              <w:fldChar w:fldCharType="end"/>
            </w:r>
          </w:hyperlink>
        </w:p>
        <w:p w14:paraId="294031F5" w14:textId="76B0335D" w:rsidR="00192535" w:rsidRDefault="00192535" w:rsidP="00192535">
          <w:pPr>
            <w:pStyle w:val="TOC1"/>
            <w:tabs>
              <w:tab w:val="left" w:pos="480"/>
              <w:tab w:val="right" w:leader="dot" w:pos="9396"/>
            </w:tabs>
            <w:spacing w:line="360" w:lineRule="auto"/>
            <w:rPr>
              <w:rFonts w:eastAsiaTheme="minorEastAsia"/>
              <w:noProof/>
              <w:lang w:eastAsia="en-CA"/>
            </w:rPr>
          </w:pPr>
          <w:hyperlink w:anchor="_Toc195360320" w:history="1">
            <w:r w:rsidRPr="00C80714">
              <w:rPr>
                <w:rStyle w:val="Hyperlink"/>
                <w:b/>
                <w:bCs/>
                <w:noProof/>
              </w:rPr>
              <w:t>7.</w:t>
            </w:r>
            <w:r>
              <w:rPr>
                <w:rFonts w:eastAsiaTheme="minorEastAsia"/>
                <w:noProof/>
                <w:lang w:eastAsia="en-CA"/>
              </w:rPr>
              <w:tab/>
            </w:r>
            <w:r w:rsidRPr="00C80714">
              <w:rPr>
                <w:rStyle w:val="Hyperlink"/>
                <w:noProof/>
              </w:rPr>
              <w:t>Reference</w:t>
            </w:r>
            <w:r>
              <w:rPr>
                <w:noProof/>
                <w:webHidden/>
              </w:rPr>
              <w:tab/>
            </w:r>
            <w:r>
              <w:rPr>
                <w:noProof/>
                <w:webHidden/>
              </w:rPr>
              <w:fldChar w:fldCharType="begin"/>
            </w:r>
            <w:r>
              <w:rPr>
                <w:noProof/>
                <w:webHidden/>
              </w:rPr>
              <w:instrText xml:space="preserve"> PAGEREF _Toc195360320 \h </w:instrText>
            </w:r>
            <w:r>
              <w:rPr>
                <w:noProof/>
                <w:webHidden/>
              </w:rPr>
            </w:r>
            <w:r>
              <w:rPr>
                <w:noProof/>
                <w:webHidden/>
              </w:rPr>
              <w:fldChar w:fldCharType="separate"/>
            </w:r>
            <w:r w:rsidR="00A11519">
              <w:rPr>
                <w:noProof/>
                <w:webHidden/>
              </w:rPr>
              <w:t>19</w:t>
            </w:r>
            <w:r>
              <w:rPr>
                <w:noProof/>
                <w:webHidden/>
              </w:rPr>
              <w:fldChar w:fldCharType="end"/>
            </w:r>
          </w:hyperlink>
        </w:p>
        <w:p w14:paraId="14A3BEA2" w14:textId="1EC95681" w:rsidR="00D576E9" w:rsidRDefault="00D576E9" w:rsidP="00192535">
          <w:pPr>
            <w:spacing w:line="360" w:lineRule="auto"/>
          </w:pPr>
          <w:r>
            <w:rPr>
              <w:noProof/>
            </w:rPr>
            <w:fldChar w:fldCharType="end"/>
          </w:r>
        </w:p>
      </w:sdtContent>
    </w:sdt>
    <w:p w14:paraId="747D877B" w14:textId="77777777" w:rsidR="009674E6" w:rsidRDefault="009674E6" w:rsidP="00192535">
      <w:pPr>
        <w:pStyle w:val="ListParagraph"/>
        <w:spacing w:line="360" w:lineRule="auto"/>
      </w:pPr>
    </w:p>
    <w:p w14:paraId="788A34DA" w14:textId="77777777" w:rsidR="009674E6" w:rsidRDefault="009674E6" w:rsidP="00192535">
      <w:pPr>
        <w:pStyle w:val="ListParagraph"/>
        <w:spacing w:line="360" w:lineRule="auto"/>
      </w:pPr>
    </w:p>
    <w:p w14:paraId="399A7DA2" w14:textId="77777777" w:rsidR="009674E6" w:rsidRDefault="009674E6" w:rsidP="00192535">
      <w:pPr>
        <w:pStyle w:val="ListParagraph"/>
        <w:spacing w:line="360" w:lineRule="auto"/>
      </w:pPr>
    </w:p>
    <w:p w14:paraId="07212FA8" w14:textId="77777777" w:rsidR="009674E6" w:rsidRDefault="009674E6" w:rsidP="00192535">
      <w:pPr>
        <w:pStyle w:val="ListParagraph"/>
        <w:spacing w:line="360" w:lineRule="auto"/>
      </w:pPr>
    </w:p>
    <w:p w14:paraId="69B8476E" w14:textId="77777777" w:rsidR="00D576E9" w:rsidRDefault="00D576E9" w:rsidP="00D24C74"/>
    <w:p w14:paraId="0A28DBF1" w14:textId="2D0ED650" w:rsidR="00D24C74" w:rsidRDefault="00D24C74" w:rsidP="00B25DAA">
      <w:pPr>
        <w:pStyle w:val="Heading1"/>
        <w:numPr>
          <w:ilvl w:val="0"/>
          <w:numId w:val="0"/>
        </w:numPr>
        <w:ind w:left="360"/>
      </w:pPr>
      <w:bookmarkStart w:id="1" w:name="_Toc195360306"/>
      <w:r>
        <w:lastRenderedPageBreak/>
        <w:t>Table of Figures</w:t>
      </w:r>
      <w:bookmarkEnd w:id="1"/>
    </w:p>
    <w:p w14:paraId="414B3878" w14:textId="77777777" w:rsidR="00D24C74" w:rsidRDefault="00D24C74">
      <w:pPr>
        <w:pStyle w:val="TableofFigures"/>
        <w:tabs>
          <w:tab w:val="right" w:leader="dot" w:pos="9396"/>
        </w:tabs>
        <w:rPr>
          <w:rFonts w:ascii="Constantia" w:hAnsi="Constantia"/>
          <w:b/>
          <w:bCs/>
        </w:rPr>
      </w:pPr>
    </w:p>
    <w:p w14:paraId="14214BC5" w14:textId="640F78F0" w:rsidR="00146376" w:rsidRDefault="00146376" w:rsidP="00146376">
      <w:pPr>
        <w:pStyle w:val="TableofFigures"/>
        <w:tabs>
          <w:tab w:val="right" w:leader="dot" w:pos="9396"/>
        </w:tabs>
        <w:spacing w:line="600" w:lineRule="auto"/>
        <w:rPr>
          <w:rFonts w:eastAsiaTheme="minorEastAsia"/>
          <w:noProof/>
          <w:lang w:eastAsia="en-CA"/>
        </w:rPr>
      </w:pPr>
      <w:r>
        <w:rPr>
          <w:rFonts w:ascii="Constantia" w:hAnsi="Constantia"/>
          <w:b/>
          <w:bCs/>
        </w:rPr>
        <w:fldChar w:fldCharType="begin"/>
      </w:r>
      <w:r>
        <w:rPr>
          <w:rFonts w:ascii="Constantia" w:hAnsi="Constantia"/>
          <w:b/>
          <w:bCs/>
        </w:rPr>
        <w:instrText xml:space="preserve"> TOC \h \z \c "Figure" </w:instrText>
      </w:r>
      <w:r>
        <w:rPr>
          <w:rFonts w:ascii="Constantia" w:hAnsi="Constantia"/>
          <w:b/>
          <w:bCs/>
        </w:rPr>
        <w:fldChar w:fldCharType="separate"/>
      </w:r>
      <w:hyperlink w:anchor="_Toc190804279" w:history="1">
        <w:r w:rsidRPr="00D67F7A">
          <w:rPr>
            <w:rStyle w:val="Hyperlink"/>
            <w:noProof/>
          </w:rPr>
          <w:t>Figure 1 Example on filtering effects.</w:t>
        </w:r>
        <w:r>
          <w:rPr>
            <w:noProof/>
            <w:webHidden/>
          </w:rPr>
          <w:tab/>
        </w:r>
        <w:r>
          <w:rPr>
            <w:noProof/>
            <w:webHidden/>
          </w:rPr>
          <w:fldChar w:fldCharType="begin"/>
        </w:r>
        <w:r>
          <w:rPr>
            <w:noProof/>
            <w:webHidden/>
          </w:rPr>
          <w:instrText xml:space="preserve"> PAGEREF _Toc190804279 \h </w:instrText>
        </w:r>
        <w:r>
          <w:rPr>
            <w:noProof/>
            <w:webHidden/>
          </w:rPr>
        </w:r>
        <w:r>
          <w:rPr>
            <w:noProof/>
            <w:webHidden/>
          </w:rPr>
          <w:fldChar w:fldCharType="separate"/>
        </w:r>
        <w:r w:rsidR="00A11519">
          <w:rPr>
            <w:noProof/>
            <w:webHidden/>
          </w:rPr>
          <w:t>3</w:t>
        </w:r>
        <w:r>
          <w:rPr>
            <w:noProof/>
            <w:webHidden/>
          </w:rPr>
          <w:fldChar w:fldCharType="end"/>
        </w:r>
      </w:hyperlink>
    </w:p>
    <w:p w14:paraId="5C648FDE" w14:textId="3ECF203E" w:rsidR="00146376" w:rsidRDefault="00146376" w:rsidP="00146376">
      <w:pPr>
        <w:pStyle w:val="TableofFigures"/>
        <w:tabs>
          <w:tab w:val="right" w:leader="dot" w:pos="9396"/>
        </w:tabs>
        <w:spacing w:line="600" w:lineRule="auto"/>
        <w:rPr>
          <w:rFonts w:eastAsiaTheme="minorEastAsia"/>
          <w:noProof/>
          <w:lang w:eastAsia="en-CA"/>
        </w:rPr>
      </w:pPr>
      <w:hyperlink w:anchor="_Toc190804280" w:history="1">
        <w:r w:rsidRPr="00D67F7A">
          <w:rPr>
            <w:rStyle w:val="Hyperlink"/>
            <w:noProof/>
          </w:rPr>
          <w:t>Figure 2 Polynomial Smoothing with a Sliding Window</w:t>
        </w:r>
        <w:r>
          <w:rPr>
            <w:noProof/>
            <w:webHidden/>
          </w:rPr>
          <w:tab/>
        </w:r>
        <w:r>
          <w:rPr>
            <w:noProof/>
            <w:webHidden/>
          </w:rPr>
          <w:fldChar w:fldCharType="begin"/>
        </w:r>
        <w:r>
          <w:rPr>
            <w:noProof/>
            <w:webHidden/>
          </w:rPr>
          <w:instrText xml:space="preserve"> PAGEREF _Toc190804280 \h </w:instrText>
        </w:r>
        <w:r>
          <w:rPr>
            <w:noProof/>
            <w:webHidden/>
          </w:rPr>
        </w:r>
        <w:r>
          <w:rPr>
            <w:noProof/>
            <w:webHidden/>
          </w:rPr>
          <w:fldChar w:fldCharType="separate"/>
        </w:r>
        <w:r w:rsidR="00A11519">
          <w:rPr>
            <w:noProof/>
            <w:webHidden/>
          </w:rPr>
          <w:t>6</w:t>
        </w:r>
        <w:r>
          <w:rPr>
            <w:noProof/>
            <w:webHidden/>
          </w:rPr>
          <w:fldChar w:fldCharType="end"/>
        </w:r>
      </w:hyperlink>
    </w:p>
    <w:p w14:paraId="18F0268C" w14:textId="53F7F566" w:rsidR="00146376" w:rsidRDefault="00146376" w:rsidP="00146376">
      <w:pPr>
        <w:pStyle w:val="TableofFigures"/>
        <w:tabs>
          <w:tab w:val="right" w:leader="dot" w:pos="9396"/>
        </w:tabs>
        <w:spacing w:line="600" w:lineRule="auto"/>
        <w:rPr>
          <w:rFonts w:eastAsiaTheme="minorEastAsia"/>
          <w:noProof/>
          <w:lang w:eastAsia="en-CA"/>
        </w:rPr>
      </w:pPr>
      <w:hyperlink w:anchor="_Toc190804281" w:history="1">
        <w:r w:rsidRPr="00D67F7A">
          <w:rPr>
            <w:rStyle w:val="Hyperlink"/>
            <w:noProof/>
          </w:rPr>
          <w:t>Figure 3 Polynomial Fitting: Underfitting vs. Overfitting with High Noise Levels</w:t>
        </w:r>
        <w:r>
          <w:rPr>
            <w:noProof/>
            <w:webHidden/>
          </w:rPr>
          <w:tab/>
        </w:r>
        <w:r>
          <w:rPr>
            <w:noProof/>
            <w:webHidden/>
          </w:rPr>
          <w:fldChar w:fldCharType="begin"/>
        </w:r>
        <w:r>
          <w:rPr>
            <w:noProof/>
            <w:webHidden/>
          </w:rPr>
          <w:instrText xml:space="preserve"> PAGEREF _Toc190804281 \h </w:instrText>
        </w:r>
        <w:r>
          <w:rPr>
            <w:noProof/>
            <w:webHidden/>
          </w:rPr>
        </w:r>
        <w:r>
          <w:rPr>
            <w:noProof/>
            <w:webHidden/>
          </w:rPr>
          <w:fldChar w:fldCharType="separate"/>
        </w:r>
        <w:r w:rsidR="00A11519">
          <w:rPr>
            <w:noProof/>
            <w:webHidden/>
          </w:rPr>
          <w:t>9</w:t>
        </w:r>
        <w:r>
          <w:rPr>
            <w:noProof/>
            <w:webHidden/>
          </w:rPr>
          <w:fldChar w:fldCharType="end"/>
        </w:r>
      </w:hyperlink>
    </w:p>
    <w:p w14:paraId="500375BE" w14:textId="6D035755" w:rsidR="00146376" w:rsidRDefault="00146376" w:rsidP="00146376">
      <w:pPr>
        <w:pStyle w:val="TableofFigures"/>
        <w:tabs>
          <w:tab w:val="right" w:leader="dot" w:pos="9396"/>
        </w:tabs>
        <w:spacing w:line="600" w:lineRule="auto"/>
        <w:rPr>
          <w:rFonts w:eastAsiaTheme="minorEastAsia"/>
          <w:noProof/>
          <w:lang w:eastAsia="en-CA"/>
        </w:rPr>
      </w:pPr>
      <w:hyperlink w:anchor="_Toc190804282" w:history="1">
        <w:r w:rsidRPr="00D67F7A">
          <w:rPr>
            <w:rStyle w:val="Hyperlink"/>
            <w:noProof/>
          </w:rPr>
          <w:t>Figure 4  Original vs. Smoothed Concentration of A Over Time</w:t>
        </w:r>
        <w:r>
          <w:rPr>
            <w:noProof/>
            <w:webHidden/>
          </w:rPr>
          <w:tab/>
        </w:r>
        <w:r>
          <w:rPr>
            <w:noProof/>
            <w:webHidden/>
          </w:rPr>
          <w:fldChar w:fldCharType="begin"/>
        </w:r>
        <w:r>
          <w:rPr>
            <w:noProof/>
            <w:webHidden/>
          </w:rPr>
          <w:instrText xml:space="preserve"> PAGEREF _Toc190804282 \h </w:instrText>
        </w:r>
        <w:r>
          <w:rPr>
            <w:noProof/>
            <w:webHidden/>
          </w:rPr>
        </w:r>
        <w:r>
          <w:rPr>
            <w:noProof/>
            <w:webHidden/>
          </w:rPr>
          <w:fldChar w:fldCharType="separate"/>
        </w:r>
        <w:r w:rsidR="00A11519">
          <w:rPr>
            <w:noProof/>
            <w:webHidden/>
          </w:rPr>
          <w:t>14</w:t>
        </w:r>
        <w:r>
          <w:rPr>
            <w:noProof/>
            <w:webHidden/>
          </w:rPr>
          <w:fldChar w:fldCharType="end"/>
        </w:r>
      </w:hyperlink>
    </w:p>
    <w:p w14:paraId="2FC8CC4C" w14:textId="39557D36" w:rsidR="00146376" w:rsidRDefault="00146376" w:rsidP="00146376">
      <w:pPr>
        <w:pStyle w:val="TableofFigures"/>
        <w:tabs>
          <w:tab w:val="right" w:leader="dot" w:pos="9396"/>
        </w:tabs>
        <w:spacing w:line="600" w:lineRule="auto"/>
        <w:rPr>
          <w:rFonts w:eastAsiaTheme="minorEastAsia"/>
          <w:noProof/>
          <w:lang w:eastAsia="en-CA"/>
        </w:rPr>
      </w:pPr>
      <w:hyperlink w:anchor="_Toc190804283" w:history="1">
        <w:r w:rsidRPr="00D67F7A">
          <w:rPr>
            <w:rStyle w:val="Hyperlink"/>
            <w:noProof/>
          </w:rPr>
          <w:t>Figure 5 Rate of Change of Concentration (Before and After Filtering)</w:t>
        </w:r>
        <w:r>
          <w:rPr>
            <w:noProof/>
            <w:webHidden/>
          </w:rPr>
          <w:tab/>
        </w:r>
        <w:r>
          <w:rPr>
            <w:noProof/>
            <w:webHidden/>
          </w:rPr>
          <w:fldChar w:fldCharType="begin"/>
        </w:r>
        <w:r>
          <w:rPr>
            <w:noProof/>
            <w:webHidden/>
          </w:rPr>
          <w:instrText xml:space="preserve"> PAGEREF _Toc190804283 \h </w:instrText>
        </w:r>
        <w:r>
          <w:rPr>
            <w:noProof/>
            <w:webHidden/>
          </w:rPr>
        </w:r>
        <w:r>
          <w:rPr>
            <w:noProof/>
            <w:webHidden/>
          </w:rPr>
          <w:fldChar w:fldCharType="separate"/>
        </w:r>
        <w:r w:rsidR="00A11519">
          <w:rPr>
            <w:noProof/>
            <w:webHidden/>
          </w:rPr>
          <w:t>15</w:t>
        </w:r>
        <w:r>
          <w:rPr>
            <w:noProof/>
            <w:webHidden/>
          </w:rPr>
          <w:fldChar w:fldCharType="end"/>
        </w:r>
      </w:hyperlink>
    </w:p>
    <w:p w14:paraId="31032059" w14:textId="45524405" w:rsidR="00D576E9" w:rsidRPr="00E20658" w:rsidRDefault="00146376" w:rsidP="00A14657">
      <w:pPr>
        <w:pStyle w:val="ListParagraph"/>
      </w:pPr>
      <w:r>
        <w:rPr>
          <w:rFonts w:ascii="Constantia" w:hAnsi="Constantia"/>
          <w:b/>
          <w:bCs/>
        </w:rPr>
        <w:fldChar w:fldCharType="end"/>
      </w:r>
    </w:p>
    <w:p w14:paraId="7EBA1173" w14:textId="77777777" w:rsidR="00D576E9" w:rsidRDefault="00D576E9" w:rsidP="00A14657">
      <w:pPr>
        <w:pStyle w:val="ListParagraph"/>
      </w:pPr>
    </w:p>
    <w:p w14:paraId="7E2A0739" w14:textId="77777777" w:rsidR="00D576E9" w:rsidRDefault="00D576E9" w:rsidP="00A14657">
      <w:pPr>
        <w:pStyle w:val="ListParagraph"/>
      </w:pPr>
    </w:p>
    <w:p w14:paraId="71F750D8" w14:textId="77777777" w:rsidR="00D576E9" w:rsidRDefault="00D576E9" w:rsidP="00A14657">
      <w:pPr>
        <w:pStyle w:val="ListParagraph"/>
      </w:pPr>
    </w:p>
    <w:p w14:paraId="734762AE" w14:textId="77777777" w:rsidR="00D576E9" w:rsidRDefault="00D576E9" w:rsidP="00A14657">
      <w:pPr>
        <w:pStyle w:val="ListParagraph"/>
      </w:pPr>
    </w:p>
    <w:p w14:paraId="18B4B6C6" w14:textId="77777777" w:rsidR="00D576E9" w:rsidRDefault="00D576E9" w:rsidP="00A14657">
      <w:pPr>
        <w:pStyle w:val="ListParagraph"/>
      </w:pPr>
    </w:p>
    <w:p w14:paraId="5EF863A6" w14:textId="77777777" w:rsidR="00D576E9" w:rsidRDefault="00D576E9" w:rsidP="00A14657">
      <w:pPr>
        <w:pStyle w:val="ListParagraph"/>
      </w:pPr>
    </w:p>
    <w:p w14:paraId="6287F2B4" w14:textId="77777777" w:rsidR="00D576E9" w:rsidRDefault="00D576E9" w:rsidP="00A14657">
      <w:pPr>
        <w:pStyle w:val="ListParagraph"/>
      </w:pPr>
    </w:p>
    <w:p w14:paraId="2D6B2DE5" w14:textId="77777777" w:rsidR="00D576E9" w:rsidRDefault="00D576E9" w:rsidP="00A14657">
      <w:pPr>
        <w:pStyle w:val="ListParagraph"/>
      </w:pPr>
    </w:p>
    <w:p w14:paraId="576DBE87" w14:textId="77777777" w:rsidR="00D576E9" w:rsidRDefault="00D576E9" w:rsidP="00A14657">
      <w:pPr>
        <w:pStyle w:val="ListParagraph"/>
      </w:pPr>
    </w:p>
    <w:p w14:paraId="4B33A66E" w14:textId="77777777" w:rsidR="00D576E9" w:rsidRDefault="00D576E9" w:rsidP="00A14657">
      <w:pPr>
        <w:pStyle w:val="ListParagraph"/>
      </w:pPr>
    </w:p>
    <w:p w14:paraId="55B80AB7" w14:textId="77777777" w:rsidR="00D576E9" w:rsidRDefault="00D576E9" w:rsidP="00A14657">
      <w:pPr>
        <w:pStyle w:val="ListParagraph"/>
      </w:pPr>
    </w:p>
    <w:p w14:paraId="15A4679A" w14:textId="77777777" w:rsidR="00D576E9" w:rsidRDefault="00D576E9" w:rsidP="00A14657">
      <w:pPr>
        <w:pStyle w:val="ListParagraph"/>
      </w:pPr>
    </w:p>
    <w:p w14:paraId="1DAED5EF" w14:textId="77777777" w:rsidR="00192535" w:rsidRDefault="00192535" w:rsidP="00A14657">
      <w:pPr>
        <w:pStyle w:val="ListParagraph"/>
      </w:pPr>
    </w:p>
    <w:p w14:paraId="7BDC4C62" w14:textId="77777777" w:rsidR="00192535" w:rsidRDefault="00192535" w:rsidP="00A14657">
      <w:pPr>
        <w:pStyle w:val="ListParagraph"/>
      </w:pPr>
    </w:p>
    <w:p w14:paraId="7E7DAC32" w14:textId="77777777" w:rsidR="00D576E9" w:rsidRDefault="00D576E9" w:rsidP="00146376"/>
    <w:p w14:paraId="1E796F08" w14:textId="77777777" w:rsidR="00146376" w:rsidRDefault="00146376" w:rsidP="00146376"/>
    <w:p w14:paraId="02A18D4C" w14:textId="77777777" w:rsidR="00D576E9" w:rsidRDefault="00D576E9" w:rsidP="00192535"/>
    <w:p w14:paraId="39BAE7ED" w14:textId="1E587868" w:rsidR="00D576E9" w:rsidRPr="00335176" w:rsidRDefault="00D576E9" w:rsidP="00B25DAA">
      <w:pPr>
        <w:pStyle w:val="Heading1"/>
      </w:pPr>
      <w:bookmarkStart w:id="2" w:name="_Toc195360307"/>
      <w:r w:rsidRPr="00335176">
        <w:lastRenderedPageBreak/>
        <w:t>Introduction</w:t>
      </w:r>
      <w:bookmarkEnd w:id="2"/>
      <w:r w:rsidRPr="00335176">
        <w:t xml:space="preserve"> </w:t>
      </w:r>
    </w:p>
    <w:p w14:paraId="66299733" w14:textId="18661EFA" w:rsidR="00D576E9" w:rsidRDefault="00D576E9" w:rsidP="00A14657">
      <w:r w:rsidRPr="00E20658">
        <w:t xml:space="preserve">The </w:t>
      </w:r>
      <w:r w:rsidR="00E20658" w:rsidRPr="00E20658">
        <w:t>Savitsky</w:t>
      </w:r>
      <w:r w:rsidRPr="00E20658">
        <w:t xml:space="preserve">-Golay filter is a method used for smoothing noisy data while preserving </w:t>
      </w:r>
      <w:r w:rsidR="00A14657" w:rsidRPr="00E20658">
        <w:t>key features</w:t>
      </w:r>
      <w:r w:rsidRPr="00E20658">
        <w:t xml:space="preserve"> such as peaks and derivatives. It is based on fitting a polynomial to a local</w:t>
      </w:r>
      <w:r w:rsidR="00E20658" w:rsidRPr="00E20658">
        <w:t xml:space="preserve"> </w:t>
      </w:r>
      <w:r w:rsidRPr="00E20658">
        <w:t>subset of data points using the least squares method. This technique is particularly useful in</w:t>
      </w:r>
      <w:r w:rsidR="00E20658" w:rsidRPr="00E20658">
        <w:t xml:space="preserve"> </w:t>
      </w:r>
      <w:r w:rsidRPr="00E20658">
        <w:t>spectroscopy, time-series</w:t>
      </w:r>
      <w:r w:rsidR="00E20658" w:rsidRPr="00E20658">
        <w:t xml:space="preserve"> </w:t>
      </w:r>
      <w:r w:rsidRPr="00E20658">
        <w:t xml:space="preserve">analysis, and signal processing </w:t>
      </w:r>
      <w:r w:rsidR="00E20658" w:rsidRPr="00E20658">
        <w:t xml:space="preserve">Savitsky </w:t>
      </w:r>
      <w:r w:rsidRPr="00E20658">
        <w:t>smooth</w:t>
      </w:r>
      <w:r w:rsidR="00E20658" w:rsidRPr="00E20658">
        <w:t xml:space="preserve">ing </w:t>
      </w:r>
      <w:r w:rsidRPr="00E20658">
        <w:t>1964.</w:t>
      </w:r>
    </w:p>
    <w:p w14:paraId="700FEB75" w14:textId="77777777" w:rsidR="00E20658" w:rsidRDefault="00E20658" w:rsidP="00A14657">
      <w:pPr>
        <w:jc w:val="center"/>
      </w:pPr>
      <w:r>
        <w:rPr>
          <w:noProof/>
        </w:rPr>
        <w:drawing>
          <wp:inline distT="0" distB="0" distL="0" distR="0" wp14:anchorId="766E60E0" wp14:editId="7150B51C">
            <wp:extent cx="4069080" cy="2761615"/>
            <wp:effectExtent l="19050" t="19050" r="26670" b="19685"/>
            <wp:docPr id="963936363" name="Picture 3" descr="Smoothing Your Data with the Savitzky-Golay Filter and Python – Be on the  Right Side of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moothing Your Data with the Savitzky-Golay Filter and Python – Be on the  Right Side of Chan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9080" cy="2761615"/>
                    </a:xfrm>
                    <a:prstGeom prst="rect">
                      <a:avLst/>
                    </a:prstGeom>
                    <a:noFill/>
                    <a:ln>
                      <a:solidFill>
                        <a:schemeClr val="tx1"/>
                      </a:solidFill>
                    </a:ln>
                  </pic:spPr>
                </pic:pic>
              </a:graphicData>
            </a:graphic>
          </wp:inline>
        </w:drawing>
      </w:r>
    </w:p>
    <w:p w14:paraId="649A5D43" w14:textId="5D8624A8" w:rsidR="00D576E9" w:rsidRDefault="00E20658" w:rsidP="00A14657">
      <w:pPr>
        <w:pStyle w:val="Caption"/>
        <w:jc w:val="center"/>
      </w:pPr>
      <w:bookmarkStart w:id="3" w:name="_Toc190566111"/>
      <w:bookmarkStart w:id="4" w:name="_Toc190804279"/>
      <w:r w:rsidRPr="00E20658">
        <w:t xml:space="preserve">Figure </w:t>
      </w:r>
      <w:r w:rsidR="00202FA4">
        <w:fldChar w:fldCharType="begin"/>
      </w:r>
      <w:r w:rsidR="00202FA4">
        <w:instrText xml:space="preserve"> SEQ Figure \* ARABIC </w:instrText>
      </w:r>
      <w:r w:rsidR="00202FA4">
        <w:fldChar w:fldCharType="separate"/>
      </w:r>
      <w:r w:rsidR="00A11519">
        <w:rPr>
          <w:noProof/>
        </w:rPr>
        <w:t>1</w:t>
      </w:r>
      <w:r w:rsidR="00202FA4">
        <w:rPr>
          <w:noProof/>
        </w:rPr>
        <w:fldChar w:fldCharType="end"/>
      </w:r>
      <w:r w:rsidRPr="00E20658">
        <w:t xml:space="preserve"> Example on filtering effects.</w:t>
      </w:r>
      <w:bookmarkEnd w:id="3"/>
      <w:bookmarkEnd w:id="4"/>
    </w:p>
    <w:p w14:paraId="5FAFA4F3" w14:textId="7E04C79E" w:rsidR="00A14657" w:rsidRDefault="00A14657" w:rsidP="0022038C">
      <w:r w:rsidRPr="00A14657">
        <w:t xml:space="preserve">The Savitsky-Golay filter is crucial in chemical engineering for smoothing noisy experimental and process data while preserving key features like peak heights and widths. It is widely used in </w:t>
      </w:r>
      <w:r w:rsidRPr="0022038C">
        <w:rPr>
          <w:b/>
          <w:bCs/>
        </w:rPr>
        <w:t>spectroscopy</w:t>
      </w:r>
      <w:r w:rsidRPr="00A14657">
        <w:t xml:space="preserve"> (</w:t>
      </w:r>
      <w:r w:rsidRPr="0022038C">
        <w:rPr>
          <w:b/>
          <w:bCs/>
        </w:rPr>
        <w:t>UV-Vis</w:t>
      </w:r>
      <w:r w:rsidRPr="00A14657">
        <w:t xml:space="preserve">, </w:t>
      </w:r>
      <w:r w:rsidRPr="0022038C">
        <w:rPr>
          <w:b/>
          <w:bCs/>
        </w:rPr>
        <w:t>IR</w:t>
      </w:r>
      <w:r w:rsidRPr="00A14657">
        <w:t xml:space="preserve">, </w:t>
      </w:r>
      <w:r w:rsidRPr="0022038C">
        <w:rPr>
          <w:b/>
          <w:bCs/>
        </w:rPr>
        <w:t>Raman</w:t>
      </w:r>
      <w:r w:rsidRPr="00A14657">
        <w:t xml:space="preserve">, </w:t>
      </w:r>
      <w:r w:rsidRPr="0022038C">
        <w:rPr>
          <w:b/>
          <w:bCs/>
        </w:rPr>
        <w:t>NMR</w:t>
      </w:r>
      <w:r w:rsidRPr="00A14657">
        <w:t xml:space="preserve">) to enhance signal clarity, in </w:t>
      </w:r>
      <w:r w:rsidRPr="0022038C">
        <w:rPr>
          <w:b/>
          <w:bCs/>
        </w:rPr>
        <w:t xml:space="preserve">process monitoring </w:t>
      </w:r>
      <w:r w:rsidRPr="00A14657">
        <w:t xml:space="preserve">to filter real-time sensor data, and in </w:t>
      </w:r>
      <w:r w:rsidRPr="0022038C">
        <w:rPr>
          <w:b/>
          <w:bCs/>
        </w:rPr>
        <w:t>reaction kinetics</w:t>
      </w:r>
      <w:r w:rsidRPr="00A14657">
        <w:t xml:space="preserve"> for accurate derivative calculations. Additionally, it aids </w:t>
      </w:r>
      <w:r w:rsidRPr="0022038C">
        <w:rPr>
          <w:b/>
          <w:bCs/>
        </w:rPr>
        <w:t>in rheology and material characterization</w:t>
      </w:r>
      <w:r w:rsidRPr="00A14657">
        <w:t xml:space="preserve"> by refining viscosity and stress-strain measurements, improves environmental monitoring and quality control by reducing noise in analytical data, and enhances computational simulations by clarifying numerical trends. This makes it an essential tool for precise data interpretation in research and industry.</w:t>
      </w:r>
    </w:p>
    <w:p w14:paraId="5F9D7DF0" w14:textId="186CC62F" w:rsidR="0022038C" w:rsidRPr="00A14657" w:rsidRDefault="0022038C" w:rsidP="0022038C">
      <w:r w:rsidRPr="0022038C">
        <w:t>That's why we aim to undertake a brief project on the Savitzky-Golay method: to explore its capabilities in data smoothing and differentiation, thereby enhancing the precision and reliability of data analysis in complex scientific and engineering applications</w:t>
      </w:r>
      <w:r>
        <w:t>.</w:t>
      </w:r>
    </w:p>
    <w:p w14:paraId="2281CDE9" w14:textId="5DD62CAB" w:rsidR="00335176" w:rsidRPr="00335176" w:rsidRDefault="00335176" w:rsidP="00A14657">
      <w:pPr>
        <w:pStyle w:val="Heading1"/>
      </w:pPr>
      <w:r w:rsidRPr="00335176">
        <w:lastRenderedPageBreak/>
        <w:t xml:space="preserve"> </w:t>
      </w:r>
      <w:bookmarkStart w:id="5" w:name="_Toc195360308"/>
      <w:r w:rsidRPr="00335176">
        <w:t>Theoretical Background</w:t>
      </w:r>
      <w:bookmarkEnd w:id="5"/>
    </w:p>
    <w:p w14:paraId="68C53564" w14:textId="1EDB744D" w:rsidR="00335176" w:rsidRPr="00335176" w:rsidRDefault="00335176" w:rsidP="00A14657">
      <w:r w:rsidRPr="00335176">
        <w:t xml:space="preserve">Savitsky-Golay filtering is based on the least-squares polynomial approximation within a moving window. Given a set of data points, the method fits a polynomial of degree </w:t>
      </w:r>
      <w:r w:rsidRPr="00335176">
        <w:rPr>
          <w:i/>
          <w:iCs/>
        </w:rPr>
        <w:t>d</w:t>
      </w:r>
      <w:r w:rsidRPr="00335176">
        <w:t xml:space="preserve"> within a sliding window of size </w:t>
      </w:r>
      <w:r w:rsidRPr="00335176">
        <w:rPr>
          <w:i/>
          <w:iCs/>
        </w:rPr>
        <w:t>w</w:t>
      </w:r>
      <w:r w:rsidRPr="00335176">
        <w:t xml:space="preserve"> and uses its central point as the smoothed value.</w:t>
      </w:r>
    </w:p>
    <w:p w14:paraId="709E1DAF" w14:textId="5318DEEA" w:rsidR="00335176" w:rsidRPr="00B959FE" w:rsidRDefault="00D24C74" w:rsidP="00B959FE">
      <w:pPr>
        <w:pStyle w:val="Heading2"/>
      </w:pPr>
      <w:bookmarkStart w:id="6" w:name="_Toc195360309"/>
      <w:r>
        <w:t xml:space="preserve">2. 1. </w:t>
      </w:r>
      <w:r w:rsidR="00335176" w:rsidRPr="00B959FE">
        <w:t>Polynomial Fitting</w:t>
      </w:r>
      <w:bookmarkEnd w:id="6"/>
    </w:p>
    <w:p w14:paraId="7CE5B30A" w14:textId="77777777" w:rsidR="00335176" w:rsidRDefault="00335176" w:rsidP="00A14657">
      <w:r w:rsidRPr="00335176">
        <w:t xml:space="preserve">For a given window size </w:t>
      </w:r>
      <w:r w:rsidRPr="00335176">
        <w:rPr>
          <w:i/>
          <w:iCs/>
        </w:rPr>
        <w:t>w</w:t>
      </w:r>
      <w:r w:rsidRPr="00335176">
        <w:t xml:space="preserve"> and polynomial order </w:t>
      </w:r>
      <w:r w:rsidRPr="00335176">
        <w:rPr>
          <w:i/>
          <w:iCs/>
        </w:rPr>
        <w:t>d</w:t>
      </w:r>
      <w:r w:rsidRPr="00335176">
        <w:t>, the filter minimizes the squared difference between the original data and the fitted polynomial.</w:t>
      </w:r>
    </w:p>
    <w:p w14:paraId="4A10C49F" w14:textId="77777777" w:rsidR="007D7608" w:rsidRPr="007D7608" w:rsidRDefault="007D7608" w:rsidP="007D7608">
      <w:r w:rsidRPr="007D7608">
        <w:t>In this essay, we will explore the core principles behind polynomial fitting, its implementation, and one of its most powerful applications: the Savitzky-Golay method for smoothing and differentiation.</w:t>
      </w:r>
    </w:p>
    <w:p w14:paraId="0053EAE5" w14:textId="77777777" w:rsidR="007D7608" w:rsidRPr="007D7608" w:rsidRDefault="007D7608" w:rsidP="007D7608">
      <w:pPr>
        <w:rPr>
          <w:b/>
          <w:bCs/>
        </w:rPr>
      </w:pPr>
      <w:r w:rsidRPr="007D7608">
        <w:rPr>
          <w:b/>
          <w:bCs/>
        </w:rPr>
        <w:t>Understanding Polynomial Fitting</w:t>
      </w:r>
    </w:p>
    <w:p w14:paraId="2E671295" w14:textId="77777777" w:rsidR="007D7608" w:rsidRPr="007D7608" w:rsidRDefault="007D7608" w:rsidP="007D7608">
      <w:r w:rsidRPr="007D7608">
        <w:t>At its core, polynomial fitting involves finding the polynomial function that best approximates a set of data points. A polynomial is an expression consisting of variables raised to integer powers and multiplied by coefficients. In the case of fitting, the polynomial is typically represented as:</w:t>
      </w:r>
    </w:p>
    <w:p w14:paraId="15B2E05B" w14:textId="23BB31DB" w:rsidR="007D7608" w:rsidRDefault="00EA1912" w:rsidP="007D7608">
      <m:oMathPara>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r>
            <m:rPr>
              <m:nor/>
            </m:rPr>
            <w:rPr>
              <w:rFonts w:ascii="Cambria Math" w:hAnsi="Cambria Math"/>
            </w:rPr>
            <m:t>. . . . . . . . . . . . . . .</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oMath>
      </m:oMathPara>
    </w:p>
    <w:p w14:paraId="22F5DB24" w14:textId="2280C378" w:rsidR="007D7608" w:rsidRPr="007D7608" w:rsidRDefault="007D7608" w:rsidP="007D7608">
      <w:r w:rsidRPr="007D7608">
        <w:t xml:space="preserve">Where P(x) is the polynomial function,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sidRPr="007D7608">
        <w:t>,</w:t>
      </w:r>
      <w:r w:rsidR="00EA1912" w:rsidRPr="00EA1912">
        <w:rPr>
          <w:rFonts w:ascii="Cambria Math" w:hAnsi="Cambria Math"/>
          <w:i/>
        </w:rPr>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Pr="007D7608">
        <w:t>,…,</w:t>
      </w:r>
      <w:r w:rsidR="00EA1912" w:rsidRPr="00EA1912">
        <w:rPr>
          <w:rFonts w:ascii="Cambria Math" w:hAnsi="Cambria Math"/>
          <w:i/>
        </w:rPr>
        <w:t xml:space="preserve"> </w:t>
      </w:r>
      <m:oMath>
        <m:sSub>
          <m:sSubPr>
            <m:ctrlPr>
              <w:rPr>
                <w:rFonts w:ascii="Cambria Math" w:hAnsi="Cambria Math"/>
                <w:i/>
              </w:rPr>
            </m:ctrlPr>
          </m:sSubPr>
          <m:e>
            <m:r>
              <w:rPr>
                <w:rFonts w:ascii="Cambria Math" w:hAnsi="Cambria Math"/>
              </w:rPr>
              <m:t>a</m:t>
            </m:r>
          </m:e>
          <m:sub>
            <m:r>
              <w:rPr>
                <w:rFonts w:ascii="Cambria Math" w:hAnsi="Cambria Math"/>
              </w:rPr>
              <m:t>n</m:t>
            </m:r>
          </m:sub>
        </m:sSub>
      </m:oMath>
      <w:r w:rsidRPr="007D7608">
        <w:t xml:space="preserve"> are the coefficients to be determined, and </w:t>
      </w:r>
      <w:r w:rsidR="00EA1912">
        <w:t>x</w:t>
      </w:r>
      <w:r w:rsidRPr="007D7608">
        <w:t xml:space="preserve"> is the independent variable. The goal of polynomial fitting is to find the values of the coefficients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sidR="00EA1912" w:rsidRPr="007D7608">
        <w:t>,</w:t>
      </w:r>
      <w:r w:rsidR="00EA1912" w:rsidRPr="00EA1912">
        <w:rPr>
          <w:rFonts w:ascii="Cambria Math" w:hAnsi="Cambria Math"/>
          <w:i/>
        </w:rPr>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00EA1912" w:rsidRPr="007D7608">
        <w:t>,…,</w:t>
      </w:r>
      <w:r w:rsidR="00EA1912" w:rsidRPr="00EA1912">
        <w:rPr>
          <w:rFonts w:ascii="Cambria Math" w:hAnsi="Cambria Math"/>
          <w:i/>
        </w:rPr>
        <w:t xml:space="preserve"> </w:t>
      </w:r>
      <m:oMath>
        <m:sSub>
          <m:sSubPr>
            <m:ctrlPr>
              <w:rPr>
                <w:rFonts w:ascii="Cambria Math" w:hAnsi="Cambria Math"/>
                <w:i/>
              </w:rPr>
            </m:ctrlPr>
          </m:sSubPr>
          <m:e>
            <m:r>
              <w:rPr>
                <w:rFonts w:ascii="Cambria Math" w:hAnsi="Cambria Math"/>
              </w:rPr>
              <m:t>a</m:t>
            </m:r>
          </m:e>
          <m:sub>
            <m:r>
              <w:rPr>
                <w:rFonts w:ascii="Cambria Math" w:hAnsi="Cambria Math"/>
              </w:rPr>
              <m:t>n</m:t>
            </m:r>
          </m:sub>
        </m:sSub>
      </m:oMath>
      <w:r w:rsidR="00EA1912" w:rsidRPr="007D7608">
        <w:t xml:space="preserve"> </w:t>
      </w:r>
      <w:r w:rsidRPr="007D7608">
        <w:rPr>
          <w:rFonts w:ascii="Arial" w:hAnsi="Arial" w:cs="Arial"/>
        </w:rPr>
        <w:t>​</w:t>
      </w:r>
      <w:r w:rsidRPr="007D7608">
        <w:t xml:space="preserve"> that minimize the difference between </w:t>
      </w:r>
      <w:r w:rsidRPr="00EA1912">
        <w:rPr>
          <w:b/>
          <w:bCs/>
        </w:rPr>
        <w:t>the polynomial curve</w:t>
      </w:r>
      <w:r w:rsidRPr="007D7608">
        <w:t xml:space="preserve"> and </w:t>
      </w:r>
      <w:r w:rsidRPr="00EA1912">
        <w:rPr>
          <w:b/>
          <w:bCs/>
        </w:rPr>
        <w:t>the data points</w:t>
      </w:r>
      <w:r w:rsidRPr="007D7608">
        <w:t>.</w:t>
      </w:r>
    </w:p>
    <w:p w14:paraId="4CE4AC59" w14:textId="77777777" w:rsidR="007D7608" w:rsidRPr="007D7608" w:rsidRDefault="007D7608" w:rsidP="007D7608">
      <w:pPr>
        <w:rPr>
          <w:b/>
          <w:bCs/>
        </w:rPr>
      </w:pPr>
      <w:r w:rsidRPr="007D7608">
        <w:rPr>
          <w:b/>
          <w:bCs/>
        </w:rPr>
        <w:t>The Least Squares Method</w:t>
      </w:r>
    </w:p>
    <w:p w14:paraId="7BB4BBFA" w14:textId="77777777" w:rsidR="007D7608" w:rsidRPr="007D7608" w:rsidRDefault="007D7608" w:rsidP="007D7608">
      <w:r w:rsidRPr="007D7608">
        <w:t xml:space="preserve">One of the most common methods for fitting a polynomial to data is the </w:t>
      </w:r>
      <w:r w:rsidRPr="007D7608">
        <w:rPr>
          <w:b/>
          <w:bCs/>
        </w:rPr>
        <w:t>least squares method</w:t>
      </w:r>
      <w:r w:rsidRPr="007D7608">
        <w:t>. This method minimizes the sum of the squared differences between the observed values (data points) and the values predicted by the polynomial. The least squares method provides an optimal solution for fitting a polynomial, and it is widely used due to its simplicity and efficiency.</w:t>
      </w:r>
    </w:p>
    <w:p w14:paraId="5F9C6A5E" w14:textId="1898F43F" w:rsidR="007D7608" w:rsidRPr="007D7608" w:rsidRDefault="007D7608" w:rsidP="007D7608">
      <w:r w:rsidRPr="007D7608">
        <w:t>The error between the observed values</w:t>
      </w:r>
      <m:oMath>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oMath>
      <w:r w:rsidRPr="007D7608">
        <w:rPr>
          <w:rFonts w:ascii="Arial" w:hAnsi="Arial" w:cs="Arial"/>
        </w:rPr>
        <w:t>​</w:t>
      </w:r>
      <w:r w:rsidRPr="007D7608">
        <w:t xml:space="preserve"> and the predicted values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rsidRPr="007D7608">
        <w:t xml:space="preserve"> at each point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EA1912">
        <w:rPr>
          <w:rFonts w:eastAsiaTheme="minorEastAsia"/>
        </w:rPr>
        <w:t xml:space="preserve"> </w:t>
      </w:r>
      <w:r w:rsidRPr="007D7608">
        <w:t>is given by:</w:t>
      </w:r>
    </w:p>
    <w:p w14:paraId="7DFE665A" w14:textId="166A0BAA" w:rsidR="00EA1912" w:rsidRPr="00EA1912" w:rsidRDefault="00EA1912" w:rsidP="007D7608">
      <w:pPr>
        <w:rPr>
          <w:rFonts w:eastAsiaTheme="minorEastAsia"/>
        </w:rPr>
      </w:pPr>
      <m:oMathPara>
        <m:oMath>
          <m:r>
            <w:rPr>
              <w:rFonts w:ascii="Cambria Math" w:hAnsi="Cambria Math"/>
            </w:rPr>
            <m:t>E=</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ctrlPr>
                <w:rPr>
                  <w:rFonts w:ascii="Cambria Math" w:hAnsi="Cambria Math"/>
                  <w:i/>
                </w:rPr>
              </m:ctrlPr>
            </m:e>
          </m:nary>
        </m:oMath>
      </m:oMathPara>
    </w:p>
    <w:p w14:paraId="0F6B3957" w14:textId="3FBF3B28" w:rsidR="00263677" w:rsidRDefault="007D7608" w:rsidP="00263677">
      <w:r w:rsidRPr="007D7608">
        <w:lastRenderedPageBreak/>
        <w:t>The objective is to find the polynomial coefficients that minimize this error function. Once the coefficients are found, the resulting polynomial represents the best fit to the data, according to the least squares criterion.</w:t>
      </w:r>
    </w:p>
    <w:p w14:paraId="0BBCC6F7" w14:textId="77777777" w:rsidR="00263677" w:rsidRPr="00263677" w:rsidRDefault="00263677" w:rsidP="00263677">
      <w:pPr>
        <w:rPr>
          <w:b/>
          <w:bCs/>
        </w:rPr>
      </w:pPr>
      <w:r w:rsidRPr="00263677">
        <w:rPr>
          <w:b/>
          <w:bCs/>
        </w:rPr>
        <w:t>Process:</w:t>
      </w:r>
    </w:p>
    <w:p w14:paraId="6429A19C" w14:textId="77777777" w:rsidR="00263677" w:rsidRPr="00263677" w:rsidRDefault="00263677" w:rsidP="00263677">
      <w:pPr>
        <w:numPr>
          <w:ilvl w:val="0"/>
          <w:numId w:val="25"/>
        </w:numPr>
      </w:pPr>
      <w:r w:rsidRPr="00263677">
        <w:rPr>
          <w:b/>
          <w:bCs/>
        </w:rPr>
        <w:t>Moving Window:</w:t>
      </w:r>
      <w:r w:rsidRPr="00263677">
        <w:t xml:space="preserve"> A fixed-size window (e.g., 5 or 7 data points) moves sequentially across the dataset, selecting a subset of points at each step.</w:t>
      </w:r>
    </w:p>
    <w:p w14:paraId="2C29BA23" w14:textId="77777777" w:rsidR="00263677" w:rsidRPr="00263677" w:rsidRDefault="00263677" w:rsidP="00263677">
      <w:pPr>
        <w:numPr>
          <w:ilvl w:val="0"/>
          <w:numId w:val="25"/>
        </w:numPr>
      </w:pPr>
      <w:r w:rsidRPr="00263677">
        <w:rPr>
          <w:b/>
          <w:bCs/>
        </w:rPr>
        <w:t>Polynomial Fitting:</w:t>
      </w:r>
      <w:r w:rsidRPr="00263677">
        <w:t xml:space="preserve"> A low-degree polynomial (often quadratic or cubic) is fitted to the selected data points, ensuring the best approximation using the least-squares criterion.</w:t>
      </w:r>
    </w:p>
    <w:p w14:paraId="57D689BC" w14:textId="77777777" w:rsidR="00263677" w:rsidRPr="00263677" w:rsidRDefault="00263677" w:rsidP="00263677">
      <w:pPr>
        <w:numPr>
          <w:ilvl w:val="0"/>
          <w:numId w:val="25"/>
        </w:numPr>
      </w:pPr>
      <w:r w:rsidRPr="00263677">
        <w:rPr>
          <w:b/>
          <w:bCs/>
        </w:rPr>
        <w:t>Least-Squares Criterion:</w:t>
      </w:r>
      <w:r w:rsidRPr="00263677">
        <w:t xml:space="preserve"> The polynomial coefficients are determined by minimizing the sum of squared differences between the fitted polynomial values and actual data points.</w:t>
      </w:r>
    </w:p>
    <w:p w14:paraId="5C6ED3E7" w14:textId="77777777" w:rsidR="00263677" w:rsidRPr="00263677" w:rsidRDefault="00263677" w:rsidP="00263677">
      <w:pPr>
        <w:numPr>
          <w:ilvl w:val="0"/>
          <w:numId w:val="25"/>
        </w:numPr>
      </w:pPr>
      <w:r w:rsidRPr="00263677">
        <w:rPr>
          <w:b/>
          <w:bCs/>
        </w:rPr>
        <w:t>Sliding Window:</w:t>
      </w:r>
      <w:r w:rsidRPr="00263677">
        <w:t xml:space="preserve"> Once a polynomial is fitted, the window moves forward by one data point, and the process repeats. The polynomial values at each step form a smoothed representation of the data.</w:t>
      </w:r>
    </w:p>
    <w:p w14:paraId="22C42042" w14:textId="77777777" w:rsidR="00263677" w:rsidRPr="00263677" w:rsidRDefault="00263677" w:rsidP="00263677">
      <w:pPr>
        <w:rPr>
          <w:b/>
          <w:bCs/>
        </w:rPr>
      </w:pPr>
      <w:r w:rsidRPr="00263677">
        <w:rPr>
          <w:b/>
          <w:bCs/>
        </w:rPr>
        <w:t>Example:</w:t>
      </w:r>
    </w:p>
    <w:p w14:paraId="59164790" w14:textId="77777777" w:rsidR="00263677" w:rsidRPr="00263677" w:rsidRDefault="00263677" w:rsidP="00263677">
      <w:r w:rsidRPr="00263677">
        <w:t>Given the following data points:</w:t>
      </w:r>
    </w:p>
    <w:tbl>
      <w:tblPr>
        <w:tblStyle w:val="TableGrid"/>
        <w:tblW w:w="0" w:type="auto"/>
        <w:tblInd w:w="1303" w:type="dxa"/>
        <w:tblLook w:val="04A0" w:firstRow="1" w:lastRow="0" w:firstColumn="1" w:lastColumn="0" w:noHBand="0" w:noVBand="1"/>
      </w:tblPr>
      <w:tblGrid>
        <w:gridCol w:w="1134"/>
        <w:gridCol w:w="1134"/>
        <w:gridCol w:w="1134"/>
        <w:gridCol w:w="1134"/>
        <w:gridCol w:w="1134"/>
        <w:gridCol w:w="1134"/>
      </w:tblGrid>
      <w:tr w:rsidR="00263677" w:rsidRPr="00263677" w14:paraId="58A24C76" w14:textId="33AC358F" w:rsidTr="005B4D65">
        <w:trPr>
          <w:trHeight w:val="499"/>
        </w:trPr>
        <w:tc>
          <w:tcPr>
            <w:tcW w:w="1134" w:type="dxa"/>
            <w:shd w:val="clear" w:color="auto" w:fill="D1D1D1" w:themeFill="background2" w:themeFillShade="E6"/>
            <w:vAlign w:val="center"/>
            <w:hideMark/>
          </w:tcPr>
          <w:p w14:paraId="46C43302" w14:textId="77777777" w:rsidR="00263677" w:rsidRPr="00263677" w:rsidRDefault="00263677" w:rsidP="005B4D65">
            <w:pPr>
              <w:spacing w:line="278" w:lineRule="auto"/>
              <w:jc w:val="center"/>
              <w:rPr>
                <w:b/>
                <w:bCs/>
              </w:rPr>
            </w:pPr>
            <w:r w:rsidRPr="00263677">
              <w:rPr>
                <w:b/>
                <w:bCs/>
              </w:rPr>
              <w:t>x</w:t>
            </w:r>
          </w:p>
        </w:tc>
        <w:tc>
          <w:tcPr>
            <w:tcW w:w="1134" w:type="dxa"/>
            <w:vAlign w:val="center"/>
            <w:hideMark/>
          </w:tcPr>
          <w:p w14:paraId="6FE5A971" w14:textId="6029FFC9" w:rsidR="00263677" w:rsidRPr="00263677" w:rsidRDefault="00263677" w:rsidP="005B4D65">
            <w:pPr>
              <w:spacing w:line="278" w:lineRule="auto"/>
              <w:jc w:val="center"/>
              <w:rPr>
                <w:b/>
                <w:bCs/>
              </w:rPr>
            </w:pPr>
            <w:r>
              <w:rPr>
                <w:b/>
                <w:bCs/>
              </w:rPr>
              <w:t>1</w:t>
            </w:r>
          </w:p>
        </w:tc>
        <w:tc>
          <w:tcPr>
            <w:tcW w:w="1134" w:type="dxa"/>
            <w:vAlign w:val="center"/>
          </w:tcPr>
          <w:p w14:paraId="5BC276A5" w14:textId="4646AD77" w:rsidR="00263677" w:rsidRPr="00263677" w:rsidRDefault="00263677" w:rsidP="005B4D65">
            <w:pPr>
              <w:jc w:val="center"/>
              <w:rPr>
                <w:b/>
                <w:bCs/>
              </w:rPr>
            </w:pPr>
            <w:r>
              <w:rPr>
                <w:b/>
                <w:bCs/>
              </w:rPr>
              <w:t>2</w:t>
            </w:r>
          </w:p>
        </w:tc>
        <w:tc>
          <w:tcPr>
            <w:tcW w:w="1134" w:type="dxa"/>
            <w:vAlign w:val="center"/>
          </w:tcPr>
          <w:p w14:paraId="4E4E9179" w14:textId="20799A34" w:rsidR="00263677" w:rsidRPr="00263677" w:rsidRDefault="00263677" w:rsidP="005B4D65">
            <w:pPr>
              <w:jc w:val="center"/>
              <w:rPr>
                <w:b/>
                <w:bCs/>
              </w:rPr>
            </w:pPr>
            <w:r>
              <w:rPr>
                <w:b/>
                <w:bCs/>
              </w:rPr>
              <w:t>3</w:t>
            </w:r>
          </w:p>
        </w:tc>
        <w:tc>
          <w:tcPr>
            <w:tcW w:w="1134" w:type="dxa"/>
            <w:vAlign w:val="center"/>
          </w:tcPr>
          <w:p w14:paraId="708F8C02" w14:textId="741D8CE9" w:rsidR="00263677" w:rsidRPr="00263677" w:rsidRDefault="00263677" w:rsidP="005B4D65">
            <w:pPr>
              <w:jc w:val="center"/>
              <w:rPr>
                <w:b/>
                <w:bCs/>
              </w:rPr>
            </w:pPr>
            <w:r>
              <w:rPr>
                <w:b/>
                <w:bCs/>
              </w:rPr>
              <w:t>4</w:t>
            </w:r>
          </w:p>
        </w:tc>
        <w:tc>
          <w:tcPr>
            <w:tcW w:w="1134" w:type="dxa"/>
            <w:vAlign w:val="center"/>
          </w:tcPr>
          <w:p w14:paraId="4DFB197E" w14:textId="2CB3C68C" w:rsidR="00263677" w:rsidRPr="00263677" w:rsidRDefault="00263677" w:rsidP="005B4D65">
            <w:pPr>
              <w:jc w:val="center"/>
              <w:rPr>
                <w:b/>
                <w:bCs/>
              </w:rPr>
            </w:pPr>
            <w:r>
              <w:rPr>
                <w:b/>
                <w:bCs/>
              </w:rPr>
              <w:t>5</w:t>
            </w:r>
          </w:p>
        </w:tc>
      </w:tr>
      <w:tr w:rsidR="00263677" w:rsidRPr="00263677" w14:paraId="78047DAB" w14:textId="3F16D85F" w:rsidTr="005B4D65">
        <w:trPr>
          <w:trHeight w:val="500"/>
        </w:trPr>
        <w:tc>
          <w:tcPr>
            <w:tcW w:w="1134" w:type="dxa"/>
            <w:shd w:val="clear" w:color="auto" w:fill="D1D1D1" w:themeFill="background2" w:themeFillShade="E6"/>
            <w:vAlign w:val="center"/>
            <w:hideMark/>
          </w:tcPr>
          <w:p w14:paraId="655C20CF" w14:textId="3E335F94" w:rsidR="00263677" w:rsidRPr="00263677" w:rsidRDefault="005B4D65" w:rsidP="005B4D65">
            <w:pPr>
              <w:spacing w:line="278" w:lineRule="auto"/>
              <w:jc w:val="center"/>
            </w:pPr>
            <w:r>
              <w:t>Y</w:t>
            </w:r>
          </w:p>
        </w:tc>
        <w:tc>
          <w:tcPr>
            <w:tcW w:w="1134" w:type="dxa"/>
            <w:vAlign w:val="center"/>
            <w:hideMark/>
          </w:tcPr>
          <w:p w14:paraId="1A638C27" w14:textId="77777777" w:rsidR="00263677" w:rsidRPr="00263677" w:rsidRDefault="00263677" w:rsidP="005B4D65">
            <w:pPr>
              <w:spacing w:line="278" w:lineRule="auto"/>
              <w:jc w:val="center"/>
            </w:pPr>
            <w:r w:rsidRPr="00263677">
              <w:t>2</w:t>
            </w:r>
          </w:p>
        </w:tc>
        <w:tc>
          <w:tcPr>
            <w:tcW w:w="1134" w:type="dxa"/>
            <w:vAlign w:val="center"/>
          </w:tcPr>
          <w:p w14:paraId="6EEA8810" w14:textId="07D4C51A" w:rsidR="00263677" w:rsidRPr="00263677" w:rsidRDefault="00263677" w:rsidP="005B4D65">
            <w:pPr>
              <w:jc w:val="center"/>
            </w:pPr>
            <w:r>
              <w:t>3</w:t>
            </w:r>
          </w:p>
        </w:tc>
        <w:tc>
          <w:tcPr>
            <w:tcW w:w="1134" w:type="dxa"/>
            <w:vAlign w:val="center"/>
          </w:tcPr>
          <w:p w14:paraId="3672B896" w14:textId="089A1A91" w:rsidR="00263677" w:rsidRPr="00263677" w:rsidRDefault="00263677" w:rsidP="005B4D65">
            <w:pPr>
              <w:jc w:val="center"/>
            </w:pPr>
            <w:r>
              <w:t>5</w:t>
            </w:r>
          </w:p>
        </w:tc>
        <w:tc>
          <w:tcPr>
            <w:tcW w:w="1134" w:type="dxa"/>
            <w:vAlign w:val="center"/>
          </w:tcPr>
          <w:p w14:paraId="6A777D44" w14:textId="1AF9CEEC" w:rsidR="00263677" w:rsidRPr="00263677" w:rsidRDefault="00263677" w:rsidP="005B4D65">
            <w:pPr>
              <w:jc w:val="center"/>
            </w:pPr>
            <w:r>
              <w:t>6</w:t>
            </w:r>
          </w:p>
        </w:tc>
        <w:tc>
          <w:tcPr>
            <w:tcW w:w="1134" w:type="dxa"/>
            <w:vAlign w:val="center"/>
          </w:tcPr>
          <w:p w14:paraId="050D81DB" w14:textId="7C83E795" w:rsidR="00263677" w:rsidRPr="00263677" w:rsidRDefault="00263677" w:rsidP="005B4D65">
            <w:pPr>
              <w:jc w:val="center"/>
            </w:pPr>
            <w:r>
              <w:t>5</w:t>
            </w:r>
          </w:p>
        </w:tc>
      </w:tr>
    </w:tbl>
    <w:p w14:paraId="4791E34C" w14:textId="7B716044" w:rsidR="00800506" w:rsidRDefault="00263677" w:rsidP="00800506">
      <w:pPr>
        <w:numPr>
          <w:ilvl w:val="0"/>
          <w:numId w:val="26"/>
        </w:numPr>
      </w:pPr>
      <w:r w:rsidRPr="00263677">
        <w:rPr>
          <w:b/>
          <w:bCs/>
        </w:rPr>
        <w:t>Window Selection:</w:t>
      </w:r>
      <w:r w:rsidRPr="00263677">
        <w:t xml:space="preserve"> Using a window of 3 points, we fit a quadratic polynomial </w:t>
      </w:r>
    </w:p>
    <w:p w14:paraId="0140F61B" w14:textId="77777777" w:rsidR="00800506" w:rsidRPr="00800506" w:rsidRDefault="00800506" w:rsidP="00800506">
      <w:pPr>
        <w:ind w:left="360"/>
      </w:pPr>
      <m:oMathPara>
        <m:oMath>
          <m:r>
            <w:rPr>
              <w:rFonts w:ascii="Cambria Math" w:hAnsi="Cambria Math"/>
              <w:lang w:val="fr-FR"/>
            </w:rPr>
            <m:t>y</m:t>
          </m:r>
          <m:r>
            <w:rPr>
              <w:rFonts w:ascii="Cambria Math" w:hAnsi="Cambria Math"/>
            </w:rPr>
            <m:t>=</m:t>
          </m:r>
          <m:r>
            <w:rPr>
              <w:rFonts w:ascii="Cambria Math" w:hAnsi="Cambria Math"/>
              <w:lang w:val="fr-FR"/>
            </w:rPr>
            <m:t>a</m:t>
          </m:r>
          <m:r>
            <w:rPr>
              <w:rFonts w:ascii="Cambria Math" w:hAnsi="Cambria Math"/>
            </w:rPr>
            <m:t>.</m:t>
          </m:r>
          <m:sSup>
            <m:sSupPr>
              <m:ctrlPr>
                <w:rPr>
                  <w:rFonts w:ascii="Cambria Math" w:hAnsi="Cambria Math"/>
                  <w:i/>
                  <w:iCs/>
                  <w:lang w:val="fr-FR"/>
                </w:rPr>
              </m:ctrlPr>
            </m:sSupPr>
            <m:e>
              <m:r>
                <w:rPr>
                  <w:rFonts w:ascii="Cambria Math" w:hAnsi="Cambria Math"/>
                  <w:lang w:val="fr-FR"/>
                </w:rPr>
                <m:t>x</m:t>
              </m:r>
            </m:e>
            <m:sup>
              <m:r>
                <w:rPr>
                  <w:rFonts w:ascii="Cambria Math" w:hAnsi="Cambria Math"/>
                </w:rPr>
                <m:t>2</m:t>
              </m:r>
            </m:sup>
          </m:sSup>
          <m:r>
            <w:rPr>
              <w:rFonts w:ascii="Cambria Math" w:hAnsi="Cambria Math"/>
            </w:rPr>
            <m:t xml:space="preserve">+ </m:t>
          </m:r>
          <m:r>
            <w:rPr>
              <w:rFonts w:ascii="Cambria Math" w:hAnsi="Cambria Math"/>
              <w:lang w:val="fr-FR"/>
            </w:rPr>
            <m:t>b</m:t>
          </m:r>
          <m:r>
            <w:rPr>
              <w:rFonts w:ascii="Cambria Math" w:hAnsi="Cambria Math"/>
            </w:rPr>
            <m:t>.</m:t>
          </m:r>
          <m:r>
            <w:rPr>
              <w:rFonts w:ascii="Cambria Math" w:hAnsi="Cambria Math"/>
              <w:lang w:val="fr-FR"/>
            </w:rPr>
            <m:t>x</m:t>
          </m:r>
          <m:r>
            <w:rPr>
              <w:rFonts w:ascii="Cambria Math" w:hAnsi="Cambria Math"/>
            </w:rPr>
            <m:t xml:space="preserve"> + </m:t>
          </m:r>
          <m:r>
            <w:rPr>
              <w:rFonts w:ascii="Cambria Math" w:hAnsi="Cambria Math"/>
              <w:lang w:val="fr-FR"/>
            </w:rPr>
            <m:t>c</m:t>
          </m:r>
          <m:r>
            <w:rPr>
              <w:rFonts w:ascii="Cambria Math" w:hAnsi="Cambria Math"/>
            </w:rPr>
            <m:t>.</m:t>
          </m:r>
          <m:r>
            <m:rPr>
              <m:sty m:val="p"/>
            </m:rPr>
            <w:rPr>
              <w:rFonts w:ascii="Cambria Math" w:hAnsi="Cambria Math"/>
            </w:rPr>
            <m:t>y</m:t>
          </m:r>
        </m:oMath>
      </m:oMathPara>
    </w:p>
    <w:p w14:paraId="47C35AA5" w14:textId="54D4C2C6" w:rsidR="00263677" w:rsidRPr="00800506" w:rsidRDefault="00263677" w:rsidP="00800506">
      <w:pPr>
        <w:numPr>
          <w:ilvl w:val="0"/>
          <w:numId w:val="26"/>
        </w:numPr>
        <w:rPr>
          <w:rFonts w:eastAsiaTheme="minorEastAsia"/>
        </w:rPr>
      </w:pPr>
      <w:r w:rsidRPr="00800506">
        <w:rPr>
          <w:b/>
          <w:bCs/>
        </w:rPr>
        <w:t>First Fit (Points 1,2,3):</w:t>
      </w:r>
      <w:r w:rsidRPr="00263677">
        <w:t xml:space="preserve"> Solve the system:</w:t>
      </w:r>
    </w:p>
    <w:p w14:paraId="02381D3F" w14:textId="5BB3DE43" w:rsidR="00E158A4" w:rsidRDefault="00000000" w:rsidP="0019181C">
      <w:pPr>
        <w:jc w:val="center"/>
        <w:rPr>
          <w:rFonts w:eastAsiaTheme="minorEastAsia"/>
        </w:rPr>
      </w:pPr>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a+b+c=2</m:t>
                </m:r>
              </m:e>
              <m:e>
                <m:r>
                  <w:rPr>
                    <w:rFonts w:ascii="Cambria Math" w:eastAsiaTheme="minorEastAsia" w:hAnsi="Cambria Math"/>
                  </w:rPr>
                  <m:t xml:space="preserve">4.a+2.b+c=3 </m:t>
                </m:r>
              </m:e>
              <m:e>
                <m:r>
                  <w:rPr>
                    <w:rFonts w:ascii="Cambria Math" w:eastAsiaTheme="minorEastAsia" w:hAnsi="Cambria Math"/>
                  </w:rPr>
                  <m:t>27.a+3.b+c</m:t>
                </m:r>
                <m:r>
                  <m:rPr>
                    <m:sty m:val="bi"/>
                  </m:rPr>
                  <w:rPr>
                    <w:rFonts w:ascii="Cambria Math" w:eastAsiaTheme="minorEastAsia" w:hAnsi="Cambria Math"/>
                  </w:rPr>
                  <m:t>=</m:t>
                </m:r>
                <m:r>
                  <w:rPr>
                    <w:rFonts w:ascii="Cambria Math" w:eastAsiaTheme="minorEastAsia" w:hAnsi="Cambria Math"/>
                  </w:rPr>
                  <m:t>5</m:t>
                </m:r>
              </m:e>
            </m:eqArr>
          </m:e>
        </m:d>
      </m:oMath>
      <w:r w:rsidR="0019181C">
        <w:rPr>
          <w:rFonts w:ascii="Cambria Math" w:eastAsiaTheme="minorEastAsia" w:hAnsi="Cambria Math"/>
          <w:i/>
        </w:rPr>
        <w:t xml:space="preserve">       </w:t>
      </w:r>
      <w:r w:rsidR="00263677" w:rsidRPr="00263677">
        <w:t>Solving for a,b,</w:t>
      </w:r>
      <w:r w:rsidR="00727040">
        <w:t>c</w:t>
      </w:r>
      <w:r w:rsidR="00263677" w:rsidRPr="00263677">
        <w:t xml:space="preserve"> we get:</w:t>
      </w:r>
      <w:r w:rsidR="0019181C">
        <w:t xml:space="preserve">        </w:t>
      </w:r>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e>
                <m:r>
                  <w:rPr>
                    <w:rFonts w:ascii="Cambria Math" w:eastAsiaTheme="minorEastAsia" w:hAnsi="Cambria Math"/>
                  </w:rPr>
                  <m:t>b=</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e>
              <m:e>
                <m:r>
                  <w:rPr>
                    <w:rFonts w:ascii="Cambria Math" w:eastAsiaTheme="minorEastAsia" w:hAnsi="Cambria Math"/>
                  </w:rPr>
                  <m:t>c</m:t>
                </m:r>
                <m:r>
                  <m:rPr>
                    <m:sty m:val="bi"/>
                  </m:rPr>
                  <w:rPr>
                    <w:rFonts w:ascii="Cambria Math" w:eastAsiaTheme="minorEastAsia" w:hAnsi="Cambria Math"/>
                  </w:rPr>
                  <m:t>=</m:t>
                </m:r>
                <m:r>
                  <w:rPr>
                    <w:rFonts w:ascii="Cambria Math" w:eastAsiaTheme="minorEastAsia" w:hAnsi="Cambria Math"/>
                  </w:rPr>
                  <m:t>2</m:t>
                </m:r>
              </m:e>
            </m:eqArr>
          </m:e>
        </m:d>
      </m:oMath>
    </w:p>
    <w:p w14:paraId="3F5A0387" w14:textId="77777777" w:rsidR="00B600CA" w:rsidRDefault="00B600CA" w:rsidP="0019181C">
      <w:pPr>
        <w:jc w:val="center"/>
        <w:rPr>
          <w:rFonts w:eastAsiaTheme="minorEastAsia"/>
        </w:rPr>
      </w:pPr>
    </w:p>
    <w:p w14:paraId="4F41E0EF" w14:textId="77777777" w:rsidR="00B600CA" w:rsidRPr="0019181C" w:rsidRDefault="00B600CA" w:rsidP="0019181C">
      <w:pPr>
        <w:jc w:val="center"/>
        <w:rPr>
          <w:rFonts w:ascii="Cambria Math" w:eastAsiaTheme="minorEastAsia" w:hAnsi="Cambria Math"/>
          <w:i/>
        </w:rPr>
      </w:pPr>
    </w:p>
    <w:p w14:paraId="59ED5DE6" w14:textId="21A16100" w:rsidR="00E158A4" w:rsidRPr="00263677" w:rsidRDefault="000F0D9F" w:rsidP="007872BB">
      <w:pPr>
        <w:rPr>
          <w:rFonts w:eastAsiaTheme="minorEastAsia"/>
        </w:rPr>
      </w:pPr>
      <w:r>
        <w:rPr>
          <w:rFonts w:eastAsiaTheme="minorEastAsia"/>
        </w:rPr>
        <w:t>So,</w:t>
      </w:r>
      <w:r w:rsidR="00917199">
        <w:rPr>
          <w:rFonts w:eastAsiaTheme="minorEastAsia"/>
        </w:rPr>
        <w:t xml:space="preserve"> </w:t>
      </w:r>
      <w:r w:rsidR="00C776DC">
        <w:rPr>
          <w:rFonts w:eastAsiaTheme="minorEastAsia"/>
        </w:rPr>
        <w:t xml:space="preserve">we </w:t>
      </w:r>
      <w:r w:rsidR="00B600CA">
        <w:rPr>
          <w:rFonts w:eastAsiaTheme="minorEastAsia"/>
        </w:rPr>
        <w:t>get:</w:t>
      </w:r>
      <w:r w:rsidR="007872BB">
        <w:rPr>
          <w:rFonts w:eastAsiaTheme="minorEastAsia"/>
        </w:rPr>
        <w:t xml:space="preserve">                                                     </w:t>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hAnsi="Cambria Math"/>
                <w:i/>
                <w:iCs/>
                <w:lang w:val="fr-FR"/>
              </w:rPr>
            </m:ctrlPr>
          </m:sSupPr>
          <m:e>
            <m:r>
              <w:rPr>
                <w:rFonts w:ascii="Cambria Math" w:hAnsi="Cambria Math"/>
                <w:lang w:val="fr-FR"/>
              </w:rPr>
              <m:t>x</m:t>
            </m:r>
          </m:e>
          <m:sup>
            <m:r>
              <w:rPr>
                <w:rFonts w:ascii="Cambria Math"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​x+2</m:t>
        </m:r>
      </m:oMath>
    </w:p>
    <w:p w14:paraId="32CB9EF1" w14:textId="3836AA63" w:rsidR="00263677" w:rsidRPr="00263677" w:rsidRDefault="00263677" w:rsidP="00263677">
      <w:pPr>
        <w:numPr>
          <w:ilvl w:val="0"/>
          <w:numId w:val="26"/>
        </w:numPr>
      </w:pPr>
      <w:r w:rsidRPr="00263677">
        <w:rPr>
          <w:b/>
          <w:bCs/>
        </w:rPr>
        <w:lastRenderedPageBreak/>
        <w:t>Second Fit (Points 2,3,4):</w:t>
      </w:r>
      <w:r w:rsidRPr="00263677">
        <w:t xml:space="preserve"> </w:t>
      </w:r>
      <w:r w:rsidR="00590D57">
        <w:t xml:space="preserve">                </w:t>
      </w:r>
      <w:r w:rsidRPr="00263677">
        <w:t>Repeat the process for (2,3), (3,5), and (4,6).</w:t>
      </w:r>
    </w:p>
    <w:p w14:paraId="6D09AD25" w14:textId="48A1FA6A" w:rsidR="00B600CA" w:rsidRDefault="009C26A4" w:rsidP="00B600CA">
      <w:pPr>
        <w:numPr>
          <w:ilvl w:val="0"/>
          <w:numId w:val="26"/>
        </w:numPr>
      </w:pPr>
      <w:r>
        <w:rPr>
          <w:noProof/>
        </w:rPr>
        <w:drawing>
          <wp:anchor distT="0" distB="0" distL="114300" distR="114300" simplePos="0" relativeHeight="251660288" behindDoc="0" locked="0" layoutInCell="1" allowOverlap="1" wp14:anchorId="6295EA8E" wp14:editId="08415137">
            <wp:simplePos x="0" y="0"/>
            <wp:positionH relativeFrom="column">
              <wp:posOffset>565150</wp:posOffset>
            </wp:positionH>
            <wp:positionV relativeFrom="paragraph">
              <wp:posOffset>317924</wp:posOffset>
            </wp:positionV>
            <wp:extent cx="5220970" cy="3917950"/>
            <wp:effectExtent l="19050" t="19050" r="17780" b="25400"/>
            <wp:wrapTopAndBottom/>
            <wp:docPr id="93776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0970" cy="3917950"/>
                    </a:xfrm>
                    <a:prstGeom prst="rect">
                      <a:avLst/>
                    </a:prstGeom>
                    <a:solidFill>
                      <a:schemeClr val="tx1">
                        <a:alpha val="0"/>
                      </a:schemeClr>
                    </a:solidFill>
                    <a:ln>
                      <a:solidFill>
                        <a:schemeClr val="tx1"/>
                      </a:solidFill>
                    </a:ln>
                  </pic:spPr>
                </pic:pic>
              </a:graphicData>
            </a:graphic>
            <wp14:sizeRelH relativeFrom="margin">
              <wp14:pctWidth>0</wp14:pctWidth>
            </wp14:sizeRelH>
            <wp14:sizeRelV relativeFrom="margin">
              <wp14:pctHeight>0</wp14:pctHeight>
            </wp14:sizeRelV>
          </wp:anchor>
        </w:drawing>
      </w:r>
      <w:r w:rsidR="00263677" w:rsidRPr="00263677">
        <w:rPr>
          <w:b/>
          <w:bCs/>
        </w:rPr>
        <w:t>Third Fit (Points 3,4,5):</w:t>
      </w:r>
      <w:r w:rsidR="00263677" w:rsidRPr="00263677">
        <w:t xml:space="preserve"> </w:t>
      </w:r>
      <w:r w:rsidR="00590D57">
        <w:t xml:space="preserve">                      </w:t>
      </w:r>
      <w:r w:rsidR="00263677" w:rsidRPr="00263677">
        <w:t>Repeat for (3,5), (4,6), and (5,5).</w:t>
      </w:r>
    </w:p>
    <w:p w14:paraId="65E1E180" w14:textId="65DD33BD" w:rsidR="00837A32" w:rsidRPr="007D7608" w:rsidRDefault="00B600CA" w:rsidP="00B600CA">
      <w:pPr>
        <w:pStyle w:val="Caption"/>
        <w:jc w:val="center"/>
      </w:pPr>
      <w:bookmarkStart w:id="7" w:name="_Toc190804280"/>
      <w:r>
        <w:t xml:space="preserve">Figure </w:t>
      </w:r>
      <w:r w:rsidR="00202FA4">
        <w:fldChar w:fldCharType="begin"/>
      </w:r>
      <w:r w:rsidR="00202FA4">
        <w:instrText xml:space="preserve"> SEQ Figure \* ARABIC </w:instrText>
      </w:r>
      <w:r w:rsidR="00202FA4">
        <w:fldChar w:fldCharType="separate"/>
      </w:r>
      <w:r w:rsidR="00A11519">
        <w:rPr>
          <w:noProof/>
        </w:rPr>
        <w:t>2</w:t>
      </w:r>
      <w:r w:rsidR="00202FA4">
        <w:rPr>
          <w:noProof/>
        </w:rPr>
        <w:fldChar w:fldCharType="end"/>
      </w:r>
      <w:r w:rsidRPr="00B600CA">
        <w:t xml:space="preserve"> Polynomial Smoothing with a Sliding Window</w:t>
      </w:r>
      <w:bookmarkEnd w:id="7"/>
    </w:p>
    <w:p w14:paraId="160C1937" w14:textId="77777777" w:rsidR="00B600CA" w:rsidRPr="00263677" w:rsidRDefault="00B600CA" w:rsidP="00B600CA">
      <w:pPr>
        <w:rPr>
          <w:b/>
          <w:bCs/>
        </w:rPr>
      </w:pPr>
      <w:r w:rsidRPr="00263677">
        <w:rPr>
          <w:b/>
          <w:bCs/>
        </w:rPr>
        <w:t>Conclusion:</w:t>
      </w:r>
    </w:p>
    <w:p w14:paraId="69300E9F" w14:textId="77777777" w:rsidR="00B600CA" w:rsidRDefault="00B600CA" w:rsidP="00B600CA">
      <w:r w:rsidRPr="00263677">
        <w:t>This iterative approach provides a smooth approximation while preserving the underlying trend of the data. The resulting curve reduces noise and enhances trend visualization, making it a useful tool for signal processing, time series analysis, and data smoothing.</w:t>
      </w:r>
    </w:p>
    <w:p w14:paraId="0132D46D" w14:textId="1E798D86" w:rsidR="00B600CA" w:rsidRPr="00B600CA" w:rsidRDefault="00B600CA" w:rsidP="00B600CA">
      <w:r w:rsidRPr="00B600CA">
        <w:t>Polynomial Smoothing with a Sliding Window</w:t>
      </w:r>
      <w:r>
        <w:t>.</w:t>
      </w:r>
    </w:p>
    <w:p w14:paraId="70727F5E" w14:textId="51067E94" w:rsidR="007D7608" w:rsidRPr="007D7608" w:rsidRDefault="007D7608" w:rsidP="007D7608">
      <w:pPr>
        <w:rPr>
          <w:b/>
          <w:bCs/>
        </w:rPr>
      </w:pPr>
      <w:r w:rsidRPr="007D7608">
        <w:rPr>
          <w:b/>
          <w:bCs/>
        </w:rPr>
        <w:t>Polynomial Degree and Overfitting</w:t>
      </w:r>
    </w:p>
    <w:p w14:paraId="5150A44D" w14:textId="77777777" w:rsidR="00EA1912" w:rsidRDefault="007D7608" w:rsidP="007D7608">
      <w:r w:rsidRPr="007D7608">
        <w:t>The degree of the polynomial (</w:t>
      </w:r>
      <w:r w:rsidR="00EA1912">
        <w:t>n</w:t>
      </w:r>
      <w:r w:rsidRPr="007D7608">
        <w:t xml:space="preserve">) plays a crucial role in polynomial fitting. A low-degree polynomial might </w:t>
      </w:r>
      <w:r w:rsidRPr="00EA1912">
        <w:rPr>
          <w:b/>
          <w:bCs/>
        </w:rPr>
        <w:t>fail</w:t>
      </w:r>
      <w:r w:rsidRPr="007D7608">
        <w:t xml:space="preserve"> to capture the underlying trend of the data, while a high-degree polynomial may lead to </w:t>
      </w:r>
      <w:r w:rsidRPr="007D7608">
        <w:rPr>
          <w:b/>
          <w:bCs/>
        </w:rPr>
        <w:t>overfitting</w:t>
      </w:r>
      <w:r w:rsidRPr="007D7608">
        <w:t xml:space="preserve">. </w:t>
      </w:r>
    </w:p>
    <w:p w14:paraId="738D1F33" w14:textId="675F6272" w:rsidR="007D7608" w:rsidRDefault="007D7608" w:rsidP="007D7608">
      <w:r w:rsidRPr="007D7608">
        <w:t>Overfitting occurs when the polynomial curve fits the noise in the data rather than the actual trend, making the model less generalizable to new data. To avoid overfitting, it is essential to choose an appropriate polynomial degree that balances complexity and accuracy.</w:t>
      </w:r>
    </w:p>
    <w:p w14:paraId="07EEB1A4" w14:textId="49916DBD" w:rsidR="00742C85" w:rsidRPr="00B959FE" w:rsidRDefault="00D24C74" w:rsidP="00B959FE">
      <w:pPr>
        <w:pStyle w:val="Heading2"/>
      </w:pPr>
      <w:bookmarkStart w:id="8" w:name="_Toc195360310"/>
      <w:r>
        <w:lastRenderedPageBreak/>
        <w:t xml:space="preserve">2. 2. </w:t>
      </w:r>
      <w:r w:rsidR="00742C85" w:rsidRPr="00B959FE">
        <w:t>A Practical Example with High Noise</w:t>
      </w:r>
      <w:bookmarkEnd w:id="8"/>
    </w:p>
    <w:p w14:paraId="6B219207" w14:textId="77777777" w:rsidR="00742C85" w:rsidRPr="00742C85" w:rsidRDefault="00742C85" w:rsidP="00742C85">
      <w:r w:rsidRPr="00742C85">
        <w:t xml:space="preserve">In this example, we will explore the impact of polynomial fitting with noisy data. The key concept is that the degree of the polynomial we choose has a profound effect on how well the model captures the data. A low-degree polynomial might fail to capture the trend, while a high-degree polynomial might start fitting the noise itself, a phenomenon called </w:t>
      </w:r>
      <w:r w:rsidRPr="00742C85">
        <w:rPr>
          <w:b/>
          <w:bCs/>
        </w:rPr>
        <w:t>overfitting</w:t>
      </w:r>
      <w:r w:rsidRPr="00742C85">
        <w:t>.</w:t>
      </w:r>
    </w:p>
    <w:p w14:paraId="01EC1241" w14:textId="77777777" w:rsidR="00742C85" w:rsidRPr="00742C85" w:rsidRDefault="00742C85" w:rsidP="00742C85">
      <w:r w:rsidRPr="00742C85">
        <w:t xml:space="preserve">We'll demonstrate this using a </w:t>
      </w:r>
      <w:r w:rsidRPr="00742C85">
        <w:rPr>
          <w:b/>
          <w:bCs/>
        </w:rPr>
        <w:t>highly noisy dataset</w:t>
      </w:r>
      <w:r w:rsidRPr="00742C85">
        <w:t>. To really see the difference between underfitting and overfitting, I added a lot of random noise to our data points. This will show how a polynomial of a low degree struggles to capture the true underlying pattern, while a polynomial of a higher degree follows even the random fluctuations in the noise itself.</w:t>
      </w:r>
    </w:p>
    <w:p w14:paraId="5884F6E4" w14:textId="77777777" w:rsidR="00742C85" w:rsidRPr="00742C85" w:rsidRDefault="00742C85" w:rsidP="00742C85">
      <w:pPr>
        <w:rPr>
          <w:b/>
          <w:bCs/>
        </w:rPr>
      </w:pPr>
      <w:r w:rsidRPr="00742C85">
        <w:rPr>
          <w:b/>
          <w:bCs/>
        </w:rPr>
        <w:t>The Code Breakdown</w:t>
      </w:r>
    </w:p>
    <w:p w14:paraId="00007A47" w14:textId="5ECED937" w:rsidR="00742C85" w:rsidRPr="00742C85" w:rsidRDefault="00742C85" w:rsidP="00742C85">
      <w:pPr>
        <w:numPr>
          <w:ilvl w:val="0"/>
          <w:numId w:val="9"/>
        </w:numPr>
      </w:pPr>
      <w:r w:rsidRPr="00742C85">
        <w:rPr>
          <w:b/>
          <w:bCs/>
        </w:rPr>
        <w:t>True Function</w:t>
      </w:r>
      <w:r w:rsidRPr="00742C85">
        <w:t xml:space="preserve">: First, we generate a simple quadratic function </w:t>
      </w:r>
      <w:r w:rsidR="00081627" w:rsidRPr="00742C85">
        <w:t>(</w:t>
      </w:r>
      <w:r w:rsidR="00081627">
        <w:t>exp</w:t>
      </w:r>
      <m:oMath>
        <m:r>
          <m:rPr>
            <m:nor/>
          </m:rPr>
          <m:t xml:space="preserve">: </m:t>
        </m:r>
        <m:r>
          <m:rPr>
            <m:nor/>
          </m:rPr>
          <w:rPr>
            <w:rFonts w:ascii="Cambria Math"/>
          </w:rPr>
          <m:t xml:space="preserve"> </m:t>
        </m:r>
        <m:r>
          <m:rPr>
            <m:nor/>
          </m:rP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m:t>
        </m:r>
      </m:oMath>
      <w:r w:rsidRPr="00742C85">
        <w:t>) that represents the true underlying trend of the data.</w:t>
      </w:r>
    </w:p>
    <w:p w14:paraId="2D5F9A0F" w14:textId="77777777" w:rsidR="00742C85" w:rsidRPr="00742C85" w:rsidRDefault="00742C85" w:rsidP="00742C85">
      <w:pPr>
        <w:numPr>
          <w:ilvl w:val="0"/>
          <w:numId w:val="9"/>
        </w:numPr>
      </w:pPr>
      <w:r w:rsidRPr="00742C85">
        <w:rPr>
          <w:b/>
          <w:bCs/>
        </w:rPr>
        <w:t>Noisy Data</w:t>
      </w:r>
      <w:r w:rsidRPr="00742C85">
        <w:t>: Then, we add significant noise to this function by randomly perturbing the values. This noise will make the trend harder to discern.</w:t>
      </w:r>
    </w:p>
    <w:p w14:paraId="47A607FE" w14:textId="77777777" w:rsidR="00742C85" w:rsidRPr="00742C85" w:rsidRDefault="00742C85" w:rsidP="00742C85">
      <w:pPr>
        <w:numPr>
          <w:ilvl w:val="0"/>
          <w:numId w:val="9"/>
        </w:numPr>
      </w:pPr>
      <w:r w:rsidRPr="00742C85">
        <w:rPr>
          <w:b/>
          <w:bCs/>
        </w:rPr>
        <w:t>Polynomial Fits</w:t>
      </w:r>
      <w:r w:rsidRPr="00742C85">
        <w:t>: We fit two polynomials to the noisy data:</w:t>
      </w:r>
    </w:p>
    <w:p w14:paraId="478D7B08" w14:textId="77777777" w:rsidR="00742C85" w:rsidRPr="00742C85" w:rsidRDefault="00742C85" w:rsidP="00742C85">
      <w:pPr>
        <w:numPr>
          <w:ilvl w:val="1"/>
          <w:numId w:val="9"/>
        </w:numPr>
      </w:pPr>
      <w:r w:rsidRPr="00742C85">
        <w:t xml:space="preserve">One with a </w:t>
      </w:r>
      <w:r w:rsidRPr="00742C85">
        <w:rPr>
          <w:b/>
          <w:bCs/>
        </w:rPr>
        <w:t>low degree (2)</w:t>
      </w:r>
      <w:r w:rsidRPr="00742C85">
        <w:t>, which may not capture the data trend accurately.</w:t>
      </w:r>
    </w:p>
    <w:p w14:paraId="19B5C0FE" w14:textId="77777777" w:rsidR="00742C85" w:rsidRPr="00742C85" w:rsidRDefault="00742C85" w:rsidP="00742C85">
      <w:pPr>
        <w:numPr>
          <w:ilvl w:val="1"/>
          <w:numId w:val="9"/>
        </w:numPr>
      </w:pPr>
      <w:r w:rsidRPr="00742C85">
        <w:t xml:space="preserve">One with a </w:t>
      </w:r>
      <w:r w:rsidRPr="00742C85">
        <w:rPr>
          <w:b/>
          <w:bCs/>
        </w:rPr>
        <w:t>high degree (10)</w:t>
      </w:r>
      <w:r w:rsidRPr="00742C85">
        <w:t>, which might overfit the noise and create a very wiggly curve.</w:t>
      </w:r>
    </w:p>
    <w:p w14:paraId="25AB4E9D" w14:textId="77777777" w:rsidR="00081627" w:rsidRDefault="00081627" w:rsidP="00742C85">
      <w:pPr>
        <w:rPr>
          <w:b/>
          <w:bCs/>
        </w:rPr>
      </w:pPr>
    </w:p>
    <w:p w14:paraId="6CB99701" w14:textId="11DDED21" w:rsidR="00742C85" w:rsidRDefault="00742C85" w:rsidP="00742C85">
      <w:pPr>
        <w:rPr>
          <w:b/>
          <w:bCs/>
        </w:rPr>
      </w:pPr>
      <w:r w:rsidRPr="00742C85">
        <w:rPr>
          <w:b/>
          <w:bCs/>
        </w:rPr>
        <w:t>The Code</w:t>
      </w:r>
      <w:r w:rsidR="00081627">
        <w:rPr>
          <w:b/>
          <w:bCs/>
        </w:rPr>
        <w:t xml:space="preserve"> using python:</w:t>
      </w:r>
    </w:p>
    <w:tbl>
      <w:tblPr>
        <w:tblStyle w:val="TableGrid"/>
        <w:tblW w:w="9782" w:type="dxa"/>
        <w:tblInd w:w="-289" w:type="dxa"/>
        <w:tblLook w:val="04A0" w:firstRow="1" w:lastRow="0" w:firstColumn="1" w:lastColumn="0" w:noHBand="0" w:noVBand="1"/>
      </w:tblPr>
      <w:tblGrid>
        <w:gridCol w:w="9782"/>
      </w:tblGrid>
      <w:tr w:rsidR="00081627" w14:paraId="52813E57" w14:textId="77777777" w:rsidTr="009674E6">
        <w:tc>
          <w:tcPr>
            <w:tcW w:w="9782" w:type="dxa"/>
            <w:shd w:val="clear" w:color="auto" w:fill="262626" w:themeFill="text1" w:themeFillTint="D9"/>
          </w:tcPr>
          <w:p w14:paraId="61673A4E" w14:textId="77777777" w:rsidR="00081627" w:rsidRPr="00D24C74" w:rsidRDefault="00081627" w:rsidP="00081627">
            <w:pPr>
              <w:rPr>
                <w:rFonts w:ascii="Courier New" w:hAnsi="Courier New" w:cs="Courier New"/>
                <w:b/>
                <w:bCs/>
                <w:color w:val="FFFFFF" w:themeColor="background1"/>
              </w:rPr>
            </w:pPr>
            <w:r w:rsidRPr="00D24C74">
              <w:rPr>
                <w:rFonts w:ascii="Courier New" w:hAnsi="Courier New" w:cs="Courier New"/>
                <w:b/>
                <w:bCs/>
                <w:color w:val="FFFFFF" w:themeColor="background1"/>
              </w:rPr>
              <w:t xml:space="preserve">import </w:t>
            </w:r>
            <w:proofErr w:type="spellStart"/>
            <w:r w:rsidRPr="00D24C74">
              <w:rPr>
                <w:rFonts w:ascii="Courier New" w:hAnsi="Courier New" w:cs="Courier New"/>
                <w:b/>
                <w:bCs/>
                <w:color w:val="FFFFFF" w:themeColor="background1"/>
              </w:rPr>
              <w:t>numpy</w:t>
            </w:r>
            <w:proofErr w:type="spellEnd"/>
            <w:r w:rsidRPr="00D24C74">
              <w:rPr>
                <w:rFonts w:ascii="Courier New" w:hAnsi="Courier New" w:cs="Courier New"/>
                <w:b/>
                <w:bCs/>
                <w:color w:val="FFFFFF" w:themeColor="background1"/>
              </w:rPr>
              <w:t xml:space="preserve"> as np</w:t>
            </w:r>
          </w:p>
          <w:p w14:paraId="5034A414" w14:textId="77777777" w:rsidR="00081627" w:rsidRPr="00D24C74" w:rsidRDefault="00081627" w:rsidP="00081627">
            <w:pPr>
              <w:rPr>
                <w:rFonts w:ascii="Courier New" w:hAnsi="Courier New" w:cs="Courier New"/>
                <w:b/>
                <w:bCs/>
                <w:color w:val="FFFFFF" w:themeColor="background1"/>
              </w:rPr>
            </w:pPr>
            <w:r w:rsidRPr="00D24C74">
              <w:rPr>
                <w:rFonts w:ascii="Courier New" w:hAnsi="Courier New" w:cs="Courier New"/>
                <w:b/>
                <w:bCs/>
                <w:color w:val="FFFFFF" w:themeColor="background1"/>
              </w:rPr>
              <w:t xml:space="preserve">import </w:t>
            </w:r>
            <w:proofErr w:type="spellStart"/>
            <w:r w:rsidRPr="00D24C74">
              <w:rPr>
                <w:rFonts w:ascii="Courier New" w:hAnsi="Courier New" w:cs="Courier New"/>
                <w:b/>
                <w:bCs/>
                <w:color w:val="FFFFFF" w:themeColor="background1"/>
              </w:rPr>
              <w:t>matplotlib.pyplot</w:t>
            </w:r>
            <w:proofErr w:type="spellEnd"/>
            <w:r w:rsidRPr="00D24C74">
              <w:rPr>
                <w:rFonts w:ascii="Courier New" w:hAnsi="Courier New" w:cs="Courier New"/>
                <w:b/>
                <w:bCs/>
                <w:color w:val="FFFFFF" w:themeColor="background1"/>
              </w:rPr>
              <w:t xml:space="preserve"> as </w:t>
            </w:r>
            <w:proofErr w:type="spellStart"/>
            <w:r w:rsidRPr="00D24C74">
              <w:rPr>
                <w:rFonts w:ascii="Courier New" w:hAnsi="Courier New" w:cs="Courier New"/>
                <w:b/>
                <w:bCs/>
                <w:color w:val="FFFFFF" w:themeColor="background1"/>
              </w:rPr>
              <w:t>plt</w:t>
            </w:r>
            <w:proofErr w:type="spellEnd"/>
          </w:p>
          <w:p w14:paraId="0E877E6B" w14:textId="77777777" w:rsidR="00081627" w:rsidRPr="00D24C74" w:rsidRDefault="00081627" w:rsidP="00081627">
            <w:pPr>
              <w:rPr>
                <w:rFonts w:ascii="Courier New" w:hAnsi="Courier New" w:cs="Courier New"/>
                <w:b/>
                <w:bCs/>
                <w:color w:val="FFFFFF" w:themeColor="background1"/>
              </w:rPr>
            </w:pPr>
          </w:p>
          <w:p w14:paraId="7F09789A" w14:textId="77777777" w:rsidR="00081627" w:rsidRPr="00D24C74" w:rsidRDefault="00081627" w:rsidP="00081627">
            <w:pPr>
              <w:rPr>
                <w:rFonts w:ascii="Courier New" w:hAnsi="Courier New" w:cs="Courier New"/>
                <w:b/>
                <w:bCs/>
                <w:color w:val="FFFFFF" w:themeColor="background1"/>
              </w:rPr>
            </w:pPr>
            <w:r w:rsidRPr="00D24C74">
              <w:rPr>
                <w:rFonts w:ascii="Courier New" w:hAnsi="Courier New" w:cs="Courier New"/>
                <w:b/>
                <w:bCs/>
                <w:color w:val="FFFFFF" w:themeColor="background1"/>
              </w:rPr>
              <w:t># Generate some data: True quadratic function without noise</w:t>
            </w:r>
          </w:p>
          <w:p w14:paraId="2964B2D1" w14:textId="77777777" w:rsidR="00081627" w:rsidRPr="00D24C74" w:rsidRDefault="00081627" w:rsidP="00081627">
            <w:pPr>
              <w:rPr>
                <w:rFonts w:ascii="Courier New" w:hAnsi="Courier New" w:cs="Courier New"/>
                <w:b/>
                <w:bCs/>
                <w:color w:val="FFFFFF" w:themeColor="background1"/>
              </w:rPr>
            </w:pPr>
            <w:r w:rsidRPr="00D24C74">
              <w:rPr>
                <w:rFonts w:ascii="Courier New" w:hAnsi="Courier New" w:cs="Courier New"/>
                <w:b/>
                <w:bCs/>
                <w:color w:val="FFFFFF" w:themeColor="background1"/>
              </w:rPr>
              <w:t xml:space="preserve">def </w:t>
            </w:r>
            <w:proofErr w:type="spellStart"/>
            <w:r w:rsidRPr="00D24C74">
              <w:rPr>
                <w:rFonts w:ascii="Courier New" w:hAnsi="Courier New" w:cs="Courier New"/>
                <w:b/>
                <w:bCs/>
                <w:color w:val="FFFFFF" w:themeColor="background1"/>
              </w:rPr>
              <w:t>true_function</w:t>
            </w:r>
            <w:proofErr w:type="spellEnd"/>
            <w:r w:rsidRPr="00D24C74">
              <w:rPr>
                <w:rFonts w:ascii="Courier New" w:hAnsi="Courier New" w:cs="Courier New"/>
                <w:b/>
                <w:bCs/>
                <w:color w:val="FFFFFF" w:themeColor="background1"/>
              </w:rPr>
              <w:t>(x):</w:t>
            </w:r>
          </w:p>
          <w:p w14:paraId="172CD3F8" w14:textId="77777777" w:rsidR="00081627" w:rsidRPr="00D24C74" w:rsidRDefault="00081627" w:rsidP="00081627">
            <w:pPr>
              <w:rPr>
                <w:rFonts w:ascii="Courier New" w:hAnsi="Courier New" w:cs="Courier New"/>
                <w:b/>
                <w:bCs/>
                <w:color w:val="FFFFFF" w:themeColor="background1"/>
              </w:rPr>
            </w:pPr>
            <w:r w:rsidRPr="00D24C74">
              <w:rPr>
                <w:rFonts w:ascii="Courier New" w:hAnsi="Courier New" w:cs="Courier New"/>
                <w:b/>
                <w:bCs/>
                <w:color w:val="FFFFFF" w:themeColor="background1"/>
              </w:rPr>
              <w:t xml:space="preserve">    return 3 * x**2 + 2 * x + 1</w:t>
            </w:r>
          </w:p>
          <w:p w14:paraId="2DCC94FB" w14:textId="77777777" w:rsidR="00081627" w:rsidRPr="00D24C74" w:rsidRDefault="00081627" w:rsidP="00081627">
            <w:pPr>
              <w:rPr>
                <w:rFonts w:ascii="Courier New" w:hAnsi="Courier New" w:cs="Courier New"/>
                <w:b/>
                <w:bCs/>
                <w:color w:val="FFFFFF" w:themeColor="background1"/>
              </w:rPr>
            </w:pPr>
          </w:p>
          <w:p w14:paraId="1C7C2A64" w14:textId="77777777" w:rsidR="00081627" w:rsidRPr="00D24C74" w:rsidRDefault="00081627" w:rsidP="00081627">
            <w:pPr>
              <w:rPr>
                <w:rFonts w:ascii="Courier New" w:hAnsi="Courier New" w:cs="Courier New"/>
                <w:b/>
                <w:bCs/>
                <w:color w:val="FFFFFF" w:themeColor="background1"/>
              </w:rPr>
            </w:pPr>
            <w:r w:rsidRPr="00D24C74">
              <w:rPr>
                <w:rFonts w:ascii="Courier New" w:hAnsi="Courier New" w:cs="Courier New"/>
                <w:b/>
                <w:bCs/>
                <w:color w:val="FFFFFF" w:themeColor="background1"/>
              </w:rPr>
              <w:t># Generate highly noisy data with fewer points</w:t>
            </w:r>
          </w:p>
          <w:p w14:paraId="6273038F" w14:textId="77777777" w:rsidR="00081627" w:rsidRPr="00D24C74" w:rsidRDefault="00081627" w:rsidP="00081627">
            <w:pPr>
              <w:rPr>
                <w:rFonts w:ascii="Courier New" w:hAnsi="Courier New" w:cs="Courier New"/>
                <w:b/>
                <w:bCs/>
                <w:color w:val="FFFFFF" w:themeColor="background1"/>
              </w:rPr>
            </w:pPr>
            <w:proofErr w:type="spellStart"/>
            <w:r w:rsidRPr="00D24C74">
              <w:rPr>
                <w:rFonts w:ascii="Courier New" w:hAnsi="Courier New" w:cs="Courier New"/>
                <w:b/>
                <w:bCs/>
                <w:color w:val="FFFFFF" w:themeColor="background1"/>
              </w:rPr>
              <w:t>np.random.seed</w:t>
            </w:r>
            <w:proofErr w:type="spellEnd"/>
            <w:r w:rsidRPr="00D24C74">
              <w:rPr>
                <w:rFonts w:ascii="Courier New" w:hAnsi="Courier New" w:cs="Courier New"/>
                <w:b/>
                <w:bCs/>
                <w:color w:val="FFFFFF" w:themeColor="background1"/>
              </w:rPr>
              <w:t>(0)  # For reproducibility</w:t>
            </w:r>
          </w:p>
          <w:p w14:paraId="715C7EDB" w14:textId="77777777" w:rsidR="00081627" w:rsidRPr="00D24C74" w:rsidRDefault="00081627" w:rsidP="00081627">
            <w:pPr>
              <w:rPr>
                <w:rFonts w:ascii="Courier New" w:hAnsi="Courier New" w:cs="Courier New"/>
                <w:b/>
                <w:bCs/>
                <w:color w:val="FFFFFF" w:themeColor="background1"/>
              </w:rPr>
            </w:pPr>
            <w:r w:rsidRPr="00D24C74">
              <w:rPr>
                <w:rFonts w:ascii="Courier New" w:hAnsi="Courier New" w:cs="Courier New"/>
                <w:b/>
                <w:bCs/>
                <w:color w:val="FFFFFF" w:themeColor="background1"/>
              </w:rPr>
              <w:t xml:space="preserve">x = </w:t>
            </w:r>
            <w:proofErr w:type="spellStart"/>
            <w:r w:rsidRPr="00D24C74">
              <w:rPr>
                <w:rFonts w:ascii="Courier New" w:hAnsi="Courier New" w:cs="Courier New"/>
                <w:b/>
                <w:bCs/>
                <w:color w:val="FFFFFF" w:themeColor="background1"/>
              </w:rPr>
              <w:t>np.linspace</w:t>
            </w:r>
            <w:proofErr w:type="spellEnd"/>
            <w:r w:rsidRPr="00D24C74">
              <w:rPr>
                <w:rFonts w:ascii="Courier New" w:hAnsi="Courier New" w:cs="Courier New"/>
                <w:b/>
                <w:bCs/>
                <w:color w:val="FFFFFF" w:themeColor="background1"/>
              </w:rPr>
              <w:t>(0, 10, 10)  # Reduced number of points</w:t>
            </w:r>
          </w:p>
          <w:p w14:paraId="047B85B5" w14:textId="77777777" w:rsidR="00081627" w:rsidRPr="00D24C74" w:rsidRDefault="00081627" w:rsidP="00081627">
            <w:pPr>
              <w:rPr>
                <w:rFonts w:ascii="Courier New" w:hAnsi="Courier New" w:cs="Courier New"/>
                <w:b/>
                <w:bCs/>
                <w:color w:val="FFFFFF" w:themeColor="background1"/>
              </w:rPr>
            </w:pPr>
            <w:proofErr w:type="spellStart"/>
            <w:r w:rsidRPr="00D24C74">
              <w:rPr>
                <w:rFonts w:ascii="Courier New" w:hAnsi="Courier New" w:cs="Courier New"/>
                <w:b/>
                <w:bCs/>
                <w:color w:val="FFFFFF" w:themeColor="background1"/>
              </w:rPr>
              <w:t>y_true</w:t>
            </w:r>
            <w:proofErr w:type="spellEnd"/>
            <w:r w:rsidRPr="00D24C74">
              <w:rPr>
                <w:rFonts w:ascii="Courier New" w:hAnsi="Courier New" w:cs="Courier New"/>
                <w:b/>
                <w:bCs/>
                <w:color w:val="FFFFFF" w:themeColor="background1"/>
              </w:rPr>
              <w:t xml:space="preserve"> = </w:t>
            </w:r>
            <w:proofErr w:type="spellStart"/>
            <w:r w:rsidRPr="00D24C74">
              <w:rPr>
                <w:rFonts w:ascii="Courier New" w:hAnsi="Courier New" w:cs="Courier New"/>
                <w:b/>
                <w:bCs/>
                <w:color w:val="FFFFFF" w:themeColor="background1"/>
              </w:rPr>
              <w:t>true_function</w:t>
            </w:r>
            <w:proofErr w:type="spellEnd"/>
            <w:r w:rsidRPr="00D24C74">
              <w:rPr>
                <w:rFonts w:ascii="Courier New" w:hAnsi="Courier New" w:cs="Courier New"/>
                <w:b/>
                <w:bCs/>
                <w:color w:val="FFFFFF" w:themeColor="background1"/>
              </w:rPr>
              <w:t>(x)</w:t>
            </w:r>
          </w:p>
          <w:p w14:paraId="11C524D5" w14:textId="77777777" w:rsidR="00081627" w:rsidRPr="00D24C74" w:rsidRDefault="00081627" w:rsidP="00081627">
            <w:pPr>
              <w:rPr>
                <w:rFonts w:ascii="Courier New" w:hAnsi="Courier New" w:cs="Courier New"/>
                <w:b/>
                <w:bCs/>
                <w:color w:val="FFFFFF" w:themeColor="background1"/>
              </w:rPr>
            </w:pPr>
          </w:p>
          <w:p w14:paraId="5322BC12" w14:textId="77777777" w:rsidR="00081627" w:rsidRPr="00D24C74" w:rsidRDefault="00081627" w:rsidP="00081627">
            <w:pPr>
              <w:rPr>
                <w:rFonts w:ascii="Courier New" w:hAnsi="Courier New" w:cs="Courier New"/>
                <w:b/>
                <w:bCs/>
                <w:color w:val="FFFFFF" w:themeColor="background1"/>
              </w:rPr>
            </w:pPr>
            <w:r w:rsidRPr="00D24C74">
              <w:rPr>
                <w:rFonts w:ascii="Courier New" w:hAnsi="Courier New" w:cs="Courier New"/>
                <w:b/>
                <w:bCs/>
                <w:color w:val="FFFFFF" w:themeColor="background1"/>
              </w:rPr>
              <w:t># Add much higher noise to the data to make the difference clear</w:t>
            </w:r>
          </w:p>
          <w:p w14:paraId="7695DD52" w14:textId="77777777" w:rsidR="00081627" w:rsidRPr="00D24C74" w:rsidRDefault="00081627" w:rsidP="00081627">
            <w:pPr>
              <w:rPr>
                <w:rFonts w:ascii="Courier New" w:hAnsi="Courier New" w:cs="Courier New"/>
                <w:b/>
                <w:bCs/>
                <w:color w:val="FFFFFF" w:themeColor="background1"/>
              </w:rPr>
            </w:pPr>
            <w:proofErr w:type="spellStart"/>
            <w:r w:rsidRPr="00D24C74">
              <w:rPr>
                <w:rFonts w:ascii="Courier New" w:hAnsi="Courier New" w:cs="Courier New"/>
                <w:b/>
                <w:bCs/>
                <w:color w:val="FFFFFF" w:themeColor="background1"/>
              </w:rPr>
              <w:lastRenderedPageBreak/>
              <w:t>y_noisy</w:t>
            </w:r>
            <w:proofErr w:type="spellEnd"/>
            <w:r w:rsidRPr="00D24C74">
              <w:rPr>
                <w:rFonts w:ascii="Courier New" w:hAnsi="Courier New" w:cs="Courier New"/>
                <w:b/>
                <w:bCs/>
                <w:color w:val="FFFFFF" w:themeColor="background1"/>
              </w:rPr>
              <w:t xml:space="preserve"> = </w:t>
            </w:r>
            <w:proofErr w:type="spellStart"/>
            <w:r w:rsidRPr="00D24C74">
              <w:rPr>
                <w:rFonts w:ascii="Courier New" w:hAnsi="Courier New" w:cs="Courier New"/>
                <w:b/>
                <w:bCs/>
                <w:color w:val="FFFFFF" w:themeColor="background1"/>
              </w:rPr>
              <w:t>y_true</w:t>
            </w:r>
            <w:proofErr w:type="spellEnd"/>
            <w:r w:rsidRPr="00D24C74">
              <w:rPr>
                <w:rFonts w:ascii="Courier New" w:hAnsi="Courier New" w:cs="Courier New"/>
                <w:b/>
                <w:bCs/>
                <w:color w:val="FFFFFF" w:themeColor="background1"/>
              </w:rPr>
              <w:t xml:space="preserve"> + </w:t>
            </w:r>
            <w:proofErr w:type="spellStart"/>
            <w:r w:rsidRPr="00D24C74">
              <w:rPr>
                <w:rFonts w:ascii="Courier New" w:hAnsi="Courier New" w:cs="Courier New"/>
                <w:b/>
                <w:bCs/>
                <w:color w:val="FFFFFF" w:themeColor="background1"/>
              </w:rPr>
              <w:t>np.random.normal</w:t>
            </w:r>
            <w:proofErr w:type="spellEnd"/>
            <w:r w:rsidRPr="00D24C74">
              <w:rPr>
                <w:rFonts w:ascii="Courier New" w:hAnsi="Courier New" w:cs="Courier New"/>
                <w:b/>
                <w:bCs/>
                <w:color w:val="FFFFFF" w:themeColor="background1"/>
              </w:rPr>
              <w:t>(0, 50, size=</w:t>
            </w:r>
            <w:proofErr w:type="spellStart"/>
            <w:r w:rsidRPr="00D24C74">
              <w:rPr>
                <w:rFonts w:ascii="Courier New" w:hAnsi="Courier New" w:cs="Courier New"/>
                <w:b/>
                <w:bCs/>
                <w:color w:val="FFFFFF" w:themeColor="background1"/>
              </w:rPr>
              <w:t>x.shape</w:t>
            </w:r>
            <w:proofErr w:type="spellEnd"/>
            <w:r w:rsidRPr="00D24C74">
              <w:rPr>
                <w:rFonts w:ascii="Courier New" w:hAnsi="Courier New" w:cs="Courier New"/>
                <w:b/>
                <w:bCs/>
                <w:color w:val="FFFFFF" w:themeColor="background1"/>
              </w:rPr>
              <w:t>)  # High noise level</w:t>
            </w:r>
          </w:p>
          <w:p w14:paraId="6E588A5F" w14:textId="77777777" w:rsidR="00081627" w:rsidRPr="00D24C74" w:rsidRDefault="00081627" w:rsidP="00081627">
            <w:pPr>
              <w:rPr>
                <w:rFonts w:ascii="Courier New" w:hAnsi="Courier New" w:cs="Courier New"/>
                <w:b/>
                <w:bCs/>
                <w:color w:val="FFFFFF" w:themeColor="background1"/>
              </w:rPr>
            </w:pPr>
          </w:p>
          <w:p w14:paraId="55C15AD1" w14:textId="77777777" w:rsidR="00081627" w:rsidRPr="00D24C74" w:rsidRDefault="00081627" w:rsidP="00081627">
            <w:pPr>
              <w:rPr>
                <w:rFonts w:ascii="Courier New" w:hAnsi="Courier New" w:cs="Courier New"/>
                <w:b/>
                <w:bCs/>
                <w:color w:val="FFFFFF" w:themeColor="background1"/>
              </w:rPr>
            </w:pPr>
            <w:r w:rsidRPr="00D24C74">
              <w:rPr>
                <w:rFonts w:ascii="Courier New" w:hAnsi="Courier New" w:cs="Courier New"/>
                <w:b/>
                <w:bCs/>
                <w:color w:val="FFFFFF" w:themeColor="background1"/>
              </w:rPr>
              <w:t># Polynomial degrees to demonstrate the effect</w:t>
            </w:r>
          </w:p>
          <w:p w14:paraId="75C5EAF3" w14:textId="77777777" w:rsidR="00081627" w:rsidRPr="00D24C74" w:rsidRDefault="00081627" w:rsidP="00081627">
            <w:pPr>
              <w:rPr>
                <w:rFonts w:ascii="Courier New" w:hAnsi="Courier New" w:cs="Courier New"/>
                <w:b/>
                <w:bCs/>
                <w:color w:val="FFFFFF" w:themeColor="background1"/>
              </w:rPr>
            </w:pPr>
            <w:r w:rsidRPr="00D24C74">
              <w:rPr>
                <w:rFonts w:ascii="Courier New" w:hAnsi="Courier New" w:cs="Courier New"/>
                <w:b/>
                <w:bCs/>
                <w:color w:val="FFFFFF" w:themeColor="background1"/>
              </w:rPr>
              <w:t>degrees = [2, 10]  # Low degree (underfitting) and high degree (overfitting)</w:t>
            </w:r>
          </w:p>
          <w:p w14:paraId="44D3631D" w14:textId="77777777" w:rsidR="00081627" w:rsidRPr="00D24C74" w:rsidRDefault="00081627" w:rsidP="00081627">
            <w:pPr>
              <w:rPr>
                <w:rFonts w:ascii="Courier New" w:hAnsi="Courier New" w:cs="Courier New"/>
                <w:b/>
                <w:bCs/>
                <w:color w:val="FFFFFF" w:themeColor="background1"/>
              </w:rPr>
            </w:pPr>
          </w:p>
          <w:p w14:paraId="7C8E2CAB" w14:textId="77777777" w:rsidR="00081627" w:rsidRPr="00D24C74" w:rsidRDefault="00081627" w:rsidP="00081627">
            <w:pPr>
              <w:rPr>
                <w:rFonts w:ascii="Courier New" w:hAnsi="Courier New" w:cs="Courier New"/>
                <w:b/>
                <w:bCs/>
                <w:color w:val="FFFFFF" w:themeColor="background1"/>
              </w:rPr>
            </w:pPr>
            <w:r w:rsidRPr="00D24C74">
              <w:rPr>
                <w:rFonts w:ascii="Courier New" w:hAnsi="Courier New" w:cs="Courier New"/>
                <w:b/>
                <w:bCs/>
                <w:color w:val="FFFFFF" w:themeColor="background1"/>
              </w:rPr>
              <w:t># Create a plot</w:t>
            </w:r>
          </w:p>
          <w:p w14:paraId="755493DB" w14:textId="77777777" w:rsidR="00081627" w:rsidRPr="00D24C74" w:rsidRDefault="00081627" w:rsidP="00081627">
            <w:pPr>
              <w:rPr>
                <w:rFonts w:ascii="Courier New" w:hAnsi="Courier New" w:cs="Courier New"/>
                <w:b/>
                <w:bCs/>
                <w:color w:val="FFFFFF" w:themeColor="background1"/>
              </w:rPr>
            </w:pPr>
            <w:proofErr w:type="spellStart"/>
            <w:r w:rsidRPr="00D24C74">
              <w:rPr>
                <w:rFonts w:ascii="Courier New" w:hAnsi="Courier New" w:cs="Courier New"/>
                <w:b/>
                <w:bCs/>
                <w:color w:val="FFFFFF" w:themeColor="background1"/>
              </w:rPr>
              <w:t>plt.figure</w:t>
            </w:r>
            <w:proofErr w:type="spellEnd"/>
            <w:r w:rsidRPr="00D24C74">
              <w:rPr>
                <w:rFonts w:ascii="Courier New" w:hAnsi="Courier New" w:cs="Courier New"/>
                <w:b/>
                <w:bCs/>
                <w:color w:val="FFFFFF" w:themeColor="background1"/>
              </w:rPr>
              <w:t>(</w:t>
            </w:r>
            <w:proofErr w:type="spellStart"/>
            <w:r w:rsidRPr="00D24C74">
              <w:rPr>
                <w:rFonts w:ascii="Courier New" w:hAnsi="Courier New" w:cs="Courier New"/>
                <w:b/>
                <w:bCs/>
                <w:color w:val="FFFFFF" w:themeColor="background1"/>
              </w:rPr>
              <w:t>figsize</w:t>
            </w:r>
            <w:proofErr w:type="spellEnd"/>
            <w:r w:rsidRPr="00D24C74">
              <w:rPr>
                <w:rFonts w:ascii="Courier New" w:hAnsi="Courier New" w:cs="Courier New"/>
                <w:b/>
                <w:bCs/>
                <w:color w:val="FFFFFF" w:themeColor="background1"/>
              </w:rPr>
              <w:t>=(12, 6))</w:t>
            </w:r>
          </w:p>
          <w:p w14:paraId="48B91C96" w14:textId="77777777" w:rsidR="00081627" w:rsidRPr="00D24C74" w:rsidRDefault="00081627" w:rsidP="00081627">
            <w:pPr>
              <w:rPr>
                <w:rFonts w:ascii="Courier New" w:hAnsi="Courier New" w:cs="Courier New"/>
                <w:b/>
                <w:bCs/>
                <w:color w:val="FFFFFF" w:themeColor="background1"/>
              </w:rPr>
            </w:pPr>
          </w:p>
          <w:p w14:paraId="008A9338" w14:textId="77777777" w:rsidR="00081627" w:rsidRPr="00D24C74" w:rsidRDefault="00081627" w:rsidP="00081627">
            <w:pPr>
              <w:rPr>
                <w:rFonts w:ascii="Courier New" w:hAnsi="Courier New" w:cs="Courier New"/>
                <w:b/>
                <w:bCs/>
                <w:color w:val="FFFFFF" w:themeColor="background1"/>
              </w:rPr>
            </w:pPr>
            <w:r w:rsidRPr="00D24C74">
              <w:rPr>
                <w:rFonts w:ascii="Courier New" w:hAnsi="Courier New" w:cs="Courier New"/>
                <w:b/>
                <w:bCs/>
                <w:color w:val="FFFFFF" w:themeColor="background1"/>
              </w:rPr>
              <w:t># Plot original true function</w:t>
            </w:r>
          </w:p>
          <w:p w14:paraId="5F3E6DF6" w14:textId="77777777" w:rsidR="00081627" w:rsidRPr="00D24C74" w:rsidRDefault="00081627" w:rsidP="00081627">
            <w:pPr>
              <w:rPr>
                <w:rFonts w:ascii="Courier New" w:hAnsi="Courier New" w:cs="Courier New"/>
                <w:b/>
                <w:bCs/>
                <w:color w:val="FFFFFF" w:themeColor="background1"/>
              </w:rPr>
            </w:pPr>
            <w:proofErr w:type="spellStart"/>
            <w:r w:rsidRPr="00D24C74">
              <w:rPr>
                <w:rFonts w:ascii="Courier New" w:hAnsi="Courier New" w:cs="Courier New"/>
                <w:b/>
                <w:bCs/>
                <w:color w:val="FFFFFF" w:themeColor="background1"/>
              </w:rPr>
              <w:t>plt.plot</w:t>
            </w:r>
            <w:proofErr w:type="spellEnd"/>
            <w:r w:rsidRPr="00D24C74">
              <w:rPr>
                <w:rFonts w:ascii="Courier New" w:hAnsi="Courier New" w:cs="Courier New"/>
                <w:b/>
                <w:bCs/>
                <w:color w:val="FFFFFF" w:themeColor="background1"/>
              </w:rPr>
              <w:t xml:space="preserve">(x, </w:t>
            </w:r>
            <w:proofErr w:type="spellStart"/>
            <w:r w:rsidRPr="00D24C74">
              <w:rPr>
                <w:rFonts w:ascii="Courier New" w:hAnsi="Courier New" w:cs="Courier New"/>
                <w:b/>
                <w:bCs/>
                <w:color w:val="FFFFFF" w:themeColor="background1"/>
              </w:rPr>
              <w:t>y_true</w:t>
            </w:r>
            <w:proofErr w:type="spellEnd"/>
            <w:r w:rsidRPr="00D24C74">
              <w:rPr>
                <w:rFonts w:ascii="Courier New" w:hAnsi="Courier New" w:cs="Courier New"/>
                <w:b/>
                <w:bCs/>
                <w:color w:val="FFFFFF" w:themeColor="background1"/>
              </w:rPr>
              <w:t>, label='True Function: $3x^2 + 2x + 1$', color='blue', linewidth=2)</w:t>
            </w:r>
          </w:p>
          <w:p w14:paraId="790D4D0F" w14:textId="77777777" w:rsidR="00081627" w:rsidRPr="00D24C74" w:rsidRDefault="00081627" w:rsidP="00081627">
            <w:pPr>
              <w:rPr>
                <w:rFonts w:ascii="Courier New" w:hAnsi="Courier New" w:cs="Courier New"/>
                <w:b/>
                <w:bCs/>
                <w:color w:val="FFFFFF" w:themeColor="background1"/>
              </w:rPr>
            </w:pPr>
          </w:p>
          <w:p w14:paraId="0E5223D3" w14:textId="77777777" w:rsidR="00081627" w:rsidRPr="00D24C74" w:rsidRDefault="00081627" w:rsidP="00081627">
            <w:pPr>
              <w:rPr>
                <w:rFonts w:ascii="Courier New" w:hAnsi="Courier New" w:cs="Courier New"/>
                <w:b/>
                <w:bCs/>
                <w:color w:val="FFFFFF" w:themeColor="background1"/>
              </w:rPr>
            </w:pPr>
            <w:r w:rsidRPr="00D24C74">
              <w:rPr>
                <w:rFonts w:ascii="Courier New" w:hAnsi="Courier New" w:cs="Courier New"/>
                <w:b/>
                <w:bCs/>
                <w:color w:val="FFFFFF" w:themeColor="background1"/>
              </w:rPr>
              <w:t># Plot noisy data</w:t>
            </w:r>
          </w:p>
          <w:p w14:paraId="0035145F" w14:textId="77777777" w:rsidR="00081627" w:rsidRPr="00D24C74" w:rsidRDefault="00081627" w:rsidP="00081627">
            <w:pPr>
              <w:rPr>
                <w:rFonts w:ascii="Courier New" w:hAnsi="Courier New" w:cs="Courier New"/>
                <w:b/>
                <w:bCs/>
                <w:color w:val="FFFFFF" w:themeColor="background1"/>
              </w:rPr>
            </w:pPr>
            <w:proofErr w:type="spellStart"/>
            <w:r w:rsidRPr="00D24C74">
              <w:rPr>
                <w:rFonts w:ascii="Courier New" w:hAnsi="Courier New" w:cs="Courier New"/>
                <w:b/>
                <w:bCs/>
                <w:color w:val="FFFFFF" w:themeColor="background1"/>
              </w:rPr>
              <w:t>plt.scatter</w:t>
            </w:r>
            <w:proofErr w:type="spellEnd"/>
            <w:r w:rsidRPr="00D24C74">
              <w:rPr>
                <w:rFonts w:ascii="Courier New" w:hAnsi="Courier New" w:cs="Courier New"/>
                <w:b/>
                <w:bCs/>
                <w:color w:val="FFFFFF" w:themeColor="background1"/>
              </w:rPr>
              <w:t xml:space="preserve">(x, </w:t>
            </w:r>
            <w:proofErr w:type="spellStart"/>
            <w:r w:rsidRPr="00D24C74">
              <w:rPr>
                <w:rFonts w:ascii="Courier New" w:hAnsi="Courier New" w:cs="Courier New"/>
                <w:b/>
                <w:bCs/>
                <w:color w:val="FFFFFF" w:themeColor="background1"/>
              </w:rPr>
              <w:t>y_noisy</w:t>
            </w:r>
            <w:proofErr w:type="spellEnd"/>
            <w:r w:rsidRPr="00D24C74">
              <w:rPr>
                <w:rFonts w:ascii="Courier New" w:hAnsi="Courier New" w:cs="Courier New"/>
                <w:b/>
                <w:bCs/>
                <w:color w:val="FFFFFF" w:themeColor="background1"/>
              </w:rPr>
              <w:t xml:space="preserve">, color='black', label='Highly Noisy Data', </w:t>
            </w:r>
            <w:proofErr w:type="spellStart"/>
            <w:r w:rsidRPr="00D24C74">
              <w:rPr>
                <w:rFonts w:ascii="Courier New" w:hAnsi="Courier New" w:cs="Courier New"/>
                <w:b/>
                <w:bCs/>
                <w:color w:val="FFFFFF" w:themeColor="background1"/>
              </w:rPr>
              <w:t>zorder</w:t>
            </w:r>
            <w:proofErr w:type="spellEnd"/>
            <w:r w:rsidRPr="00D24C74">
              <w:rPr>
                <w:rFonts w:ascii="Courier New" w:hAnsi="Courier New" w:cs="Courier New"/>
                <w:b/>
                <w:bCs/>
                <w:color w:val="FFFFFF" w:themeColor="background1"/>
              </w:rPr>
              <w:t>=5)</w:t>
            </w:r>
          </w:p>
          <w:p w14:paraId="0F5B3544" w14:textId="77777777" w:rsidR="00081627" w:rsidRPr="00D24C74" w:rsidRDefault="00081627" w:rsidP="00081627">
            <w:pPr>
              <w:rPr>
                <w:rFonts w:ascii="Courier New" w:hAnsi="Courier New" w:cs="Courier New"/>
                <w:b/>
                <w:bCs/>
                <w:color w:val="FFFFFF" w:themeColor="background1"/>
              </w:rPr>
            </w:pPr>
          </w:p>
          <w:p w14:paraId="39172063" w14:textId="77777777" w:rsidR="00081627" w:rsidRPr="00D24C74" w:rsidRDefault="00081627" w:rsidP="00081627">
            <w:pPr>
              <w:rPr>
                <w:rFonts w:ascii="Courier New" w:hAnsi="Courier New" w:cs="Courier New"/>
                <w:b/>
                <w:bCs/>
                <w:color w:val="FFFFFF" w:themeColor="background1"/>
              </w:rPr>
            </w:pPr>
            <w:r w:rsidRPr="00D24C74">
              <w:rPr>
                <w:rFonts w:ascii="Courier New" w:hAnsi="Courier New" w:cs="Courier New"/>
                <w:b/>
                <w:bCs/>
                <w:color w:val="FFFFFF" w:themeColor="background1"/>
              </w:rPr>
              <w:t># Loop through different degrees</w:t>
            </w:r>
          </w:p>
          <w:p w14:paraId="47423E07" w14:textId="77777777" w:rsidR="00081627" w:rsidRPr="00D24C74" w:rsidRDefault="00081627" w:rsidP="00081627">
            <w:pPr>
              <w:rPr>
                <w:rFonts w:ascii="Courier New" w:hAnsi="Courier New" w:cs="Courier New"/>
                <w:b/>
                <w:bCs/>
                <w:color w:val="FFFFFF" w:themeColor="background1"/>
              </w:rPr>
            </w:pPr>
            <w:r w:rsidRPr="00D24C74">
              <w:rPr>
                <w:rFonts w:ascii="Courier New" w:hAnsi="Courier New" w:cs="Courier New"/>
                <w:b/>
                <w:bCs/>
                <w:color w:val="FFFFFF" w:themeColor="background1"/>
              </w:rPr>
              <w:t>for degree in degrees:</w:t>
            </w:r>
          </w:p>
          <w:p w14:paraId="53526A35" w14:textId="77777777" w:rsidR="00081627" w:rsidRPr="00D24C74" w:rsidRDefault="00081627" w:rsidP="00081627">
            <w:pPr>
              <w:rPr>
                <w:rFonts w:ascii="Courier New" w:hAnsi="Courier New" w:cs="Courier New"/>
                <w:b/>
                <w:bCs/>
                <w:color w:val="FFFFFF" w:themeColor="background1"/>
              </w:rPr>
            </w:pPr>
            <w:r w:rsidRPr="00D24C74">
              <w:rPr>
                <w:rFonts w:ascii="Courier New" w:hAnsi="Courier New" w:cs="Courier New"/>
                <w:b/>
                <w:bCs/>
                <w:color w:val="FFFFFF" w:themeColor="background1"/>
              </w:rPr>
              <w:t xml:space="preserve">    # Fit polynomial to the noisy data</w:t>
            </w:r>
          </w:p>
          <w:p w14:paraId="1BC16107" w14:textId="77777777" w:rsidR="00081627" w:rsidRPr="00D24C74" w:rsidRDefault="00081627" w:rsidP="00081627">
            <w:pPr>
              <w:rPr>
                <w:rFonts w:ascii="Courier New" w:hAnsi="Courier New" w:cs="Courier New"/>
                <w:b/>
                <w:bCs/>
                <w:color w:val="FFFFFF" w:themeColor="background1"/>
              </w:rPr>
            </w:pPr>
            <w:r w:rsidRPr="00D24C74">
              <w:rPr>
                <w:rFonts w:ascii="Courier New" w:hAnsi="Courier New" w:cs="Courier New"/>
                <w:b/>
                <w:bCs/>
                <w:color w:val="FFFFFF" w:themeColor="background1"/>
              </w:rPr>
              <w:t xml:space="preserve">    </w:t>
            </w:r>
            <w:proofErr w:type="spellStart"/>
            <w:r w:rsidRPr="00D24C74">
              <w:rPr>
                <w:rFonts w:ascii="Courier New" w:hAnsi="Courier New" w:cs="Courier New"/>
                <w:b/>
                <w:bCs/>
                <w:color w:val="FFFFFF" w:themeColor="background1"/>
              </w:rPr>
              <w:t>coeffs</w:t>
            </w:r>
            <w:proofErr w:type="spellEnd"/>
            <w:r w:rsidRPr="00D24C74">
              <w:rPr>
                <w:rFonts w:ascii="Courier New" w:hAnsi="Courier New" w:cs="Courier New"/>
                <w:b/>
                <w:bCs/>
                <w:color w:val="FFFFFF" w:themeColor="background1"/>
              </w:rPr>
              <w:t xml:space="preserve"> = </w:t>
            </w:r>
            <w:proofErr w:type="spellStart"/>
            <w:r w:rsidRPr="00D24C74">
              <w:rPr>
                <w:rFonts w:ascii="Courier New" w:hAnsi="Courier New" w:cs="Courier New"/>
                <w:b/>
                <w:bCs/>
                <w:color w:val="FFFFFF" w:themeColor="background1"/>
              </w:rPr>
              <w:t>np.polyfit</w:t>
            </w:r>
            <w:proofErr w:type="spellEnd"/>
            <w:r w:rsidRPr="00D24C74">
              <w:rPr>
                <w:rFonts w:ascii="Courier New" w:hAnsi="Courier New" w:cs="Courier New"/>
                <w:b/>
                <w:bCs/>
                <w:color w:val="FFFFFF" w:themeColor="background1"/>
              </w:rPr>
              <w:t xml:space="preserve">(x, </w:t>
            </w:r>
            <w:proofErr w:type="spellStart"/>
            <w:r w:rsidRPr="00D24C74">
              <w:rPr>
                <w:rFonts w:ascii="Courier New" w:hAnsi="Courier New" w:cs="Courier New"/>
                <w:b/>
                <w:bCs/>
                <w:color w:val="FFFFFF" w:themeColor="background1"/>
              </w:rPr>
              <w:t>y_noisy</w:t>
            </w:r>
            <w:proofErr w:type="spellEnd"/>
            <w:r w:rsidRPr="00D24C74">
              <w:rPr>
                <w:rFonts w:ascii="Courier New" w:hAnsi="Courier New" w:cs="Courier New"/>
                <w:b/>
                <w:bCs/>
                <w:color w:val="FFFFFF" w:themeColor="background1"/>
              </w:rPr>
              <w:t>, degree)</w:t>
            </w:r>
          </w:p>
          <w:p w14:paraId="64B400FD" w14:textId="77777777" w:rsidR="00081627" w:rsidRPr="00D24C74" w:rsidRDefault="00081627" w:rsidP="00081627">
            <w:pPr>
              <w:rPr>
                <w:rFonts w:ascii="Courier New" w:hAnsi="Courier New" w:cs="Courier New"/>
                <w:b/>
                <w:bCs/>
                <w:color w:val="FFFFFF" w:themeColor="background1"/>
              </w:rPr>
            </w:pPr>
            <w:r w:rsidRPr="00D24C74">
              <w:rPr>
                <w:rFonts w:ascii="Courier New" w:hAnsi="Courier New" w:cs="Courier New"/>
                <w:b/>
                <w:bCs/>
                <w:color w:val="FFFFFF" w:themeColor="background1"/>
              </w:rPr>
              <w:t xml:space="preserve">    poly = np.poly1d(</w:t>
            </w:r>
            <w:proofErr w:type="spellStart"/>
            <w:r w:rsidRPr="00D24C74">
              <w:rPr>
                <w:rFonts w:ascii="Courier New" w:hAnsi="Courier New" w:cs="Courier New"/>
                <w:b/>
                <w:bCs/>
                <w:color w:val="FFFFFF" w:themeColor="background1"/>
              </w:rPr>
              <w:t>coeffs</w:t>
            </w:r>
            <w:proofErr w:type="spellEnd"/>
            <w:r w:rsidRPr="00D24C74">
              <w:rPr>
                <w:rFonts w:ascii="Courier New" w:hAnsi="Courier New" w:cs="Courier New"/>
                <w:b/>
                <w:bCs/>
                <w:color w:val="FFFFFF" w:themeColor="background1"/>
              </w:rPr>
              <w:t>)</w:t>
            </w:r>
          </w:p>
          <w:p w14:paraId="6896D3A2" w14:textId="77777777" w:rsidR="00081627" w:rsidRPr="00D24C74" w:rsidRDefault="00081627" w:rsidP="00081627">
            <w:pPr>
              <w:rPr>
                <w:rFonts w:ascii="Courier New" w:hAnsi="Courier New" w:cs="Courier New"/>
                <w:b/>
                <w:bCs/>
                <w:color w:val="FFFFFF" w:themeColor="background1"/>
              </w:rPr>
            </w:pPr>
            <w:r w:rsidRPr="00D24C74">
              <w:rPr>
                <w:rFonts w:ascii="Courier New" w:hAnsi="Courier New" w:cs="Courier New"/>
                <w:b/>
                <w:bCs/>
                <w:color w:val="FFFFFF" w:themeColor="background1"/>
              </w:rPr>
              <w:t xml:space="preserve">    </w:t>
            </w:r>
          </w:p>
          <w:p w14:paraId="7D41D300" w14:textId="77777777" w:rsidR="00081627" w:rsidRPr="00D24C74" w:rsidRDefault="00081627" w:rsidP="00081627">
            <w:pPr>
              <w:rPr>
                <w:rFonts w:ascii="Courier New" w:hAnsi="Courier New" w:cs="Courier New"/>
                <w:b/>
                <w:bCs/>
                <w:color w:val="FFFFFF" w:themeColor="background1"/>
              </w:rPr>
            </w:pPr>
            <w:r w:rsidRPr="00D24C74">
              <w:rPr>
                <w:rFonts w:ascii="Courier New" w:hAnsi="Courier New" w:cs="Courier New"/>
                <w:b/>
                <w:bCs/>
                <w:color w:val="FFFFFF" w:themeColor="background1"/>
              </w:rPr>
              <w:t xml:space="preserve">    # Generate y values for the fitted polynomial</w:t>
            </w:r>
          </w:p>
          <w:p w14:paraId="6148AF71" w14:textId="77777777" w:rsidR="00081627" w:rsidRPr="00D24C74" w:rsidRDefault="00081627" w:rsidP="00081627">
            <w:pPr>
              <w:rPr>
                <w:rFonts w:ascii="Courier New" w:hAnsi="Courier New" w:cs="Courier New"/>
                <w:b/>
                <w:bCs/>
                <w:color w:val="FFFFFF" w:themeColor="background1"/>
              </w:rPr>
            </w:pPr>
            <w:r w:rsidRPr="00D24C74">
              <w:rPr>
                <w:rFonts w:ascii="Courier New" w:hAnsi="Courier New" w:cs="Courier New"/>
                <w:b/>
                <w:bCs/>
                <w:color w:val="FFFFFF" w:themeColor="background1"/>
              </w:rPr>
              <w:t xml:space="preserve">    </w:t>
            </w:r>
            <w:proofErr w:type="spellStart"/>
            <w:r w:rsidRPr="00D24C74">
              <w:rPr>
                <w:rFonts w:ascii="Courier New" w:hAnsi="Courier New" w:cs="Courier New"/>
                <w:b/>
                <w:bCs/>
                <w:color w:val="FFFFFF" w:themeColor="background1"/>
              </w:rPr>
              <w:t>y_fit</w:t>
            </w:r>
            <w:proofErr w:type="spellEnd"/>
            <w:r w:rsidRPr="00D24C74">
              <w:rPr>
                <w:rFonts w:ascii="Courier New" w:hAnsi="Courier New" w:cs="Courier New"/>
                <w:b/>
                <w:bCs/>
                <w:color w:val="FFFFFF" w:themeColor="background1"/>
              </w:rPr>
              <w:t xml:space="preserve"> = poly(x)</w:t>
            </w:r>
          </w:p>
          <w:p w14:paraId="3C7F7969" w14:textId="77777777" w:rsidR="00081627" w:rsidRPr="00D24C74" w:rsidRDefault="00081627" w:rsidP="00081627">
            <w:pPr>
              <w:rPr>
                <w:rFonts w:ascii="Courier New" w:hAnsi="Courier New" w:cs="Courier New"/>
                <w:b/>
                <w:bCs/>
                <w:color w:val="FFFFFF" w:themeColor="background1"/>
              </w:rPr>
            </w:pPr>
            <w:r w:rsidRPr="00D24C74">
              <w:rPr>
                <w:rFonts w:ascii="Courier New" w:hAnsi="Courier New" w:cs="Courier New"/>
                <w:b/>
                <w:bCs/>
                <w:color w:val="FFFFFF" w:themeColor="background1"/>
              </w:rPr>
              <w:t xml:space="preserve">    </w:t>
            </w:r>
          </w:p>
          <w:p w14:paraId="0161988D" w14:textId="77777777" w:rsidR="00081627" w:rsidRPr="00D24C74" w:rsidRDefault="00081627" w:rsidP="00081627">
            <w:pPr>
              <w:rPr>
                <w:rFonts w:ascii="Courier New" w:hAnsi="Courier New" w:cs="Courier New"/>
                <w:b/>
                <w:bCs/>
                <w:color w:val="FFFFFF" w:themeColor="background1"/>
              </w:rPr>
            </w:pPr>
            <w:r w:rsidRPr="00D24C74">
              <w:rPr>
                <w:rFonts w:ascii="Courier New" w:hAnsi="Courier New" w:cs="Courier New"/>
                <w:b/>
                <w:bCs/>
                <w:color w:val="FFFFFF" w:themeColor="background1"/>
              </w:rPr>
              <w:t xml:space="preserve">    # Plot the fitted polynomial</w:t>
            </w:r>
          </w:p>
          <w:p w14:paraId="1825FFD0" w14:textId="77777777" w:rsidR="00081627" w:rsidRPr="00D24C74" w:rsidRDefault="00081627" w:rsidP="00081627">
            <w:pPr>
              <w:rPr>
                <w:rFonts w:ascii="Courier New" w:hAnsi="Courier New" w:cs="Courier New"/>
                <w:b/>
                <w:bCs/>
              </w:rPr>
            </w:pPr>
            <w:r w:rsidRPr="00D24C74">
              <w:rPr>
                <w:rFonts w:ascii="Courier New" w:hAnsi="Courier New" w:cs="Courier New"/>
                <w:b/>
                <w:bCs/>
              </w:rPr>
              <w:t xml:space="preserve">    </w:t>
            </w:r>
            <w:proofErr w:type="spellStart"/>
            <w:r w:rsidRPr="00D24C74">
              <w:rPr>
                <w:rFonts w:ascii="Courier New" w:hAnsi="Courier New" w:cs="Courier New"/>
                <w:b/>
                <w:bCs/>
              </w:rPr>
              <w:t>plt.plot</w:t>
            </w:r>
            <w:proofErr w:type="spellEnd"/>
            <w:r w:rsidRPr="00D24C74">
              <w:rPr>
                <w:rFonts w:ascii="Courier New" w:hAnsi="Courier New" w:cs="Courier New"/>
                <w:b/>
                <w:bCs/>
              </w:rPr>
              <w:t xml:space="preserve">(x, </w:t>
            </w:r>
            <w:proofErr w:type="spellStart"/>
            <w:r w:rsidRPr="00D24C74">
              <w:rPr>
                <w:rFonts w:ascii="Courier New" w:hAnsi="Courier New" w:cs="Courier New"/>
                <w:b/>
                <w:bCs/>
              </w:rPr>
              <w:t>y_fit</w:t>
            </w:r>
            <w:proofErr w:type="spellEnd"/>
            <w:r w:rsidRPr="00D24C74">
              <w:rPr>
                <w:rFonts w:ascii="Courier New" w:hAnsi="Courier New" w:cs="Courier New"/>
                <w:b/>
                <w:bCs/>
              </w:rPr>
              <w:t>, label=</w:t>
            </w:r>
            <w:proofErr w:type="spellStart"/>
            <w:r w:rsidRPr="00D24C74">
              <w:rPr>
                <w:rFonts w:ascii="Courier New" w:hAnsi="Courier New" w:cs="Courier New"/>
                <w:b/>
                <w:bCs/>
              </w:rPr>
              <w:t>f'Polynomial</w:t>
            </w:r>
            <w:proofErr w:type="spellEnd"/>
            <w:r w:rsidRPr="00D24C74">
              <w:rPr>
                <w:rFonts w:ascii="Courier New" w:hAnsi="Courier New" w:cs="Courier New"/>
                <w:b/>
                <w:bCs/>
              </w:rPr>
              <w:t xml:space="preserve"> Degree {degree}')</w:t>
            </w:r>
          </w:p>
          <w:p w14:paraId="04D396F3" w14:textId="77777777" w:rsidR="00081627" w:rsidRPr="00D24C74" w:rsidRDefault="00081627" w:rsidP="00081627">
            <w:pPr>
              <w:rPr>
                <w:rFonts w:ascii="Courier New" w:hAnsi="Courier New" w:cs="Courier New"/>
                <w:b/>
                <w:bCs/>
              </w:rPr>
            </w:pPr>
          </w:p>
          <w:p w14:paraId="445292B9" w14:textId="77777777" w:rsidR="00081627" w:rsidRPr="00D24C74" w:rsidRDefault="00081627" w:rsidP="00081627">
            <w:pPr>
              <w:rPr>
                <w:rFonts w:ascii="Courier New" w:hAnsi="Courier New" w:cs="Courier New"/>
                <w:b/>
                <w:bCs/>
              </w:rPr>
            </w:pPr>
            <w:r w:rsidRPr="00D24C74">
              <w:rPr>
                <w:rFonts w:ascii="Courier New" w:hAnsi="Courier New" w:cs="Courier New"/>
                <w:b/>
                <w:bCs/>
              </w:rPr>
              <w:t># Add labels and title</w:t>
            </w:r>
          </w:p>
          <w:p w14:paraId="2ED3AC5F" w14:textId="77777777" w:rsidR="00081627" w:rsidRPr="00D24C74" w:rsidRDefault="00081627" w:rsidP="00081627">
            <w:pPr>
              <w:rPr>
                <w:rFonts w:ascii="Courier New" w:hAnsi="Courier New" w:cs="Courier New"/>
                <w:b/>
                <w:bCs/>
              </w:rPr>
            </w:pPr>
            <w:proofErr w:type="spellStart"/>
            <w:r w:rsidRPr="00D24C74">
              <w:rPr>
                <w:rFonts w:ascii="Courier New" w:hAnsi="Courier New" w:cs="Courier New"/>
                <w:b/>
                <w:bCs/>
              </w:rPr>
              <w:t>plt.xlabel</w:t>
            </w:r>
            <w:proofErr w:type="spellEnd"/>
            <w:r w:rsidRPr="00D24C74">
              <w:rPr>
                <w:rFonts w:ascii="Courier New" w:hAnsi="Courier New" w:cs="Courier New"/>
                <w:b/>
                <w:bCs/>
              </w:rPr>
              <w:t>('X')</w:t>
            </w:r>
          </w:p>
          <w:p w14:paraId="09887C8D" w14:textId="77777777" w:rsidR="00081627" w:rsidRPr="00D24C74" w:rsidRDefault="00081627" w:rsidP="00081627">
            <w:pPr>
              <w:rPr>
                <w:rFonts w:ascii="Courier New" w:hAnsi="Courier New" w:cs="Courier New"/>
                <w:b/>
                <w:bCs/>
              </w:rPr>
            </w:pPr>
            <w:proofErr w:type="spellStart"/>
            <w:r w:rsidRPr="00D24C74">
              <w:rPr>
                <w:rFonts w:ascii="Courier New" w:hAnsi="Courier New" w:cs="Courier New"/>
                <w:b/>
                <w:bCs/>
              </w:rPr>
              <w:t>plt.ylabel</w:t>
            </w:r>
            <w:proofErr w:type="spellEnd"/>
            <w:r w:rsidRPr="00D24C74">
              <w:rPr>
                <w:rFonts w:ascii="Courier New" w:hAnsi="Courier New" w:cs="Courier New"/>
                <w:b/>
                <w:bCs/>
              </w:rPr>
              <w:t>('Y')</w:t>
            </w:r>
          </w:p>
          <w:p w14:paraId="541EDE00" w14:textId="77777777" w:rsidR="00081627" w:rsidRPr="00D24C74" w:rsidRDefault="00081627" w:rsidP="00081627">
            <w:pPr>
              <w:rPr>
                <w:rFonts w:ascii="Courier New" w:hAnsi="Courier New" w:cs="Courier New"/>
                <w:b/>
                <w:bCs/>
              </w:rPr>
            </w:pPr>
            <w:proofErr w:type="spellStart"/>
            <w:r w:rsidRPr="00D24C74">
              <w:rPr>
                <w:rFonts w:ascii="Courier New" w:hAnsi="Courier New" w:cs="Courier New"/>
                <w:b/>
                <w:bCs/>
              </w:rPr>
              <w:t>plt.title</w:t>
            </w:r>
            <w:proofErr w:type="spellEnd"/>
            <w:r w:rsidRPr="00D24C74">
              <w:rPr>
                <w:rFonts w:ascii="Courier New" w:hAnsi="Courier New" w:cs="Courier New"/>
                <w:b/>
                <w:bCs/>
              </w:rPr>
              <w:t>('Polynomial Fitting: Underfitting vs Overfitting (High Noise)')</w:t>
            </w:r>
          </w:p>
          <w:p w14:paraId="3F37895B" w14:textId="77777777" w:rsidR="00081627" w:rsidRPr="00D24C74" w:rsidRDefault="00081627" w:rsidP="00081627">
            <w:pPr>
              <w:rPr>
                <w:rFonts w:ascii="Courier New" w:hAnsi="Courier New" w:cs="Courier New"/>
                <w:b/>
                <w:bCs/>
              </w:rPr>
            </w:pPr>
            <w:proofErr w:type="spellStart"/>
            <w:r w:rsidRPr="00D24C74">
              <w:rPr>
                <w:rFonts w:ascii="Courier New" w:hAnsi="Courier New" w:cs="Courier New"/>
                <w:b/>
                <w:bCs/>
              </w:rPr>
              <w:t>plt.legend</w:t>
            </w:r>
            <w:proofErr w:type="spellEnd"/>
            <w:r w:rsidRPr="00D24C74">
              <w:rPr>
                <w:rFonts w:ascii="Courier New" w:hAnsi="Courier New" w:cs="Courier New"/>
                <w:b/>
                <w:bCs/>
              </w:rPr>
              <w:t>()</w:t>
            </w:r>
          </w:p>
          <w:p w14:paraId="509D3C5A" w14:textId="77777777" w:rsidR="00081627" w:rsidRPr="00D24C74" w:rsidRDefault="00081627" w:rsidP="00081627">
            <w:pPr>
              <w:rPr>
                <w:rFonts w:ascii="Courier New" w:hAnsi="Courier New" w:cs="Courier New"/>
                <w:b/>
                <w:bCs/>
              </w:rPr>
            </w:pPr>
            <w:proofErr w:type="spellStart"/>
            <w:r w:rsidRPr="00D24C74">
              <w:rPr>
                <w:rFonts w:ascii="Courier New" w:hAnsi="Courier New" w:cs="Courier New"/>
                <w:b/>
                <w:bCs/>
              </w:rPr>
              <w:t>plt.grid</w:t>
            </w:r>
            <w:proofErr w:type="spellEnd"/>
            <w:r w:rsidRPr="00D24C74">
              <w:rPr>
                <w:rFonts w:ascii="Courier New" w:hAnsi="Courier New" w:cs="Courier New"/>
                <w:b/>
                <w:bCs/>
              </w:rPr>
              <w:t>(True)</w:t>
            </w:r>
          </w:p>
          <w:p w14:paraId="3B212FCC" w14:textId="77777777" w:rsidR="00081627" w:rsidRPr="00D24C74" w:rsidRDefault="00081627" w:rsidP="00081627">
            <w:pPr>
              <w:rPr>
                <w:rFonts w:ascii="Courier New" w:hAnsi="Courier New" w:cs="Courier New"/>
                <w:b/>
                <w:bCs/>
              </w:rPr>
            </w:pPr>
          </w:p>
          <w:p w14:paraId="03337C8E" w14:textId="77777777" w:rsidR="00081627" w:rsidRPr="00D24C74" w:rsidRDefault="00081627" w:rsidP="00081627">
            <w:pPr>
              <w:rPr>
                <w:rFonts w:ascii="Courier New" w:hAnsi="Courier New" w:cs="Courier New"/>
                <w:b/>
                <w:bCs/>
              </w:rPr>
            </w:pPr>
            <w:r w:rsidRPr="00D24C74">
              <w:rPr>
                <w:rFonts w:ascii="Courier New" w:hAnsi="Courier New" w:cs="Courier New"/>
                <w:b/>
                <w:bCs/>
              </w:rPr>
              <w:t># Show the plot</w:t>
            </w:r>
          </w:p>
          <w:p w14:paraId="642DF79D" w14:textId="693E0616" w:rsidR="00081627" w:rsidRDefault="00081627" w:rsidP="00081627">
            <w:pPr>
              <w:rPr>
                <w:b/>
                <w:bCs/>
              </w:rPr>
            </w:pPr>
            <w:proofErr w:type="spellStart"/>
            <w:r w:rsidRPr="00D24C74">
              <w:rPr>
                <w:rFonts w:ascii="Courier New" w:hAnsi="Courier New" w:cs="Courier New"/>
                <w:b/>
                <w:bCs/>
              </w:rPr>
              <w:t>plt.show</w:t>
            </w:r>
            <w:proofErr w:type="spellEnd"/>
            <w:r w:rsidRPr="00D24C74">
              <w:rPr>
                <w:rFonts w:ascii="Courier New" w:hAnsi="Courier New" w:cs="Courier New"/>
                <w:b/>
                <w:bCs/>
              </w:rPr>
              <w:t>()</w:t>
            </w:r>
          </w:p>
        </w:tc>
      </w:tr>
    </w:tbl>
    <w:p w14:paraId="417CEA0F" w14:textId="77777777" w:rsidR="00081627" w:rsidRPr="00742C85" w:rsidRDefault="00081627" w:rsidP="00742C85">
      <w:pPr>
        <w:rPr>
          <w:b/>
          <w:bCs/>
        </w:rPr>
      </w:pPr>
    </w:p>
    <w:p w14:paraId="305AD01A" w14:textId="77777777" w:rsidR="00081627" w:rsidRDefault="00081627" w:rsidP="00081627">
      <w:pPr>
        <w:keepNext/>
        <w:jc w:val="center"/>
      </w:pPr>
      <w:r>
        <w:rPr>
          <w:b/>
          <w:bCs/>
          <w:noProof/>
        </w:rPr>
        <w:lastRenderedPageBreak/>
        <w:drawing>
          <wp:inline distT="0" distB="0" distL="0" distR="0" wp14:anchorId="2105E87E" wp14:editId="6B60CE44">
            <wp:extent cx="5972810" cy="2986405"/>
            <wp:effectExtent l="19050" t="19050" r="27940" b="23495"/>
            <wp:docPr id="653117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17263"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5972810" cy="2986405"/>
                    </a:xfrm>
                    <a:prstGeom prst="rect">
                      <a:avLst/>
                    </a:prstGeom>
                    <a:ln>
                      <a:solidFill>
                        <a:schemeClr val="tx1"/>
                      </a:solidFill>
                    </a:ln>
                  </pic:spPr>
                </pic:pic>
              </a:graphicData>
            </a:graphic>
          </wp:inline>
        </w:drawing>
      </w:r>
    </w:p>
    <w:p w14:paraId="4BDF0FEF" w14:textId="33C9C9AD" w:rsidR="00081627" w:rsidRPr="00081627" w:rsidRDefault="00081627" w:rsidP="00081627">
      <w:pPr>
        <w:pStyle w:val="Caption"/>
        <w:jc w:val="center"/>
        <w:rPr>
          <w:b/>
          <w:bCs/>
          <w:color w:val="000000" w:themeColor="text1"/>
        </w:rPr>
      </w:pPr>
      <w:bookmarkStart w:id="9" w:name="_Toc190566112"/>
      <w:bookmarkStart w:id="10" w:name="_Toc190804281"/>
      <w:r w:rsidRPr="00081627">
        <w:rPr>
          <w:color w:val="000000" w:themeColor="text1"/>
        </w:rPr>
        <w:t xml:space="preserve">Figure </w:t>
      </w:r>
      <w:r w:rsidRPr="00081627">
        <w:rPr>
          <w:color w:val="000000" w:themeColor="text1"/>
        </w:rPr>
        <w:fldChar w:fldCharType="begin"/>
      </w:r>
      <w:r w:rsidRPr="00081627">
        <w:rPr>
          <w:color w:val="000000" w:themeColor="text1"/>
        </w:rPr>
        <w:instrText xml:space="preserve"> SEQ Figure \* ARABIC </w:instrText>
      </w:r>
      <w:r w:rsidRPr="00081627">
        <w:rPr>
          <w:color w:val="000000" w:themeColor="text1"/>
        </w:rPr>
        <w:fldChar w:fldCharType="separate"/>
      </w:r>
      <w:r w:rsidR="00A11519">
        <w:rPr>
          <w:noProof/>
          <w:color w:val="000000" w:themeColor="text1"/>
        </w:rPr>
        <w:t>3</w:t>
      </w:r>
      <w:r w:rsidRPr="00081627">
        <w:rPr>
          <w:color w:val="000000" w:themeColor="text1"/>
        </w:rPr>
        <w:fldChar w:fldCharType="end"/>
      </w:r>
      <w:r w:rsidRPr="00081627">
        <w:rPr>
          <w:color w:val="000000" w:themeColor="text1"/>
        </w:rPr>
        <w:t xml:space="preserve"> Polynomial Fitting: Underfitting vs. Overfitting with High Noise Levels</w:t>
      </w:r>
      <w:bookmarkEnd w:id="9"/>
      <w:bookmarkEnd w:id="10"/>
    </w:p>
    <w:p w14:paraId="43E6A7BE" w14:textId="22F8F1F4" w:rsidR="00742C85" w:rsidRPr="00742C85" w:rsidRDefault="00742C85" w:rsidP="00742C85">
      <w:pPr>
        <w:rPr>
          <w:b/>
          <w:bCs/>
        </w:rPr>
      </w:pPr>
      <w:r w:rsidRPr="00742C85">
        <w:rPr>
          <w:b/>
          <w:bCs/>
        </w:rPr>
        <w:t>Explanation of the Results</w:t>
      </w:r>
    </w:p>
    <w:p w14:paraId="02BDF5ED" w14:textId="77777777" w:rsidR="00742C85" w:rsidRPr="00742C85" w:rsidRDefault="00742C85" w:rsidP="00742C85">
      <w:pPr>
        <w:numPr>
          <w:ilvl w:val="0"/>
          <w:numId w:val="10"/>
        </w:numPr>
      </w:pPr>
      <w:r w:rsidRPr="00742C85">
        <w:rPr>
          <w:b/>
          <w:bCs/>
        </w:rPr>
        <w:t>True Function (Blue Line)</w:t>
      </w:r>
      <w:r w:rsidRPr="00742C85">
        <w:t>: The blue line represents the true relationship in the data, which is a quadratic function. It's smooth and represents the actual pattern we are trying to capture.</w:t>
      </w:r>
    </w:p>
    <w:p w14:paraId="4C9026AA" w14:textId="77777777" w:rsidR="00742C85" w:rsidRPr="00742C85" w:rsidRDefault="00742C85" w:rsidP="00742C85">
      <w:pPr>
        <w:numPr>
          <w:ilvl w:val="0"/>
          <w:numId w:val="10"/>
        </w:numPr>
      </w:pPr>
      <w:r w:rsidRPr="00742C85">
        <w:rPr>
          <w:b/>
          <w:bCs/>
        </w:rPr>
        <w:t>Noisy Data (Black Dots)</w:t>
      </w:r>
      <w:r w:rsidRPr="00742C85">
        <w:t>: The black dots represent the noisy data. As you can see, it doesn't follow the smooth curve of the true function due to random fluctuations added to the data.</w:t>
      </w:r>
    </w:p>
    <w:p w14:paraId="51282FFC" w14:textId="77777777" w:rsidR="00742C85" w:rsidRPr="00742C85" w:rsidRDefault="00742C85" w:rsidP="00742C85">
      <w:pPr>
        <w:numPr>
          <w:ilvl w:val="0"/>
          <w:numId w:val="10"/>
        </w:numPr>
      </w:pPr>
      <w:r w:rsidRPr="00742C85">
        <w:rPr>
          <w:b/>
          <w:bCs/>
        </w:rPr>
        <w:t>Degree 2 Polynomial (Red Line)</w:t>
      </w:r>
      <w:r w:rsidRPr="00742C85">
        <w:t xml:space="preserve">: The polynomial of degree 2 fits the noisy data but doesn't follow the fluctuations. It captures the general trend but fails to fit the noise exactly. This is a classic example of </w:t>
      </w:r>
      <w:r w:rsidRPr="00742C85">
        <w:rPr>
          <w:b/>
          <w:bCs/>
        </w:rPr>
        <w:t>underfitting</w:t>
      </w:r>
      <w:r w:rsidRPr="00742C85">
        <w:t>, where the model is too simple to capture the complexity of the data.</w:t>
      </w:r>
    </w:p>
    <w:p w14:paraId="0DC5BA6E" w14:textId="03EE4937" w:rsidR="00742C85" w:rsidRPr="00742C85" w:rsidRDefault="00742C85" w:rsidP="00742C85">
      <w:pPr>
        <w:numPr>
          <w:ilvl w:val="0"/>
          <w:numId w:val="10"/>
        </w:numPr>
      </w:pPr>
      <w:r w:rsidRPr="00742C85">
        <w:rPr>
          <w:b/>
          <w:bCs/>
        </w:rPr>
        <w:t>Degree 10 Polynomial (Green Line)</w:t>
      </w:r>
      <w:r w:rsidRPr="00742C85">
        <w:t xml:space="preserve">: The polynomial of degree 10 fits the data almost perfectly but notice how it starts to follow the noise as well, creating a very jagged curve. This is an example of </w:t>
      </w:r>
      <w:r w:rsidRPr="00742C85">
        <w:rPr>
          <w:b/>
          <w:bCs/>
        </w:rPr>
        <w:t>overfitting</w:t>
      </w:r>
      <w:r w:rsidRPr="00742C85">
        <w:t>—the model fits the noise in the data, making it less generalizable and potentially less accurate for new data points.</w:t>
      </w:r>
    </w:p>
    <w:p w14:paraId="452712FB" w14:textId="7E2FE3FF" w:rsidR="00B959FE" w:rsidRPr="00B959FE" w:rsidRDefault="00B959FE" w:rsidP="00B959FE">
      <w:pPr>
        <w:rPr>
          <w:b/>
          <w:bCs/>
        </w:rPr>
      </w:pPr>
      <w:r w:rsidRPr="00B959FE">
        <w:rPr>
          <w:b/>
          <w:bCs/>
        </w:rPr>
        <w:t>Conclusion</w:t>
      </w:r>
    </w:p>
    <w:p w14:paraId="240D83DC" w14:textId="384EE154" w:rsidR="00B959FE" w:rsidRDefault="00B959FE" w:rsidP="00B959FE">
      <w:r>
        <w:t xml:space="preserve">By increasing the noise level in the data, the differences between the polynomial fits become much more noticeable. With fewer data points, the high-degree polynomial tries to fit every </w:t>
      </w:r>
      <w:r>
        <w:lastRenderedPageBreak/>
        <w:t>single fluctuation, creating a curve that is highly sensitive to the noise. On the other hand, the lower-degree polynomial (degree 2) provides a smoother fit that captures the main trend but ignores the noise.</w:t>
      </w:r>
    </w:p>
    <w:p w14:paraId="2D20B322" w14:textId="1899EDC6" w:rsidR="00742C85" w:rsidRPr="007D7608" w:rsidRDefault="00B959FE" w:rsidP="00B959FE">
      <w:r>
        <w:t xml:space="preserve">This example illustrates why it is crucial to choose an appropriate polynomial degree. Too low a degree might miss important trends (underfitting), and too high a degree can </w:t>
      </w:r>
      <w:proofErr w:type="gramStart"/>
      <w:r>
        <w:t>lead</w:t>
      </w:r>
      <w:proofErr w:type="gramEnd"/>
      <w:r>
        <w:t xml:space="preserve"> to overfitting, where the model is too complex and doesn’t generalize well. Balancing these two aspects is key to making accurate predictions with polynomial fitting.</w:t>
      </w:r>
    </w:p>
    <w:p w14:paraId="13127934" w14:textId="57B2C6A6" w:rsidR="00335176" w:rsidRPr="00B959FE" w:rsidRDefault="00335176" w:rsidP="00D24C74">
      <w:pPr>
        <w:pStyle w:val="Heading2"/>
        <w:numPr>
          <w:ilvl w:val="1"/>
          <w:numId w:val="3"/>
        </w:numPr>
      </w:pPr>
      <w:bookmarkStart w:id="11" w:name="_Toc195360311"/>
      <w:r w:rsidRPr="00B959FE">
        <w:t>Convolution Coefficients</w:t>
      </w:r>
      <w:bookmarkEnd w:id="11"/>
    </w:p>
    <w:p w14:paraId="27CFC9E6" w14:textId="51C36E1D" w:rsidR="00B959FE" w:rsidRPr="00B959FE" w:rsidRDefault="00B959FE" w:rsidP="00B959FE">
      <w:r>
        <w:rPr>
          <w:b/>
          <w:bCs/>
        </w:rPr>
        <w:t>C</w:t>
      </w:r>
      <w:r w:rsidRPr="00B959FE">
        <w:rPr>
          <w:b/>
          <w:bCs/>
        </w:rPr>
        <w:t xml:space="preserve">onvolution </w:t>
      </w:r>
      <w:r>
        <w:rPr>
          <w:b/>
          <w:bCs/>
        </w:rPr>
        <w:t>C</w:t>
      </w:r>
      <w:r w:rsidRPr="00B959FE">
        <w:rPr>
          <w:b/>
          <w:bCs/>
        </w:rPr>
        <w:t>oefficients</w:t>
      </w:r>
      <w:r w:rsidRPr="00B959FE">
        <w:t xml:space="preserve"> are the values that define how a filter modifies the data during convolution. In methods like the </w:t>
      </w:r>
      <w:r w:rsidRPr="00B959FE">
        <w:rPr>
          <w:b/>
          <w:bCs/>
        </w:rPr>
        <w:t>Savitzky-Golay filter</w:t>
      </w:r>
      <w:r w:rsidRPr="00B959FE">
        <w:t>, these coefficients are precomputed using polynomial fitting techniques to ensure the filter optimally fits the data. Once computed, the coefficients are used to efficiently smooth or process the data by applying a convolution operation. This precomputation leads to significant computational savings, especially in real-time signal processing or when working with large datasets.</w:t>
      </w:r>
    </w:p>
    <w:p w14:paraId="6A3BE1F4" w14:textId="118EEA99" w:rsidR="00335176" w:rsidRDefault="00B959FE" w:rsidP="00D24C74">
      <w:r w:rsidRPr="00B959FE">
        <w:t>By precomputing these coefficients, we can focus on applying the filter to various data without repeatedly recalculating the filter parameters, making the overall process much faster and more efficient.</w:t>
      </w:r>
    </w:p>
    <w:p w14:paraId="761933FB" w14:textId="10386911" w:rsidR="00A14657" w:rsidRPr="008D7E41" w:rsidRDefault="00A14657" w:rsidP="008D7E41">
      <w:pPr>
        <w:pStyle w:val="Heading1"/>
      </w:pPr>
      <w:r w:rsidRPr="008D7E41">
        <w:t xml:space="preserve"> </w:t>
      </w:r>
      <w:bookmarkStart w:id="12" w:name="_Toc195360312"/>
      <w:r w:rsidRPr="008D7E41">
        <w:t>Applications</w:t>
      </w:r>
      <w:bookmarkEnd w:id="12"/>
    </w:p>
    <w:p w14:paraId="3FEC14BA" w14:textId="1531F401" w:rsidR="00A14657" w:rsidRDefault="00A14657" w:rsidP="00A14657">
      <w:r w:rsidRPr="00A14657">
        <w:t>Savitsky-Golay filters are used in various fields, including:</w:t>
      </w:r>
    </w:p>
    <w:p w14:paraId="70E8A45A" w14:textId="77777777" w:rsidR="008D7E41" w:rsidRPr="008D7E41" w:rsidRDefault="008D7E41" w:rsidP="008D7E41">
      <w:r w:rsidRPr="008D7E41">
        <w:t xml:space="preserve">The </w:t>
      </w:r>
      <w:r w:rsidRPr="008D7E41">
        <w:rPr>
          <w:b/>
          <w:bCs/>
        </w:rPr>
        <w:t>Savitzky-Golay filter</w:t>
      </w:r>
      <w:r w:rsidRPr="008D7E41">
        <w:t xml:space="preserve"> is a widely used technique for smoothing noisy data and preserving important features. Here are some key applications of this method:</w:t>
      </w:r>
    </w:p>
    <w:p w14:paraId="27F5F9E6" w14:textId="1FE77340" w:rsidR="008D7E41" w:rsidRPr="008D7E41" w:rsidRDefault="008D7E41" w:rsidP="008D7E41">
      <w:pPr>
        <w:pStyle w:val="ListParagraph"/>
        <w:numPr>
          <w:ilvl w:val="0"/>
          <w:numId w:val="11"/>
        </w:numPr>
        <w:rPr>
          <w:b/>
          <w:bCs/>
        </w:rPr>
      </w:pPr>
      <w:r w:rsidRPr="008D7E41">
        <w:rPr>
          <w:b/>
          <w:bCs/>
        </w:rPr>
        <w:t>Signal Processing</w:t>
      </w:r>
    </w:p>
    <w:p w14:paraId="2280AC78" w14:textId="77777777" w:rsidR="008D7E41" w:rsidRPr="008D7E41" w:rsidRDefault="008D7E41" w:rsidP="008D7E41">
      <w:pPr>
        <w:ind w:left="720"/>
      </w:pPr>
      <w:r w:rsidRPr="008D7E41">
        <w:t>Used for reducing noise in signals while retaining important features such as peaks and valleys. It’s applied in audio signal processing, for example, to remove noise from recordings.</w:t>
      </w:r>
    </w:p>
    <w:p w14:paraId="3D654F1C" w14:textId="5F364225" w:rsidR="008D7E41" w:rsidRPr="008D7E41" w:rsidRDefault="008D7E41" w:rsidP="008D7E41">
      <w:pPr>
        <w:pStyle w:val="ListParagraph"/>
        <w:numPr>
          <w:ilvl w:val="0"/>
          <w:numId w:val="12"/>
        </w:numPr>
        <w:rPr>
          <w:b/>
          <w:bCs/>
        </w:rPr>
      </w:pPr>
      <w:r w:rsidRPr="008D7E41">
        <w:rPr>
          <w:b/>
          <w:bCs/>
        </w:rPr>
        <w:t>Time Series Analysis</w:t>
      </w:r>
    </w:p>
    <w:p w14:paraId="7298C501" w14:textId="77777777" w:rsidR="008D7E41" w:rsidRPr="008D7E41" w:rsidRDefault="008D7E41" w:rsidP="008D7E41">
      <w:pPr>
        <w:ind w:left="720"/>
      </w:pPr>
      <w:r w:rsidRPr="008D7E41">
        <w:t>Helps smooth time series data and identify trends in volatile data, such as stock prices or currency fluctuations. It is also used for computing derivatives of time-series data, like velocity from position.</w:t>
      </w:r>
    </w:p>
    <w:p w14:paraId="69CA9D6A" w14:textId="178FAEB2" w:rsidR="008D7E41" w:rsidRPr="008D7E41" w:rsidRDefault="008D7E41" w:rsidP="008D7E41">
      <w:pPr>
        <w:pStyle w:val="ListParagraph"/>
        <w:numPr>
          <w:ilvl w:val="0"/>
          <w:numId w:val="13"/>
        </w:numPr>
        <w:rPr>
          <w:b/>
          <w:bCs/>
        </w:rPr>
      </w:pPr>
      <w:r w:rsidRPr="008D7E41">
        <w:rPr>
          <w:b/>
          <w:bCs/>
        </w:rPr>
        <w:t>Spectral Analysis</w:t>
      </w:r>
    </w:p>
    <w:p w14:paraId="1D05D4A2" w14:textId="77777777" w:rsidR="008D7E41" w:rsidRPr="008D7E41" w:rsidRDefault="008D7E41" w:rsidP="008D7E41">
      <w:pPr>
        <w:ind w:left="720"/>
      </w:pPr>
      <w:r w:rsidRPr="008D7E41">
        <w:lastRenderedPageBreak/>
        <w:t>Commonly used in spectroscopy and chromatography to clean noisy spectra, enabling clearer identification of absorption peaks and improving material analysis.</w:t>
      </w:r>
    </w:p>
    <w:p w14:paraId="03BB1EA0" w14:textId="51A8338A" w:rsidR="008D7E41" w:rsidRPr="008D7E41" w:rsidRDefault="008D7E41" w:rsidP="008D7E41">
      <w:pPr>
        <w:pStyle w:val="ListParagraph"/>
        <w:numPr>
          <w:ilvl w:val="0"/>
          <w:numId w:val="13"/>
        </w:numPr>
        <w:rPr>
          <w:b/>
          <w:bCs/>
        </w:rPr>
      </w:pPr>
      <w:r w:rsidRPr="008D7E41">
        <w:rPr>
          <w:b/>
          <w:bCs/>
        </w:rPr>
        <w:t>Biomedical Engineering</w:t>
      </w:r>
    </w:p>
    <w:p w14:paraId="3C929673" w14:textId="77777777" w:rsidR="008D7E41" w:rsidRPr="008D7E41" w:rsidRDefault="008D7E41" w:rsidP="008D7E41">
      <w:pPr>
        <w:ind w:left="720"/>
      </w:pPr>
      <w:r w:rsidRPr="008D7E41">
        <w:t>Used in processing ECG or EEG signals to remove noise, making it easier to analyze heart rate or brainwave patterns. It is also applied in medical imaging to reduce noise in MRI and CT scans.</w:t>
      </w:r>
    </w:p>
    <w:p w14:paraId="5EA287B4" w14:textId="0EEA847F" w:rsidR="008D7E41" w:rsidRPr="008D7E41" w:rsidRDefault="008D7E41" w:rsidP="008D7E41">
      <w:pPr>
        <w:pStyle w:val="ListParagraph"/>
        <w:numPr>
          <w:ilvl w:val="0"/>
          <w:numId w:val="13"/>
        </w:numPr>
        <w:rPr>
          <w:b/>
          <w:bCs/>
        </w:rPr>
      </w:pPr>
      <w:r w:rsidRPr="008D7E41">
        <w:rPr>
          <w:b/>
          <w:bCs/>
        </w:rPr>
        <w:t>Environmental Sciences</w:t>
      </w:r>
    </w:p>
    <w:p w14:paraId="1C3CDAA3" w14:textId="77777777" w:rsidR="008D7E41" w:rsidRPr="008D7E41" w:rsidRDefault="008D7E41" w:rsidP="008D7E41">
      <w:pPr>
        <w:ind w:left="720"/>
      </w:pPr>
      <w:r w:rsidRPr="008D7E41">
        <w:t>Helps smooth meteorological and geophysical data, such as temperature readings or seismic signals, to reveal long-term trends and detect anomalies.</w:t>
      </w:r>
    </w:p>
    <w:p w14:paraId="659C5550" w14:textId="6C6203B8" w:rsidR="008D7E41" w:rsidRPr="008D7E41" w:rsidRDefault="008D7E41" w:rsidP="008D7E41">
      <w:pPr>
        <w:pStyle w:val="ListParagraph"/>
        <w:numPr>
          <w:ilvl w:val="0"/>
          <w:numId w:val="13"/>
        </w:numPr>
        <w:rPr>
          <w:b/>
          <w:bCs/>
        </w:rPr>
      </w:pPr>
      <w:r w:rsidRPr="008D7E41">
        <w:rPr>
          <w:b/>
          <w:bCs/>
        </w:rPr>
        <w:t>Manufacturing and Quality Control</w:t>
      </w:r>
    </w:p>
    <w:p w14:paraId="3981BD72" w14:textId="77777777" w:rsidR="008D7E41" w:rsidRPr="008D7E41" w:rsidRDefault="008D7E41" w:rsidP="008D7E41">
      <w:pPr>
        <w:ind w:left="720"/>
      </w:pPr>
      <w:r w:rsidRPr="008D7E41">
        <w:t>In manufacturing, it is used for analyzing sensor data to detect defects or inconsistencies in machines. It also helps smooth vibration data to monitor the health of machinery.</w:t>
      </w:r>
    </w:p>
    <w:p w14:paraId="414DA105" w14:textId="53911307" w:rsidR="008D7E41" w:rsidRPr="008D7E41" w:rsidRDefault="008D7E41" w:rsidP="008D7E41">
      <w:pPr>
        <w:pStyle w:val="ListParagraph"/>
        <w:numPr>
          <w:ilvl w:val="0"/>
          <w:numId w:val="13"/>
        </w:numPr>
        <w:rPr>
          <w:b/>
          <w:bCs/>
        </w:rPr>
      </w:pPr>
      <w:r w:rsidRPr="008D7E41">
        <w:rPr>
          <w:b/>
          <w:bCs/>
        </w:rPr>
        <w:t>Robotics and Control Systems</w:t>
      </w:r>
    </w:p>
    <w:p w14:paraId="5A271827" w14:textId="77777777" w:rsidR="008D7E41" w:rsidRPr="008D7E41" w:rsidRDefault="008D7E41" w:rsidP="008D7E41">
      <w:pPr>
        <w:ind w:left="720"/>
      </w:pPr>
      <w:r w:rsidRPr="008D7E41">
        <w:t>Applied in navigation systems to smooth sensor data, such as accelerometer or gyroscope readings, for more accurate motion predictions and trajectory estimation.</w:t>
      </w:r>
    </w:p>
    <w:p w14:paraId="28D67A1E" w14:textId="3281A190" w:rsidR="008D7E41" w:rsidRPr="008D7E41" w:rsidRDefault="008D7E41" w:rsidP="008D7E41">
      <w:pPr>
        <w:pStyle w:val="ListParagraph"/>
        <w:numPr>
          <w:ilvl w:val="0"/>
          <w:numId w:val="13"/>
        </w:numPr>
        <w:rPr>
          <w:b/>
          <w:bCs/>
        </w:rPr>
      </w:pPr>
      <w:r w:rsidRPr="008D7E41">
        <w:rPr>
          <w:b/>
          <w:bCs/>
        </w:rPr>
        <w:t>Astronomy</w:t>
      </w:r>
    </w:p>
    <w:p w14:paraId="02E6E532" w14:textId="681002C1" w:rsidR="008D7E41" w:rsidRPr="00A14657" w:rsidRDefault="008D7E41" w:rsidP="008D7E41">
      <w:pPr>
        <w:ind w:left="720"/>
      </w:pPr>
      <w:r w:rsidRPr="008D7E41">
        <w:t>Used in astronomical signal processing to smooth data from telescopes, helping astronomers better detect subtle changes in light curves or other signals from celestial objects.</w:t>
      </w:r>
    </w:p>
    <w:p w14:paraId="45C167F3" w14:textId="363CAF5F" w:rsidR="00A14657" w:rsidRPr="00A14657" w:rsidRDefault="00A14657" w:rsidP="00A14657">
      <w:pPr>
        <w:pStyle w:val="Heading1"/>
      </w:pPr>
      <w:bookmarkStart w:id="13" w:name="_Toc195360313"/>
      <w:r w:rsidRPr="00A14657">
        <w:t>Choosing Parameters</w:t>
      </w:r>
      <w:bookmarkEnd w:id="13"/>
    </w:p>
    <w:p w14:paraId="27BDAB86" w14:textId="77777777" w:rsidR="00A14657" w:rsidRPr="00A14657" w:rsidRDefault="00A14657" w:rsidP="00A14657">
      <w:pPr>
        <w:pStyle w:val="ListParagraph"/>
        <w:numPr>
          <w:ilvl w:val="0"/>
          <w:numId w:val="7"/>
        </w:numPr>
      </w:pPr>
      <w:r w:rsidRPr="00A14657">
        <w:t>The effectiveness of the filter depends on:</w:t>
      </w:r>
    </w:p>
    <w:p w14:paraId="6A2BE74F" w14:textId="77777777" w:rsidR="00A14657" w:rsidRDefault="00A14657" w:rsidP="00A14657">
      <w:pPr>
        <w:pStyle w:val="ListParagraph"/>
        <w:numPr>
          <w:ilvl w:val="0"/>
          <w:numId w:val="8"/>
        </w:numPr>
      </w:pPr>
      <w:r w:rsidRPr="00A14657">
        <w:t>Window size (</w:t>
      </w:r>
      <w:r w:rsidRPr="00A14657">
        <w:rPr>
          <w:i/>
          <w:iCs/>
        </w:rPr>
        <w:t>w</w:t>
      </w:r>
      <w:r w:rsidRPr="00A14657">
        <w:t>): Larger windows provide smoother results but may distort sharp features.</w:t>
      </w:r>
    </w:p>
    <w:p w14:paraId="0CD2470A" w14:textId="77777777" w:rsidR="00A14657" w:rsidRDefault="00A14657" w:rsidP="00A14657">
      <w:pPr>
        <w:pStyle w:val="ListParagraph"/>
        <w:numPr>
          <w:ilvl w:val="0"/>
          <w:numId w:val="8"/>
        </w:numPr>
      </w:pPr>
      <w:r w:rsidRPr="00A14657">
        <w:t>Polynomial order (</w:t>
      </w:r>
      <w:r w:rsidRPr="00A14657">
        <w:rPr>
          <w:i/>
          <w:iCs/>
        </w:rPr>
        <w:t>d</w:t>
      </w:r>
      <w:r w:rsidRPr="00A14657">
        <w:t>): Higher orders fit more complex features but may introduce artifacts.</w:t>
      </w:r>
    </w:p>
    <w:p w14:paraId="6D1C0D73" w14:textId="34391473" w:rsidR="00A14657" w:rsidRDefault="00A14657" w:rsidP="00A14657">
      <w:pPr>
        <w:pStyle w:val="ListParagraph"/>
        <w:numPr>
          <w:ilvl w:val="0"/>
          <w:numId w:val="8"/>
        </w:numPr>
      </w:pPr>
      <w:r w:rsidRPr="00A14657">
        <w:t>Boundary conditions: Handling edges using padding techniques or truncated windows.</w:t>
      </w:r>
    </w:p>
    <w:p w14:paraId="23157833" w14:textId="77777777" w:rsidR="008D7E41" w:rsidRDefault="008D7E41" w:rsidP="008D7E41">
      <w:pPr>
        <w:pStyle w:val="Heading1"/>
      </w:pPr>
      <w:bookmarkStart w:id="14" w:name="_Toc195360314"/>
      <w:r>
        <w:lastRenderedPageBreak/>
        <w:t>Batch Process Optimization Using Savitzky-Golay Filter in Chemical Engineering</w:t>
      </w:r>
      <w:bookmarkEnd w:id="14"/>
    </w:p>
    <w:p w14:paraId="6B5996DF" w14:textId="77777777" w:rsidR="008D7E41" w:rsidRDefault="008D7E41" w:rsidP="008D7E41">
      <w:pPr>
        <w:rPr>
          <w:lang w:eastAsia="en-CA"/>
        </w:rPr>
      </w:pPr>
      <w:r w:rsidRPr="008D7E41">
        <w:rPr>
          <w:lang w:eastAsia="en-CA"/>
        </w:rPr>
        <w:t xml:space="preserve">In </w:t>
      </w:r>
      <w:r w:rsidRPr="008D7E41">
        <w:rPr>
          <w:b/>
          <w:bCs/>
          <w:lang w:eastAsia="en-CA"/>
        </w:rPr>
        <w:t>batch processing</w:t>
      </w:r>
      <w:r w:rsidRPr="008D7E41">
        <w:rPr>
          <w:lang w:eastAsia="en-CA"/>
        </w:rPr>
        <w:t xml:space="preserve"> in the chemical industry, several stages are involved where raw materials are mixed, reacted, and then separated to obtain a final product. </w:t>
      </w:r>
    </w:p>
    <w:p w14:paraId="2E3E1E58" w14:textId="7490A011" w:rsidR="008D7E41" w:rsidRPr="008D7E41" w:rsidRDefault="008D7E41" w:rsidP="008D7E41">
      <w:pPr>
        <w:rPr>
          <w:lang w:eastAsia="en-CA"/>
        </w:rPr>
      </w:pPr>
      <w:r w:rsidRPr="008D7E41">
        <w:rPr>
          <w:lang w:eastAsia="en-CA"/>
        </w:rPr>
        <w:t>During this process, multiple variables like temperature, pressure, concentration, and flow rates need to be monitored carefully. These measurements are often noisy due to sensor imperfections, fluctuations, and environmental disturbances. To ensure that the system operates efficiently and consistently, it is essential to filter out the noise and obtain a clear understanding of the process's dynamics.</w:t>
      </w:r>
    </w:p>
    <w:p w14:paraId="201EEE29" w14:textId="77777777" w:rsidR="008D7E41" w:rsidRDefault="008D7E41" w:rsidP="008D7E41">
      <w:pPr>
        <w:rPr>
          <w:lang w:eastAsia="en-CA"/>
        </w:rPr>
      </w:pPr>
      <w:r w:rsidRPr="008D7E41">
        <w:rPr>
          <w:lang w:eastAsia="en-CA"/>
        </w:rPr>
        <w:t xml:space="preserve">This project demonstrates how to apply the </w:t>
      </w:r>
      <w:r w:rsidRPr="008D7E41">
        <w:rPr>
          <w:b/>
          <w:bCs/>
          <w:lang w:eastAsia="en-CA"/>
        </w:rPr>
        <w:t>Savitzky-Golay filter</w:t>
      </w:r>
      <w:r w:rsidRPr="008D7E41">
        <w:rPr>
          <w:lang w:eastAsia="en-CA"/>
        </w:rPr>
        <w:t xml:space="preserve"> in a batch process scenario, where we aim to optimize the reaction process by smoothing noisy data, determining concentration changes, and visualizing the results for better decision-making.</w:t>
      </w:r>
    </w:p>
    <w:p w14:paraId="62A4F705" w14:textId="6254A4A7" w:rsidR="008D7E41" w:rsidRPr="008D7E41" w:rsidRDefault="00D24C74" w:rsidP="008D7E41">
      <w:pPr>
        <w:pStyle w:val="Heading2"/>
        <w:rPr>
          <w:lang w:eastAsia="en-CA"/>
        </w:rPr>
      </w:pPr>
      <w:bookmarkStart w:id="15" w:name="_Toc195360315"/>
      <w:r>
        <w:rPr>
          <w:lang w:eastAsia="en-CA"/>
        </w:rPr>
        <w:t xml:space="preserve">5.1 </w:t>
      </w:r>
      <w:r w:rsidR="008D7E41" w:rsidRPr="008D7E41">
        <w:rPr>
          <w:lang w:eastAsia="en-CA"/>
        </w:rPr>
        <w:t>Problem Overview</w:t>
      </w:r>
      <w:bookmarkEnd w:id="15"/>
    </w:p>
    <w:p w14:paraId="16F26B46" w14:textId="77777777" w:rsidR="008D7E41" w:rsidRDefault="008D7E41" w:rsidP="008D7E41">
      <w:pPr>
        <w:jc w:val="left"/>
        <w:rPr>
          <w:lang w:eastAsia="en-CA"/>
        </w:rPr>
      </w:pPr>
      <w:r w:rsidRPr="008D7E41">
        <w:rPr>
          <w:lang w:eastAsia="en-CA"/>
        </w:rPr>
        <w:t>Let’s assume we are working with a batch reactor where a chemical reaction occurs over time</w:t>
      </w:r>
      <w:r>
        <w:rPr>
          <w:lang w:eastAsia="en-CA"/>
        </w:rPr>
        <w:t>:</w:t>
      </w:r>
    </w:p>
    <w:p w14:paraId="5248725F" w14:textId="6D0A1A3E" w:rsidR="008D7E41" w:rsidRPr="008D7E41" w:rsidRDefault="008D7E41" w:rsidP="008D7E41">
      <w:pPr>
        <w:jc w:val="center"/>
        <w:rPr>
          <w:lang w:eastAsia="en-CA"/>
        </w:rPr>
      </w:pPr>
      <m:oMathPara>
        <m:oMath>
          <m:r>
            <w:rPr>
              <w:rFonts w:ascii="Cambria Math" w:hAnsi="Cambria Math"/>
              <w:lang w:eastAsia="en-CA"/>
            </w:rPr>
            <m:t>A+B→C</m:t>
          </m:r>
        </m:oMath>
      </m:oMathPara>
    </w:p>
    <w:p w14:paraId="388666F1" w14:textId="77777777" w:rsidR="008D7E41" w:rsidRDefault="008D7E41" w:rsidP="008D7E41">
      <w:pPr>
        <w:rPr>
          <w:lang w:eastAsia="en-CA"/>
        </w:rPr>
      </w:pPr>
      <w:r w:rsidRPr="008D7E41">
        <w:rPr>
          <w:lang w:eastAsia="en-CA"/>
        </w:rPr>
        <w:t xml:space="preserve"> We will measure the </w:t>
      </w:r>
      <w:r w:rsidRPr="008D7E41">
        <w:rPr>
          <w:b/>
          <w:bCs/>
          <w:lang w:eastAsia="en-CA"/>
        </w:rPr>
        <w:t>concentration of reactant A</w:t>
      </w:r>
      <w:r w:rsidRPr="008D7E41">
        <w:rPr>
          <w:lang w:eastAsia="en-CA"/>
        </w:rPr>
        <w:t xml:space="preserve"> at different time intervals. However, due to noise in the sensor data, the readings fluctuate around the actual concentration. </w:t>
      </w:r>
    </w:p>
    <w:p w14:paraId="75A5BC06" w14:textId="77777777" w:rsidR="008D7E41" w:rsidRDefault="008D7E41" w:rsidP="008D7E41">
      <w:pPr>
        <w:rPr>
          <w:lang w:eastAsia="en-CA"/>
        </w:rPr>
      </w:pPr>
    </w:p>
    <w:p w14:paraId="6DA56A4F" w14:textId="379DB71B" w:rsidR="008D7E41" w:rsidRPr="008D7E41" w:rsidRDefault="008D7E41" w:rsidP="008D7E41">
      <w:pPr>
        <w:rPr>
          <w:lang w:eastAsia="en-CA"/>
        </w:rPr>
      </w:pPr>
      <w:r w:rsidRPr="008D7E41">
        <w:rPr>
          <w:lang w:eastAsia="en-CA"/>
        </w:rPr>
        <w:t>Our goal is to:</w:t>
      </w:r>
    </w:p>
    <w:p w14:paraId="7DEC3D53" w14:textId="77777777" w:rsidR="008D7E41" w:rsidRPr="008D7E41" w:rsidRDefault="008D7E41" w:rsidP="008D7E41">
      <w:pPr>
        <w:numPr>
          <w:ilvl w:val="0"/>
          <w:numId w:val="20"/>
        </w:numPr>
        <w:rPr>
          <w:lang w:eastAsia="en-CA"/>
        </w:rPr>
      </w:pPr>
      <w:r w:rsidRPr="008D7E41">
        <w:rPr>
          <w:lang w:eastAsia="en-CA"/>
        </w:rPr>
        <w:t>Smooth the noisy concentration data.</w:t>
      </w:r>
    </w:p>
    <w:p w14:paraId="6AF99741" w14:textId="77777777" w:rsidR="008D7E41" w:rsidRPr="008D7E41" w:rsidRDefault="008D7E41" w:rsidP="008D7E41">
      <w:pPr>
        <w:numPr>
          <w:ilvl w:val="0"/>
          <w:numId w:val="20"/>
        </w:numPr>
        <w:rPr>
          <w:lang w:eastAsia="en-CA"/>
        </w:rPr>
      </w:pPr>
      <w:r w:rsidRPr="008D7E41">
        <w:rPr>
          <w:lang w:eastAsia="en-CA"/>
        </w:rPr>
        <w:t>Compute the rate of change (derivative) of concentration.</w:t>
      </w:r>
    </w:p>
    <w:p w14:paraId="042C8D6E" w14:textId="77777777" w:rsidR="008D7E41" w:rsidRPr="008D7E41" w:rsidRDefault="008D7E41" w:rsidP="008D7E41">
      <w:pPr>
        <w:numPr>
          <w:ilvl w:val="0"/>
          <w:numId w:val="20"/>
        </w:numPr>
        <w:rPr>
          <w:lang w:eastAsia="en-CA"/>
        </w:rPr>
      </w:pPr>
      <w:r w:rsidRPr="008D7E41">
        <w:rPr>
          <w:lang w:eastAsia="en-CA"/>
        </w:rPr>
        <w:t>Visualize both the raw and smoothed concentration data, as well as the reaction rate.</w:t>
      </w:r>
    </w:p>
    <w:p w14:paraId="33EECB7D" w14:textId="548BF797" w:rsidR="008D7E41" w:rsidRDefault="008D7E41" w:rsidP="008D7E41">
      <w:pPr>
        <w:rPr>
          <w:lang w:eastAsia="en-CA"/>
        </w:rPr>
      </w:pPr>
      <w:r w:rsidRPr="008D7E41">
        <w:rPr>
          <w:lang w:eastAsia="en-CA"/>
        </w:rPr>
        <w:t>We will use Python to demonstrate how the Savitzky-Golay filter can be applied to smooth this noisy data and analyze the batch process more effectively.</w:t>
      </w:r>
    </w:p>
    <w:p w14:paraId="723A62BD" w14:textId="57B65089" w:rsidR="00504C0E" w:rsidRPr="00504C0E" w:rsidRDefault="00D24C74" w:rsidP="00504C0E">
      <w:pPr>
        <w:pStyle w:val="Heading2"/>
        <w:rPr>
          <w:lang w:eastAsia="en-CA"/>
        </w:rPr>
      </w:pPr>
      <w:bookmarkStart w:id="16" w:name="_Toc195360316"/>
      <w:r>
        <w:rPr>
          <w:lang w:eastAsia="en-CA"/>
        </w:rPr>
        <w:t xml:space="preserve">5.2 </w:t>
      </w:r>
      <w:r w:rsidR="00504C0E" w:rsidRPr="00504C0E">
        <w:rPr>
          <w:lang w:eastAsia="en-CA"/>
        </w:rPr>
        <w:t>Assumed Data</w:t>
      </w:r>
      <w:bookmarkEnd w:id="16"/>
    </w:p>
    <w:p w14:paraId="00372EBB" w14:textId="77777777" w:rsidR="00504C0E" w:rsidRDefault="00504C0E" w:rsidP="00504C0E">
      <w:pPr>
        <w:rPr>
          <w:lang w:eastAsia="en-CA"/>
        </w:rPr>
      </w:pPr>
      <w:r w:rsidRPr="00504C0E">
        <w:rPr>
          <w:lang w:eastAsia="en-CA"/>
        </w:rPr>
        <w:t xml:space="preserve">We assume that the concentration of reactant A follows a smooth trend over time, but due to noise in the sensors, the data is disturbed. </w:t>
      </w:r>
    </w:p>
    <w:p w14:paraId="7E864E7C" w14:textId="5A82FC4B" w:rsidR="00504C0E" w:rsidRDefault="00504C0E" w:rsidP="00504C0E">
      <w:r w:rsidRPr="00504C0E">
        <w:lastRenderedPageBreak/>
        <w:t>We assume that we have experimental data for the concentration of reactant A at different time intervals, but due to sensor noise or other sources of error, the measurements exhibit random fluctuations. Here is an example of how the data might look after being collected from an industrial process:</w:t>
      </w:r>
    </w:p>
    <w:tbl>
      <w:tblPr>
        <w:tblStyle w:val="TableGrid"/>
        <w:tblW w:w="9351" w:type="dxa"/>
        <w:tblLayout w:type="fixed"/>
        <w:tblLook w:val="04A0" w:firstRow="1" w:lastRow="0" w:firstColumn="1" w:lastColumn="0" w:noHBand="0" w:noVBand="1"/>
      </w:tblPr>
      <w:tblGrid>
        <w:gridCol w:w="2263"/>
        <w:gridCol w:w="644"/>
        <w:gridCol w:w="644"/>
        <w:gridCol w:w="645"/>
        <w:gridCol w:w="644"/>
        <w:gridCol w:w="644"/>
        <w:gridCol w:w="645"/>
        <w:gridCol w:w="644"/>
        <w:gridCol w:w="644"/>
        <w:gridCol w:w="645"/>
        <w:gridCol w:w="644"/>
        <w:gridCol w:w="645"/>
      </w:tblGrid>
      <w:tr w:rsidR="009674E6" w:rsidRPr="00504C0E" w14:paraId="73FF4889" w14:textId="77777777" w:rsidTr="009674E6">
        <w:trPr>
          <w:trHeight w:val="588"/>
        </w:trPr>
        <w:tc>
          <w:tcPr>
            <w:tcW w:w="2263" w:type="dxa"/>
            <w:shd w:val="clear" w:color="auto" w:fill="D1D1D1" w:themeFill="background2" w:themeFillShade="E6"/>
            <w:hideMark/>
          </w:tcPr>
          <w:p w14:paraId="57213ABB" w14:textId="77777777" w:rsidR="00504C0E" w:rsidRPr="00504C0E" w:rsidRDefault="00504C0E" w:rsidP="00504C0E">
            <w:pPr>
              <w:spacing w:after="160" w:line="278" w:lineRule="auto"/>
              <w:jc w:val="center"/>
              <w:rPr>
                <w:rFonts w:asciiTheme="majorHAnsi" w:hAnsiTheme="majorHAnsi"/>
              </w:rPr>
            </w:pPr>
            <w:r w:rsidRPr="00504C0E">
              <w:rPr>
                <w:rFonts w:asciiTheme="majorHAnsi" w:hAnsiTheme="majorHAnsi"/>
                <w:b/>
                <w:bCs/>
              </w:rPr>
              <w:t>Time (hours)</w:t>
            </w:r>
          </w:p>
        </w:tc>
        <w:tc>
          <w:tcPr>
            <w:tcW w:w="644" w:type="dxa"/>
            <w:hideMark/>
          </w:tcPr>
          <w:p w14:paraId="30D6FB4A" w14:textId="77777777" w:rsidR="00504C0E" w:rsidRPr="009674E6" w:rsidRDefault="00504C0E" w:rsidP="00504C0E">
            <w:pPr>
              <w:spacing w:after="160" w:line="278" w:lineRule="auto"/>
              <w:jc w:val="center"/>
              <w:rPr>
                <w:rFonts w:asciiTheme="majorHAnsi" w:hAnsiTheme="majorHAnsi"/>
                <w:sz w:val="22"/>
                <w:szCs w:val="22"/>
              </w:rPr>
            </w:pPr>
            <w:r w:rsidRPr="009674E6">
              <w:rPr>
                <w:rFonts w:asciiTheme="majorHAnsi" w:hAnsiTheme="majorHAnsi"/>
                <w:sz w:val="22"/>
                <w:szCs w:val="22"/>
              </w:rPr>
              <w:t>0</w:t>
            </w:r>
          </w:p>
        </w:tc>
        <w:tc>
          <w:tcPr>
            <w:tcW w:w="644" w:type="dxa"/>
            <w:hideMark/>
          </w:tcPr>
          <w:p w14:paraId="42731A2D" w14:textId="77777777" w:rsidR="00504C0E" w:rsidRPr="009674E6" w:rsidRDefault="00504C0E" w:rsidP="00504C0E">
            <w:pPr>
              <w:spacing w:after="160" w:line="278" w:lineRule="auto"/>
              <w:jc w:val="center"/>
              <w:rPr>
                <w:rFonts w:asciiTheme="majorHAnsi" w:hAnsiTheme="majorHAnsi"/>
                <w:sz w:val="22"/>
                <w:szCs w:val="22"/>
              </w:rPr>
            </w:pPr>
            <w:r w:rsidRPr="009674E6">
              <w:rPr>
                <w:rFonts w:asciiTheme="majorHAnsi" w:hAnsiTheme="majorHAnsi"/>
                <w:sz w:val="22"/>
                <w:szCs w:val="22"/>
              </w:rPr>
              <w:t>1</w:t>
            </w:r>
          </w:p>
        </w:tc>
        <w:tc>
          <w:tcPr>
            <w:tcW w:w="645" w:type="dxa"/>
            <w:hideMark/>
          </w:tcPr>
          <w:p w14:paraId="54C01773" w14:textId="77777777" w:rsidR="00504C0E" w:rsidRPr="009674E6" w:rsidRDefault="00504C0E" w:rsidP="00504C0E">
            <w:pPr>
              <w:spacing w:after="160" w:line="278" w:lineRule="auto"/>
              <w:jc w:val="center"/>
              <w:rPr>
                <w:rFonts w:asciiTheme="majorHAnsi" w:hAnsiTheme="majorHAnsi"/>
                <w:sz w:val="22"/>
                <w:szCs w:val="22"/>
              </w:rPr>
            </w:pPr>
            <w:r w:rsidRPr="009674E6">
              <w:rPr>
                <w:rFonts w:asciiTheme="majorHAnsi" w:hAnsiTheme="majorHAnsi"/>
                <w:sz w:val="22"/>
                <w:szCs w:val="22"/>
              </w:rPr>
              <w:t>2</w:t>
            </w:r>
          </w:p>
        </w:tc>
        <w:tc>
          <w:tcPr>
            <w:tcW w:w="644" w:type="dxa"/>
            <w:hideMark/>
          </w:tcPr>
          <w:p w14:paraId="68506E37" w14:textId="77777777" w:rsidR="00504C0E" w:rsidRPr="009674E6" w:rsidRDefault="00504C0E" w:rsidP="00504C0E">
            <w:pPr>
              <w:spacing w:after="160" w:line="278" w:lineRule="auto"/>
              <w:jc w:val="center"/>
              <w:rPr>
                <w:rFonts w:asciiTheme="majorHAnsi" w:hAnsiTheme="majorHAnsi"/>
                <w:sz w:val="22"/>
                <w:szCs w:val="22"/>
              </w:rPr>
            </w:pPr>
            <w:r w:rsidRPr="009674E6">
              <w:rPr>
                <w:rFonts w:asciiTheme="majorHAnsi" w:hAnsiTheme="majorHAnsi"/>
                <w:sz w:val="22"/>
                <w:szCs w:val="22"/>
              </w:rPr>
              <w:t>3</w:t>
            </w:r>
          </w:p>
        </w:tc>
        <w:tc>
          <w:tcPr>
            <w:tcW w:w="644" w:type="dxa"/>
            <w:hideMark/>
          </w:tcPr>
          <w:p w14:paraId="70A13335" w14:textId="77777777" w:rsidR="00504C0E" w:rsidRPr="009674E6" w:rsidRDefault="00504C0E" w:rsidP="00504C0E">
            <w:pPr>
              <w:spacing w:after="160" w:line="278" w:lineRule="auto"/>
              <w:jc w:val="center"/>
              <w:rPr>
                <w:rFonts w:asciiTheme="majorHAnsi" w:hAnsiTheme="majorHAnsi"/>
                <w:sz w:val="22"/>
                <w:szCs w:val="22"/>
              </w:rPr>
            </w:pPr>
            <w:r w:rsidRPr="009674E6">
              <w:rPr>
                <w:rFonts w:asciiTheme="majorHAnsi" w:hAnsiTheme="majorHAnsi"/>
                <w:sz w:val="22"/>
                <w:szCs w:val="22"/>
              </w:rPr>
              <w:t>4</w:t>
            </w:r>
          </w:p>
        </w:tc>
        <w:tc>
          <w:tcPr>
            <w:tcW w:w="645" w:type="dxa"/>
            <w:hideMark/>
          </w:tcPr>
          <w:p w14:paraId="7336626D" w14:textId="77777777" w:rsidR="00504C0E" w:rsidRPr="009674E6" w:rsidRDefault="00504C0E" w:rsidP="00504C0E">
            <w:pPr>
              <w:spacing w:after="160" w:line="278" w:lineRule="auto"/>
              <w:jc w:val="center"/>
              <w:rPr>
                <w:rFonts w:asciiTheme="majorHAnsi" w:hAnsiTheme="majorHAnsi"/>
                <w:sz w:val="22"/>
                <w:szCs w:val="22"/>
              </w:rPr>
            </w:pPr>
            <w:r w:rsidRPr="009674E6">
              <w:rPr>
                <w:rFonts w:asciiTheme="majorHAnsi" w:hAnsiTheme="majorHAnsi"/>
                <w:sz w:val="22"/>
                <w:szCs w:val="22"/>
              </w:rPr>
              <w:t>5</w:t>
            </w:r>
          </w:p>
        </w:tc>
        <w:tc>
          <w:tcPr>
            <w:tcW w:w="644" w:type="dxa"/>
            <w:hideMark/>
          </w:tcPr>
          <w:p w14:paraId="086AD847" w14:textId="77777777" w:rsidR="00504C0E" w:rsidRPr="009674E6" w:rsidRDefault="00504C0E" w:rsidP="00504C0E">
            <w:pPr>
              <w:spacing w:after="160" w:line="278" w:lineRule="auto"/>
              <w:jc w:val="center"/>
              <w:rPr>
                <w:rFonts w:asciiTheme="majorHAnsi" w:hAnsiTheme="majorHAnsi"/>
                <w:sz w:val="22"/>
                <w:szCs w:val="22"/>
              </w:rPr>
            </w:pPr>
            <w:r w:rsidRPr="009674E6">
              <w:rPr>
                <w:rFonts w:asciiTheme="majorHAnsi" w:hAnsiTheme="majorHAnsi"/>
                <w:sz w:val="22"/>
                <w:szCs w:val="22"/>
              </w:rPr>
              <w:t>6</w:t>
            </w:r>
          </w:p>
        </w:tc>
        <w:tc>
          <w:tcPr>
            <w:tcW w:w="644" w:type="dxa"/>
            <w:hideMark/>
          </w:tcPr>
          <w:p w14:paraId="05F7C5D5" w14:textId="77777777" w:rsidR="00504C0E" w:rsidRPr="009674E6" w:rsidRDefault="00504C0E" w:rsidP="00504C0E">
            <w:pPr>
              <w:spacing w:after="160" w:line="278" w:lineRule="auto"/>
              <w:jc w:val="center"/>
              <w:rPr>
                <w:rFonts w:asciiTheme="majorHAnsi" w:hAnsiTheme="majorHAnsi"/>
                <w:sz w:val="22"/>
                <w:szCs w:val="22"/>
              </w:rPr>
            </w:pPr>
            <w:r w:rsidRPr="009674E6">
              <w:rPr>
                <w:rFonts w:asciiTheme="majorHAnsi" w:hAnsiTheme="majorHAnsi"/>
                <w:sz w:val="22"/>
                <w:szCs w:val="22"/>
              </w:rPr>
              <w:t>7</w:t>
            </w:r>
          </w:p>
        </w:tc>
        <w:tc>
          <w:tcPr>
            <w:tcW w:w="645" w:type="dxa"/>
            <w:hideMark/>
          </w:tcPr>
          <w:p w14:paraId="0D6D2C09" w14:textId="77777777" w:rsidR="00504C0E" w:rsidRPr="009674E6" w:rsidRDefault="00504C0E" w:rsidP="00504C0E">
            <w:pPr>
              <w:spacing w:after="160" w:line="278" w:lineRule="auto"/>
              <w:jc w:val="center"/>
              <w:rPr>
                <w:rFonts w:asciiTheme="majorHAnsi" w:hAnsiTheme="majorHAnsi"/>
                <w:sz w:val="22"/>
                <w:szCs w:val="22"/>
              </w:rPr>
            </w:pPr>
            <w:r w:rsidRPr="009674E6">
              <w:rPr>
                <w:rFonts w:asciiTheme="majorHAnsi" w:hAnsiTheme="majorHAnsi"/>
                <w:sz w:val="22"/>
                <w:szCs w:val="22"/>
              </w:rPr>
              <w:t>8</w:t>
            </w:r>
          </w:p>
        </w:tc>
        <w:tc>
          <w:tcPr>
            <w:tcW w:w="644" w:type="dxa"/>
            <w:hideMark/>
          </w:tcPr>
          <w:p w14:paraId="303F1CD4" w14:textId="77777777" w:rsidR="00504C0E" w:rsidRPr="009674E6" w:rsidRDefault="00504C0E" w:rsidP="00504C0E">
            <w:pPr>
              <w:spacing w:after="160" w:line="278" w:lineRule="auto"/>
              <w:jc w:val="center"/>
              <w:rPr>
                <w:rFonts w:asciiTheme="majorHAnsi" w:hAnsiTheme="majorHAnsi"/>
                <w:sz w:val="22"/>
                <w:szCs w:val="22"/>
              </w:rPr>
            </w:pPr>
            <w:r w:rsidRPr="009674E6">
              <w:rPr>
                <w:rFonts w:asciiTheme="majorHAnsi" w:hAnsiTheme="majorHAnsi"/>
                <w:sz w:val="22"/>
                <w:szCs w:val="22"/>
              </w:rPr>
              <w:t>9</w:t>
            </w:r>
          </w:p>
        </w:tc>
        <w:tc>
          <w:tcPr>
            <w:tcW w:w="645" w:type="dxa"/>
            <w:hideMark/>
          </w:tcPr>
          <w:p w14:paraId="0041B667" w14:textId="77777777" w:rsidR="00504C0E" w:rsidRPr="009674E6" w:rsidRDefault="00504C0E" w:rsidP="00504C0E">
            <w:pPr>
              <w:spacing w:after="160" w:line="278" w:lineRule="auto"/>
              <w:jc w:val="center"/>
              <w:rPr>
                <w:rFonts w:asciiTheme="majorHAnsi" w:hAnsiTheme="majorHAnsi"/>
                <w:sz w:val="22"/>
                <w:szCs w:val="22"/>
              </w:rPr>
            </w:pPr>
            <w:r w:rsidRPr="009674E6">
              <w:rPr>
                <w:rFonts w:asciiTheme="majorHAnsi" w:hAnsiTheme="majorHAnsi"/>
                <w:sz w:val="22"/>
                <w:szCs w:val="22"/>
              </w:rPr>
              <w:t>10</w:t>
            </w:r>
          </w:p>
        </w:tc>
      </w:tr>
      <w:tr w:rsidR="009674E6" w:rsidRPr="00504C0E" w14:paraId="1C87A6DC" w14:textId="77777777" w:rsidTr="009674E6">
        <w:trPr>
          <w:trHeight w:val="412"/>
        </w:trPr>
        <w:tc>
          <w:tcPr>
            <w:tcW w:w="2263" w:type="dxa"/>
            <w:shd w:val="clear" w:color="auto" w:fill="D1D1D1" w:themeFill="background2" w:themeFillShade="E6"/>
            <w:hideMark/>
          </w:tcPr>
          <w:p w14:paraId="238E95AD" w14:textId="77777777" w:rsidR="00504C0E" w:rsidRPr="00504C0E" w:rsidRDefault="00504C0E" w:rsidP="00504C0E">
            <w:pPr>
              <w:spacing w:after="160" w:line="278" w:lineRule="auto"/>
              <w:jc w:val="center"/>
              <w:rPr>
                <w:rFonts w:asciiTheme="majorHAnsi" w:hAnsiTheme="majorHAnsi"/>
              </w:rPr>
            </w:pPr>
            <w:r w:rsidRPr="00504C0E">
              <w:rPr>
                <w:rFonts w:asciiTheme="majorHAnsi" w:hAnsiTheme="majorHAnsi"/>
                <w:b/>
                <w:bCs/>
              </w:rPr>
              <w:t>Concentration of A</w:t>
            </w:r>
          </w:p>
        </w:tc>
        <w:tc>
          <w:tcPr>
            <w:tcW w:w="644" w:type="dxa"/>
            <w:hideMark/>
          </w:tcPr>
          <w:p w14:paraId="3010D0E9" w14:textId="77777777" w:rsidR="00504C0E" w:rsidRPr="009674E6" w:rsidRDefault="00504C0E" w:rsidP="00504C0E">
            <w:pPr>
              <w:spacing w:after="160" w:line="278" w:lineRule="auto"/>
              <w:jc w:val="center"/>
              <w:rPr>
                <w:rFonts w:asciiTheme="majorHAnsi" w:hAnsiTheme="majorHAnsi"/>
                <w:sz w:val="22"/>
                <w:szCs w:val="22"/>
              </w:rPr>
            </w:pPr>
            <w:r w:rsidRPr="009674E6">
              <w:rPr>
                <w:rFonts w:asciiTheme="majorHAnsi" w:hAnsiTheme="majorHAnsi"/>
                <w:sz w:val="22"/>
                <w:szCs w:val="22"/>
              </w:rPr>
              <w:t>1.0</w:t>
            </w:r>
          </w:p>
        </w:tc>
        <w:tc>
          <w:tcPr>
            <w:tcW w:w="644" w:type="dxa"/>
            <w:hideMark/>
          </w:tcPr>
          <w:p w14:paraId="102B43ED" w14:textId="77777777" w:rsidR="00504C0E" w:rsidRPr="009674E6" w:rsidRDefault="00504C0E" w:rsidP="00504C0E">
            <w:pPr>
              <w:spacing w:after="160" w:line="278" w:lineRule="auto"/>
              <w:jc w:val="center"/>
              <w:rPr>
                <w:rFonts w:asciiTheme="majorHAnsi" w:hAnsiTheme="majorHAnsi"/>
                <w:sz w:val="22"/>
                <w:szCs w:val="22"/>
              </w:rPr>
            </w:pPr>
            <w:r w:rsidRPr="009674E6">
              <w:rPr>
                <w:rFonts w:asciiTheme="majorHAnsi" w:hAnsiTheme="majorHAnsi"/>
                <w:sz w:val="22"/>
                <w:szCs w:val="22"/>
              </w:rPr>
              <w:t>0.85</w:t>
            </w:r>
          </w:p>
        </w:tc>
        <w:tc>
          <w:tcPr>
            <w:tcW w:w="645" w:type="dxa"/>
            <w:hideMark/>
          </w:tcPr>
          <w:p w14:paraId="66D9A74C" w14:textId="77777777" w:rsidR="00504C0E" w:rsidRPr="009674E6" w:rsidRDefault="00504C0E" w:rsidP="00504C0E">
            <w:pPr>
              <w:spacing w:after="160" w:line="278" w:lineRule="auto"/>
              <w:jc w:val="center"/>
              <w:rPr>
                <w:rFonts w:asciiTheme="majorHAnsi" w:hAnsiTheme="majorHAnsi"/>
                <w:sz w:val="22"/>
                <w:szCs w:val="22"/>
              </w:rPr>
            </w:pPr>
            <w:r w:rsidRPr="009674E6">
              <w:rPr>
                <w:rFonts w:asciiTheme="majorHAnsi" w:hAnsiTheme="majorHAnsi"/>
                <w:sz w:val="22"/>
                <w:szCs w:val="22"/>
              </w:rPr>
              <w:t>0.75</w:t>
            </w:r>
          </w:p>
        </w:tc>
        <w:tc>
          <w:tcPr>
            <w:tcW w:w="644" w:type="dxa"/>
            <w:hideMark/>
          </w:tcPr>
          <w:p w14:paraId="46F40466" w14:textId="77777777" w:rsidR="00504C0E" w:rsidRPr="009674E6" w:rsidRDefault="00504C0E" w:rsidP="00504C0E">
            <w:pPr>
              <w:spacing w:after="160" w:line="278" w:lineRule="auto"/>
              <w:jc w:val="center"/>
              <w:rPr>
                <w:rFonts w:asciiTheme="majorHAnsi" w:hAnsiTheme="majorHAnsi"/>
                <w:sz w:val="22"/>
                <w:szCs w:val="22"/>
              </w:rPr>
            </w:pPr>
            <w:r w:rsidRPr="009674E6">
              <w:rPr>
                <w:rFonts w:asciiTheme="majorHAnsi" w:hAnsiTheme="majorHAnsi"/>
                <w:sz w:val="22"/>
                <w:szCs w:val="22"/>
              </w:rPr>
              <w:t>0.65</w:t>
            </w:r>
          </w:p>
        </w:tc>
        <w:tc>
          <w:tcPr>
            <w:tcW w:w="644" w:type="dxa"/>
            <w:hideMark/>
          </w:tcPr>
          <w:p w14:paraId="1A598537" w14:textId="77777777" w:rsidR="00504C0E" w:rsidRPr="009674E6" w:rsidRDefault="00504C0E" w:rsidP="00504C0E">
            <w:pPr>
              <w:spacing w:after="160" w:line="278" w:lineRule="auto"/>
              <w:jc w:val="center"/>
              <w:rPr>
                <w:rFonts w:asciiTheme="majorHAnsi" w:hAnsiTheme="majorHAnsi"/>
                <w:sz w:val="22"/>
                <w:szCs w:val="22"/>
              </w:rPr>
            </w:pPr>
            <w:r w:rsidRPr="009674E6">
              <w:rPr>
                <w:rFonts w:asciiTheme="majorHAnsi" w:hAnsiTheme="majorHAnsi"/>
                <w:sz w:val="22"/>
                <w:szCs w:val="22"/>
              </w:rPr>
              <w:t>0.60</w:t>
            </w:r>
          </w:p>
        </w:tc>
        <w:tc>
          <w:tcPr>
            <w:tcW w:w="645" w:type="dxa"/>
            <w:hideMark/>
          </w:tcPr>
          <w:p w14:paraId="77583F62" w14:textId="77777777" w:rsidR="00504C0E" w:rsidRPr="009674E6" w:rsidRDefault="00504C0E" w:rsidP="00504C0E">
            <w:pPr>
              <w:spacing w:after="160" w:line="278" w:lineRule="auto"/>
              <w:jc w:val="center"/>
              <w:rPr>
                <w:rFonts w:asciiTheme="majorHAnsi" w:hAnsiTheme="majorHAnsi"/>
                <w:sz w:val="22"/>
                <w:szCs w:val="22"/>
              </w:rPr>
            </w:pPr>
            <w:r w:rsidRPr="009674E6">
              <w:rPr>
                <w:rFonts w:asciiTheme="majorHAnsi" w:hAnsiTheme="majorHAnsi"/>
                <w:sz w:val="22"/>
                <w:szCs w:val="22"/>
              </w:rPr>
              <w:t>0.55</w:t>
            </w:r>
          </w:p>
        </w:tc>
        <w:tc>
          <w:tcPr>
            <w:tcW w:w="644" w:type="dxa"/>
            <w:hideMark/>
          </w:tcPr>
          <w:p w14:paraId="0F84797B" w14:textId="77777777" w:rsidR="00504C0E" w:rsidRPr="009674E6" w:rsidRDefault="00504C0E" w:rsidP="00504C0E">
            <w:pPr>
              <w:spacing w:after="160" w:line="278" w:lineRule="auto"/>
              <w:jc w:val="center"/>
              <w:rPr>
                <w:rFonts w:asciiTheme="majorHAnsi" w:hAnsiTheme="majorHAnsi"/>
                <w:sz w:val="22"/>
                <w:szCs w:val="22"/>
              </w:rPr>
            </w:pPr>
            <w:r w:rsidRPr="009674E6">
              <w:rPr>
                <w:rFonts w:asciiTheme="majorHAnsi" w:hAnsiTheme="majorHAnsi"/>
                <w:sz w:val="22"/>
                <w:szCs w:val="22"/>
              </w:rPr>
              <w:t>0.50</w:t>
            </w:r>
          </w:p>
        </w:tc>
        <w:tc>
          <w:tcPr>
            <w:tcW w:w="644" w:type="dxa"/>
            <w:hideMark/>
          </w:tcPr>
          <w:p w14:paraId="6835264B" w14:textId="77777777" w:rsidR="00504C0E" w:rsidRPr="009674E6" w:rsidRDefault="00504C0E" w:rsidP="00504C0E">
            <w:pPr>
              <w:spacing w:after="160" w:line="278" w:lineRule="auto"/>
              <w:jc w:val="center"/>
              <w:rPr>
                <w:rFonts w:asciiTheme="majorHAnsi" w:hAnsiTheme="majorHAnsi"/>
                <w:sz w:val="22"/>
                <w:szCs w:val="22"/>
              </w:rPr>
            </w:pPr>
            <w:r w:rsidRPr="009674E6">
              <w:rPr>
                <w:rFonts w:asciiTheme="majorHAnsi" w:hAnsiTheme="majorHAnsi"/>
                <w:sz w:val="22"/>
                <w:szCs w:val="22"/>
              </w:rPr>
              <w:t>0.45</w:t>
            </w:r>
          </w:p>
        </w:tc>
        <w:tc>
          <w:tcPr>
            <w:tcW w:w="645" w:type="dxa"/>
            <w:hideMark/>
          </w:tcPr>
          <w:p w14:paraId="5A0AF771" w14:textId="77777777" w:rsidR="00504C0E" w:rsidRPr="009674E6" w:rsidRDefault="00504C0E" w:rsidP="00504C0E">
            <w:pPr>
              <w:spacing w:after="160" w:line="278" w:lineRule="auto"/>
              <w:jc w:val="center"/>
              <w:rPr>
                <w:rFonts w:asciiTheme="majorHAnsi" w:hAnsiTheme="majorHAnsi"/>
                <w:sz w:val="22"/>
                <w:szCs w:val="22"/>
              </w:rPr>
            </w:pPr>
            <w:r w:rsidRPr="009674E6">
              <w:rPr>
                <w:rFonts w:asciiTheme="majorHAnsi" w:hAnsiTheme="majorHAnsi"/>
                <w:sz w:val="22"/>
                <w:szCs w:val="22"/>
              </w:rPr>
              <w:t>0.42</w:t>
            </w:r>
          </w:p>
        </w:tc>
        <w:tc>
          <w:tcPr>
            <w:tcW w:w="644" w:type="dxa"/>
            <w:hideMark/>
          </w:tcPr>
          <w:p w14:paraId="71C38EFA" w14:textId="77777777" w:rsidR="00504C0E" w:rsidRPr="009674E6" w:rsidRDefault="00504C0E" w:rsidP="00504C0E">
            <w:pPr>
              <w:spacing w:after="160" w:line="278" w:lineRule="auto"/>
              <w:jc w:val="center"/>
              <w:rPr>
                <w:rFonts w:asciiTheme="majorHAnsi" w:hAnsiTheme="majorHAnsi"/>
                <w:sz w:val="22"/>
                <w:szCs w:val="22"/>
              </w:rPr>
            </w:pPr>
            <w:r w:rsidRPr="009674E6">
              <w:rPr>
                <w:rFonts w:asciiTheme="majorHAnsi" w:hAnsiTheme="majorHAnsi"/>
                <w:sz w:val="22"/>
                <w:szCs w:val="22"/>
              </w:rPr>
              <w:t>0.38</w:t>
            </w:r>
          </w:p>
        </w:tc>
        <w:tc>
          <w:tcPr>
            <w:tcW w:w="645" w:type="dxa"/>
            <w:hideMark/>
          </w:tcPr>
          <w:p w14:paraId="7651005B" w14:textId="77777777" w:rsidR="00504C0E" w:rsidRPr="009674E6" w:rsidRDefault="00504C0E" w:rsidP="00504C0E">
            <w:pPr>
              <w:spacing w:after="160" w:line="278" w:lineRule="auto"/>
              <w:jc w:val="center"/>
              <w:rPr>
                <w:rFonts w:asciiTheme="majorHAnsi" w:hAnsiTheme="majorHAnsi"/>
                <w:sz w:val="22"/>
                <w:szCs w:val="22"/>
              </w:rPr>
            </w:pPr>
            <w:r w:rsidRPr="009674E6">
              <w:rPr>
                <w:rFonts w:asciiTheme="majorHAnsi" w:hAnsiTheme="majorHAnsi"/>
                <w:sz w:val="22"/>
                <w:szCs w:val="22"/>
              </w:rPr>
              <w:t>0.35</w:t>
            </w:r>
          </w:p>
        </w:tc>
      </w:tr>
    </w:tbl>
    <w:p w14:paraId="02D81EC8" w14:textId="5DC84A3A" w:rsidR="008D7E41" w:rsidRPr="00A14657" w:rsidRDefault="008D7E41" w:rsidP="009674E6">
      <w:pPr>
        <w:tabs>
          <w:tab w:val="left" w:pos="2055"/>
        </w:tabs>
      </w:pPr>
    </w:p>
    <w:p w14:paraId="13691DF9" w14:textId="10B0A281" w:rsidR="00504C0E" w:rsidRPr="00504C0E" w:rsidRDefault="00504C0E" w:rsidP="00D24C74">
      <w:pPr>
        <w:pStyle w:val="Heading2"/>
        <w:numPr>
          <w:ilvl w:val="1"/>
          <w:numId w:val="3"/>
        </w:numPr>
      </w:pPr>
      <w:bookmarkStart w:id="17" w:name="_Toc195360317"/>
      <w:r w:rsidRPr="00504C0E">
        <w:t>Python Code Implementation with Experimental Data</w:t>
      </w:r>
      <w:bookmarkEnd w:id="17"/>
    </w:p>
    <w:p w14:paraId="05C89059" w14:textId="1964262C" w:rsidR="00A14657" w:rsidRDefault="00A14657" w:rsidP="00A14657">
      <w:r w:rsidRPr="00A14657">
        <w:t xml:space="preserve">The following Python script allows us to input </w:t>
      </w:r>
      <w:r w:rsidR="00504C0E">
        <w:t>our experimental</w:t>
      </w:r>
      <w:r w:rsidRPr="00A14657">
        <w:t xml:space="preserve"> data and apply Savitsky-Golay filtering:</w:t>
      </w:r>
    </w:p>
    <w:tbl>
      <w:tblPr>
        <w:tblStyle w:val="TableGrid"/>
        <w:tblW w:w="9401" w:type="dxa"/>
        <w:tblInd w:w="-5" w:type="dxa"/>
        <w:tblLook w:val="04A0" w:firstRow="1" w:lastRow="0" w:firstColumn="1" w:lastColumn="0" w:noHBand="0" w:noVBand="1"/>
      </w:tblPr>
      <w:tblGrid>
        <w:gridCol w:w="9401"/>
      </w:tblGrid>
      <w:tr w:rsidR="00504C0E" w14:paraId="594F8B73" w14:textId="77777777" w:rsidTr="009674E6">
        <w:tc>
          <w:tcPr>
            <w:tcW w:w="9401" w:type="dxa"/>
            <w:shd w:val="clear" w:color="auto" w:fill="3A3A3A" w:themeFill="background2" w:themeFillShade="40"/>
          </w:tcPr>
          <w:p w14:paraId="791AF2C4" w14:textId="77777777" w:rsidR="00C33C6C" w:rsidRPr="00C33C6C" w:rsidRDefault="00C33C6C" w:rsidP="00C33C6C">
            <w:pPr>
              <w:rPr>
                <w:rFonts w:ascii="Courier New" w:hAnsi="Courier New" w:cs="Courier New"/>
              </w:rPr>
            </w:pPr>
            <w:r w:rsidRPr="00C33C6C">
              <w:rPr>
                <w:rFonts w:ascii="Courier New" w:hAnsi="Courier New" w:cs="Courier New"/>
              </w:rPr>
              <w:t xml:space="preserve">import </w:t>
            </w:r>
            <w:proofErr w:type="spellStart"/>
            <w:r w:rsidRPr="00C33C6C">
              <w:rPr>
                <w:rFonts w:ascii="Courier New" w:hAnsi="Courier New" w:cs="Courier New"/>
              </w:rPr>
              <w:t>numpy</w:t>
            </w:r>
            <w:proofErr w:type="spellEnd"/>
            <w:r w:rsidRPr="00C33C6C">
              <w:rPr>
                <w:rFonts w:ascii="Courier New" w:hAnsi="Courier New" w:cs="Courier New"/>
              </w:rPr>
              <w:t xml:space="preserve"> as np</w:t>
            </w:r>
          </w:p>
          <w:p w14:paraId="19E04BA8" w14:textId="77777777" w:rsidR="00C33C6C" w:rsidRPr="00C33C6C" w:rsidRDefault="00C33C6C" w:rsidP="00C33C6C">
            <w:pPr>
              <w:rPr>
                <w:rFonts w:ascii="Courier New" w:hAnsi="Courier New" w:cs="Courier New"/>
              </w:rPr>
            </w:pPr>
            <w:r w:rsidRPr="00C33C6C">
              <w:rPr>
                <w:rFonts w:ascii="Courier New" w:hAnsi="Courier New" w:cs="Courier New"/>
              </w:rPr>
              <w:t xml:space="preserve">import </w:t>
            </w:r>
            <w:proofErr w:type="spellStart"/>
            <w:r w:rsidRPr="00C33C6C">
              <w:rPr>
                <w:rFonts w:ascii="Courier New" w:hAnsi="Courier New" w:cs="Courier New"/>
              </w:rPr>
              <w:t>matplotlib.pyplot</w:t>
            </w:r>
            <w:proofErr w:type="spellEnd"/>
            <w:r w:rsidRPr="00C33C6C">
              <w:rPr>
                <w:rFonts w:ascii="Courier New" w:hAnsi="Courier New" w:cs="Courier New"/>
              </w:rPr>
              <w:t xml:space="preserve"> as </w:t>
            </w:r>
            <w:proofErr w:type="spellStart"/>
            <w:r w:rsidRPr="00C33C6C">
              <w:rPr>
                <w:rFonts w:ascii="Courier New" w:hAnsi="Courier New" w:cs="Courier New"/>
              </w:rPr>
              <w:t>plt</w:t>
            </w:r>
            <w:proofErr w:type="spellEnd"/>
          </w:p>
          <w:p w14:paraId="75FB401E" w14:textId="67D478D2" w:rsidR="00C33C6C" w:rsidRPr="00C33C6C" w:rsidRDefault="00C33C6C" w:rsidP="009674E6">
            <w:pPr>
              <w:rPr>
                <w:rFonts w:ascii="Courier New" w:hAnsi="Courier New" w:cs="Courier New"/>
              </w:rPr>
            </w:pPr>
            <w:r w:rsidRPr="00C33C6C">
              <w:rPr>
                <w:rFonts w:ascii="Courier New" w:hAnsi="Courier New" w:cs="Courier New"/>
              </w:rPr>
              <w:t xml:space="preserve">from </w:t>
            </w:r>
            <w:proofErr w:type="spellStart"/>
            <w:r w:rsidRPr="00C33C6C">
              <w:rPr>
                <w:rFonts w:ascii="Courier New" w:hAnsi="Courier New" w:cs="Courier New"/>
              </w:rPr>
              <w:t>scipy.signal</w:t>
            </w:r>
            <w:proofErr w:type="spellEnd"/>
            <w:r w:rsidRPr="00C33C6C">
              <w:rPr>
                <w:rFonts w:ascii="Courier New" w:hAnsi="Courier New" w:cs="Courier New"/>
              </w:rPr>
              <w:t xml:space="preserve"> import </w:t>
            </w:r>
            <w:proofErr w:type="spellStart"/>
            <w:r w:rsidRPr="00C33C6C">
              <w:rPr>
                <w:rFonts w:ascii="Courier New" w:hAnsi="Courier New" w:cs="Courier New"/>
              </w:rPr>
              <w:t>savgol_filter</w:t>
            </w:r>
            <w:proofErr w:type="spellEnd"/>
          </w:p>
          <w:p w14:paraId="42D7BA9B" w14:textId="77777777" w:rsidR="00C33C6C" w:rsidRPr="00C33C6C" w:rsidRDefault="00C33C6C" w:rsidP="00C33C6C">
            <w:pPr>
              <w:rPr>
                <w:rFonts w:ascii="Courier New" w:hAnsi="Courier New" w:cs="Courier New"/>
              </w:rPr>
            </w:pPr>
            <w:r w:rsidRPr="00C33C6C">
              <w:rPr>
                <w:rFonts w:ascii="Courier New" w:hAnsi="Courier New" w:cs="Courier New"/>
              </w:rPr>
              <w:t># Given data</w:t>
            </w:r>
          </w:p>
          <w:p w14:paraId="691EA1F3" w14:textId="77777777" w:rsidR="00C33C6C" w:rsidRPr="00C33C6C" w:rsidRDefault="00C33C6C" w:rsidP="00C33C6C">
            <w:pPr>
              <w:rPr>
                <w:rFonts w:ascii="Courier New" w:hAnsi="Courier New" w:cs="Courier New"/>
              </w:rPr>
            </w:pPr>
            <w:r w:rsidRPr="00C33C6C">
              <w:rPr>
                <w:rFonts w:ascii="Courier New" w:hAnsi="Courier New" w:cs="Courier New"/>
              </w:rPr>
              <w:t xml:space="preserve">time = </w:t>
            </w:r>
            <w:proofErr w:type="spellStart"/>
            <w:r w:rsidRPr="00C33C6C">
              <w:rPr>
                <w:rFonts w:ascii="Courier New" w:hAnsi="Courier New" w:cs="Courier New"/>
              </w:rPr>
              <w:t>np.array</w:t>
            </w:r>
            <w:proofErr w:type="spellEnd"/>
            <w:r w:rsidRPr="00C33C6C">
              <w:rPr>
                <w:rFonts w:ascii="Courier New" w:hAnsi="Courier New" w:cs="Courier New"/>
              </w:rPr>
              <w:t>([0, 1, 2, 3, 4, 5, 6, 7, 8, 9, 10])</w:t>
            </w:r>
          </w:p>
          <w:p w14:paraId="1481E4D6" w14:textId="5D2C03C1" w:rsidR="00C33C6C" w:rsidRPr="00C33C6C" w:rsidRDefault="00C33C6C" w:rsidP="009674E6">
            <w:pPr>
              <w:rPr>
                <w:rFonts w:ascii="Courier New" w:hAnsi="Courier New" w:cs="Courier New"/>
              </w:rPr>
            </w:pPr>
            <w:r w:rsidRPr="00C33C6C">
              <w:rPr>
                <w:rFonts w:ascii="Courier New" w:hAnsi="Courier New" w:cs="Courier New"/>
              </w:rPr>
              <w:t xml:space="preserve">concentration = </w:t>
            </w:r>
            <w:proofErr w:type="spellStart"/>
            <w:r w:rsidRPr="00C33C6C">
              <w:rPr>
                <w:rFonts w:ascii="Courier New" w:hAnsi="Courier New" w:cs="Courier New"/>
              </w:rPr>
              <w:t>np.array</w:t>
            </w:r>
            <w:proofErr w:type="spellEnd"/>
            <w:r w:rsidRPr="00C33C6C">
              <w:rPr>
                <w:rFonts w:ascii="Courier New" w:hAnsi="Courier New" w:cs="Courier New"/>
              </w:rPr>
              <w:t>([1.0, 0.85, 0.75, 0.65, 0.60, 0.55, 0.50, 0.45, 0.42, 0.38, 0.35])</w:t>
            </w:r>
          </w:p>
          <w:p w14:paraId="56349EFD" w14:textId="77777777" w:rsidR="00C33C6C" w:rsidRPr="00C33C6C" w:rsidRDefault="00C33C6C" w:rsidP="00C33C6C">
            <w:pPr>
              <w:rPr>
                <w:rFonts w:ascii="Courier New" w:hAnsi="Courier New" w:cs="Courier New"/>
              </w:rPr>
            </w:pPr>
            <w:r w:rsidRPr="00C33C6C">
              <w:rPr>
                <w:rFonts w:ascii="Courier New" w:hAnsi="Courier New" w:cs="Courier New"/>
              </w:rPr>
              <w:t># Apply Savitzky-Golay filter</w:t>
            </w:r>
          </w:p>
          <w:p w14:paraId="6E350B6C" w14:textId="7C98D96D" w:rsidR="00C33C6C" w:rsidRPr="00C33C6C" w:rsidRDefault="00C33C6C" w:rsidP="009674E6">
            <w:pPr>
              <w:rPr>
                <w:rFonts w:ascii="Courier New" w:hAnsi="Courier New" w:cs="Courier New"/>
              </w:rPr>
            </w:pPr>
            <w:r w:rsidRPr="00C33C6C">
              <w:rPr>
                <w:rFonts w:ascii="Courier New" w:hAnsi="Courier New" w:cs="Courier New"/>
              </w:rPr>
              <w:t>smoothed_concentration=savgol_filter(concentration,window_length=5,polyorder=2)</w:t>
            </w:r>
          </w:p>
          <w:p w14:paraId="04041950" w14:textId="77777777" w:rsidR="00C33C6C" w:rsidRPr="00C33C6C" w:rsidRDefault="00C33C6C" w:rsidP="00C33C6C">
            <w:pPr>
              <w:rPr>
                <w:rFonts w:ascii="Courier New" w:hAnsi="Courier New" w:cs="Courier New"/>
              </w:rPr>
            </w:pPr>
            <w:r w:rsidRPr="00C33C6C">
              <w:rPr>
                <w:rFonts w:ascii="Courier New" w:hAnsi="Courier New" w:cs="Courier New"/>
              </w:rPr>
              <w:t># Compute the numerical derivative before and after filtering</w:t>
            </w:r>
          </w:p>
          <w:p w14:paraId="2C4BB4E8" w14:textId="77777777" w:rsidR="00C33C6C" w:rsidRPr="00C33C6C" w:rsidRDefault="00C33C6C" w:rsidP="00C33C6C">
            <w:pPr>
              <w:rPr>
                <w:rFonts w:ascii="Courier New" w:hAnsi="Courier New" w:cs="Courier New"/>
              </w:rPr>
            </w:pPr>
            <w:proofErr w:type="spellStart"/>
            <w:r w:rsidRPr="00C33C6C">
              <w:rPr>
                <w:rFonts w:ascii="Courier New" w:hAnsi="Courier New" w:cs="Courier New"/>
              </w:rPr>
              <w:t>original_derivative</w:t>
            </w:r>
            <w:proofErr w:type="spellEnd"/>
            <w:r w:rsidRPr="00C33C6C">
              <w:rPr>
                <w:rFonts w:ascii="Courier New" w:hAnsi="Courier New" w:cs="Courier New"/>
              </w:rPr>
              <w:t xml:space="preserve"> = </w:t>
            </w:r>
            <w:proofErr w:type="spellStart"/>
            <w:r w:rsidRPr="00C33C6C">
              <w:rPr>
                <w:rFonts w:ascii="Courier New" w:hAnsi="Courier New" w:cs="Courier New"/>
              </w:rPr>
              <w:t>np.gradient</w:t>
            </w:r>
            <w:proofErr w:type="spellEnd"/>
            <w:r w:rsidRPr="00C33C6C">
              <w:rPr>
                <w:rFonts w:ascii="Courier New" w:hAnsi="Courier New" w:cs="Courier New"/>
              </w:rPr>
              <w:t>(concentration, time)</w:t>
            </w:r>
          </w:p>
          <w:p w14:paraId="010FB481" w14:textId="0EDA3465" w:rsidR="00C33C6C" w:rsidRPr="00C33C6C" w:rsidRDefault="00C33C6C" w:rsidP="009674E6">
            <w:pPr>
              <w:rPr>
                <w:rFonts w:ascii="Courier New" w:hAnsi="Courier New" w:cs="Courier New"/>
              </w:rPr>
            </w:pPr>
            <w:proofErr w:type="spellStart"/>
            <w:r w:rsidRPr="00C33C6C">
              <w:rPr>
                <w:rFonts w:ascii="Courier New" w:hAnsi="Courier New" w:cs="Courier New"/>
              </w:rPr>
              <w:t>smoothed_derivative</w:t>
            </w:r>
            <w:proofErr w:type="spellEnd"/>
            <w:r w:rsidRPr="00C33C6C">
              <w:rPr>
                <w:rFonts w:ascii="Courier New" w:hAnsi="Courier New" w:cs="Courier New"/>
              </w:rPr>
              <w:t xml:space="preserve"> = </w:t>
            </w:r>
            <w:proofErr w:type="spellStart"/>
            <w:r w:rsidRPr="00C33C6C">
              <w:rPr>
                <w:rFonts w:ascii="Courier New" w:hAnsi="Courier New" w:cs="Courier New"/>
              </w:rPr>
              <w:t>np.gradient</w:t>
            </w:r>
            <w:proofErr w:type="spellEnd"/>
            <w:r w:rsidRPr="00C33C6C">
              <w:rPr>
                <w:rFonts w:ascii="Courier New" w:hAnsi="Courier New" w:cs="Courier New"/>
              </w:rPr>
              <w:t>(</w:t>
            </w:r>
            <w:proofErr w:type="spellStart"/>
            <w:r w:rsidRPr="00C33C6C">
              <w:rPr>
                <w:rFonts w:ascii="Courier New" w:hAnsi="Courier New" w:cs="Courier New"/>
              </w:rPr>
              <w:t>smoothed_concentration</w:t>
            </w:r>
            <w:proofErr w:type="spellEnd"/>
            <w:r w:rsidRPr="00C33C6C">
              <w:rPr>
                <w:rFonts w:ascii="Courier New" w:hAnsi="Courier New" w:cs="Courier New"/>
              </w:rPr>
              <w:t>, time)</w:t>
            </w:r>
          </w:p>
          <w:p w14:paraId="528C5A5B" w14:textId="77777777" w:rsidR="00C33C6C" w:rsidRPr="00C33C6C" w:rsidRDefault="00C33C6C" w:rsidP="00C33C6C">
            <w:pPr>
              <w:rPr>
                <w:rFonts w:ascii="Courier New" w:hAnsi="Courier New" w:cs="Courier New"/>
              </w:rPr>
            </w:pPr>
            <w:r w:rsidRPr="00C33C6C">
              <w:rPr>
                <w:rFonts w:ascii="Courier New" w:hAnsi="Courier New" w:cs="Courier New"/>
              </w:rPr>
              <w:t># Plot original and smoothed data</w:t>
            </w:r>
          </w:p>
          <w:p w14:paraId="77F79DE2" w14:textId="6418BBAA" w:rsidR="00C33C6C" w:rsidRPr="00C33C6C" w:rsidRDefault="00C33C6C" w:rsidP="009674E6">
            <w:pPr>
              <w:rPr>
                <w:rFonts w:ascii="Courier New" w:hAnsi="Courier New" w:cs="Courier New"/>
              </w:rPr>
            </w:pPr>
            <w:proofErr w:type="spellStart"/>
            <w:r w:rsidRPr="00C33C6C">
              <w:rPr>
                <w:rFonts w:ascii="Courier New" w:hAnsi="Courier New" w:cs="Courier New"/>
              </w:rPr>
              <w:t>plt.figure</w:t>
            </w:r>
            <w:proofErr w:type="spellEnd"/>
            <w:r w:rsidRPr="00C33C6C">
              <w:rPr>
                <w:rFonts w:ascii="Courier New" w:hAnsi="Courier New" w:cs="Courier New"/>
              </w:rPr>
              <w:t>(</w:t>
            </w:r>
            <w:proofErr w:type="spellStart"/>
            <w:r w:rsidRPr="00C33C6C">
              <w:rPr>
                <w:rFonts w:ascii="Courier New" w:hAnsi="Courier New" w:cs="Courier New"/>
              </w:rPr>
              <w:t>figsize</w:t>
            </w:r>
            <w:proofErr w:type="spellEnd"/>
            <w:r w:rsidRPr="00C33C6C">
              <w:rPr>
                <w:rFonts w:ascii="Courier New" w:hAnsi="Courier New" w:cs="Courier New"/>
              </w:rPr>
              <w:t>=(10, 5))</w:t>
            </w:r>
          </w:p>
          <w:p w14:paraId="7170ECFF" w14:textId="77777777" w:rsidR="00C33C6C" w:rsidRPr="00C33C6C" w:rsidRDefault="00C33C6C" w:rsidP="00C33C6C">
            <w:pPr>
              <w:rPr>
                <w:rFonts w:ascii="Courier New" w:hAnsi="Courier New" w:cs="Courier New"/>
              </w:rPr>
            </w:pPr>
            <w:r w:rsidRPr="00C33C6C">
              <w:rPr>
                <w:rFonts w:ascii="Courier New" w:hAnsi="Courier New" w:cs="Courier New"/>
              </w:rPr>
              <w:t># Plot concentration curves</w:t>
            </w:r>
          </w:p>
          <w:p w14:paraId="1440E342" w14:textId="77777777" w:rsidR="00C33C6C" w:rsidRPr="00C33C6C" w:rsidRDefault="00C33C6C" w:rsidP="00C33C6C">
            <w:pPr>
              <w:rPr>
                <w:rFonts w:ascii="Courier New" w:hAnsi="Courier New" w:cs="Courier New"/>
              </w:rPr>
            </w:pPr>
            <w:proofErr w:type="spellStart"/>
            <w:r w:rsidRPr="00C33C6C">
              <w:rPr>
                <w:rFonts w:ascii="Courier New" w:hAnsi="Courier New" w:cs="Courier New"/>
              </w:rPr>
              <w:t>plt.subplot</w:t>
            </w:r>
            <w:proofErr w:type="spellEnd"/>
            <w:r w:rsidRPr="00C33C6C">
              <w:rPr>
                <w:rFonts w:ascii="Courier New" w:hAnsi="Courier New" w:cs="Courier New"/>
              </w:rPr>
              <w:t>(1, 2, 1)</w:t>
            </w:r>
          </w:p>
          <w:p w14:paraId="185B0EC1" w14:textId="77777777" w:rsidR="00C33C6C" w:rsidRPr="00C33C6C" w:rsidRDefault="00C33C6C" w:rsidP="00C33C6C">
            <w:pPr>
              <w:rPr>
                <w:rFonts w:ascii="Courier New" w:hAnsi="Courier New" w:cs="Courier New"/>
              </w:rPr>
            </w:pPr>
            <w:proofErr w:type="spellStart"/>
            <w:r w:rsidRPr="00C33C6C">
              <w:rPr>
                <w:rFonts w:ascii="Courier New" w:hAnsi="Courier New" w:cs="Courier New"/>
              </w:rPr>
              <w:t>plt.plot</w:t>
            </w:r>
            <w:proofErr w:type="spellEnd"/>
            <w:r w:rsidRPr="00C33C6C">
              <w:rPr>
                <w:rFonts w:ascii="Courier New" w:hAnsi="Courier New" w:cs="Courier New"/>
              </w:rPr>
              <w:t xml:space="preserve">(time, concentration, 'o-', label='Original Data', </w:t>
            </w:r>
            <w:proofErr w:type="spellStart"/>
            <w:r w:rsidRPr="00C33C6C">
              <w:rPr>
                <w:rFonts w:ascii="Courier New" w:hAnsi="Courier New" w:cs="Courier New"/>
              </w:rPr>
              <w:t>markersize</w:t>
            </w:r>
            <w:proofErr w:type="spellEnd"/>
            <w:r w:rsidRPr="00C33C6C">
              <w:rPr>
                <w:rFonts w:ascii="Courier New" w:hAnsi="Courier New" w:cs="Courier New"/>
              </w:rPr>
              <w:t>=5)</w:t>
            </w:r>
          </w:p>
          <w:p w14:paraId="7851C94B" w14:textId="77777777" w:rsidR="00C33C6C" w:rsidRPr="00C33C6C" w:rsidRDefault="00C33C6C" w:rsidP="00C33C6C">
            <w:pPr>
              <w:rPr>
                <w:rFonts w:ascii="Courier New" w:hAnsi="Courier New" w:cs="Courier New"/>
              </w:rPr>
            </w:pPr>
            <w:proofErr w:type="spellStart"/>
            <w:r w:rsidRPr="00C33C6C">
              <w:rPr>
                <w:rFonts w:ascii="Courier New" w:hAnsi="Courier New" w:cs="Courier New"/>
              </w:rPr>
              <w:t>plt.plot</w:t>
            </w:r>
            <w:proofErr w:type="spellEnd"/>
            <w:r w:rsidRPr="00C33C6C">
              <w:rPr>
                <w:rFonts w:ascii="Courier New" w:hAnsi="Courier New" w:cs="Courier New"/>
              </w:rPr>
              <w:t xml:space="preserve">(time, </w:t>
            </w:r>
            <w:proofErr w:type="spellStart"/>
            <w:r w:rsidRPr="00C33C6C">
              <w:rPr>
                <w:rFonts w:ascii="Courier New" w:hAnsi="Courier New" w:cs="Courier New"/>
              </w:rPr>
              <w:t>smoothed_concentration</w:t>
            </w:r>
            <w:proofErr w:type="spellEnd"/>
            <w:r w:rsidRPr="00C33C6C">
              <w:rPr>
                <w:rFonts w:ascii="Courier New" w:hAnsi="Courier New" w:cs="Courier New"/>
              </w:rPr>
              <w:t xml:space="preserve">, 's-', label='Smoothed Data (Savitzky-Golay)', </w:t>
            </w:r>
            <w:proofErr w:type="spellStart"/>
            <w:r w:rsidRPr="00C33C6C">
              <w:rPr>
                <w:rFonts w:ascii="Courier New" w:hAnsi="Courier New" w:cs="Courier New"/>
              </w:rPr>
              <w:t>markersize</w:t>
            </w:r>
            <w:proofErr w:type="spellEnd"/>
            <w:r w:rsidRPr="00C33C6C">
              <w:rPr>
                <w:rFonts w:ascii="Courier New" w:hAnsi="Courier New" w:cs="Courier New"/>
              </w:rPr>
              <w:t>=5)</w:t>
            </w:r>
          </w:p>
          <w:p w14:paraId="74A43183" w14:textId="77777777" w:rsidR="00C33C6C" w:rsidRPr="00C33C6C" w:rsidRDefault="00C33C6C" w:rsidP="00C33C6C">
            <w:pPr>
              <w:rPr>
                <w:rFonts w:ascii="Courier New" w:hAnsi="Courier New" w:cs="Courier New"/>
              </w:rPr>
            </w:pPr>
            <w:proofErr w:type="spellStart"/>
            <w:r w:rsidRPr="00C33C6C">
              <w:rPr>
                <w:rFonts w:ascii="Courier New" w:hAnsi="Courier New" w:cs="Courier New"/>
              </w:rPr>
              <w:t>plt.xlabel</w:t>
            </w:r>
            <w:proofErr w:type="spellEnd"/>
            <w:r w:rsidRPr="00C33C6C">
              <w:rPr>
                <w:rFonts w:ascii="Courier New" w:hAnsi="Courier New" w:cs="Courier New"/>
              </w:rPr>
              <w:t>('Time (hours)')</w:t>
            </w:r>
          </w:p>
          <w:p w14:paraId="5A0C64C0" w14:textId="77777777" w:rsidR="00C33C6C" w:rsidRPr="00C33C6C" w:rsidRDefault="00C33C6C" w:rsidP="00C33C6C">
            <w:pPr>
              <w:rPr>
                <w:rFonts w:ascii="Courier New" w:hAnsi="Courier New" w:cs="Courier New"/>
              </w:rPr>
            </w:pPr>
            <w:proofErr w:type="spellStart"/>
            <w:r w:rsidRPr="00C33C6C">
              <w:rPr>
                <w:rFonts w:ascii="Courier New" w:hAnsi="Courier New" w:cs="Courier New"/>
              </w:rPr>
              <w:t>plt.ylabel</w:t>
            </w:r>
            <w:proofErr w:type="spellEnd"/>
            <w:r w:rsidRPr="00C33C6C">
              <w:rPr>
                <w:rFonts w:ascii="Courier New" w:hAnsi="Courier New" w:cs="Courier New"/>
              </w:rPr>
              <w:t>('Concentration of A')</w:t>
            </w:r>
          </w:p>
          <w:p w14:paraId="288204D3" w14:textId="77777777" w:rsidR="00C33C6C" w:rsidRPr="00C33C6C" w:rsidRDefault="00C33C6C" w:rsidP="00C33C6C">
            <w:pPr>
              <w:rPr>
                <w:rFonts w:ascii="Courier New" w:hAnsi="Courier New" w:cs="Courier New"/>
              </w:rPr>
            </w:pPr>
            <w:proofErr w:type="spellStart"/>
            <w:r w:rsidRPr="00C33C6C">
              <w:rPr>
                <w:rFonts w:ascii="Courier New" w:hAnsi="Courier New" w:cs="Courier New"/>
              </w:rPr>
              <w:t>plt.title</w:t>
            </w:r>
            <w:proofErr w:type="spellEnd"/>
            <w:r w:rsidRPr="00C33C6C">
              <w:rPr>
                <w:rFonts w:ascii="Courier New" w:hAnsi="Courier New" w:cs="Courier New"/>
              </w:rPr>
              <w:t>('Original vs. Smoothed Concentration')</w:t>
            </w:r>
          </w:p>
          <w:p w14:paraId="1EFFDBC9" w14:textId="77777777" w:rsidR="00C33C6C" w:rsidRPr="00C33C6C" w:rsidRDefault="00C33C6C" w:rsidP="00C33C6C">
            <w:pPr>
              <w:rPr>
                <w:rFonts w:ascii="Courier New" w:hAnsi="Courier New" w:cs="Courier New"/>
              </w:rPr>
            </w:pPr>
            <w:proofErr w:type="spellStart"/>
            <w:r w:rsidRPr="00C33C6C">
              <w:rPr>
                <w:rFonts w:ascii="Courier New" w:hAnsi="Courier New" w:cs="Courier New"/>
              </w:rPr>
              <w:t>plt.legend</w:t>
            </w:r>
            <w:proofErr w:type="spellEnd"/>
            <w:r w:rsidRPr="00C33C6C">
              <w:rPr>
                <w:rFonts w:ascii="Courier New" w:hAnsi="Courier New" w:cs="Courier New"/>
              </w:rPr>
              <w:t>()</w:t>
            </w:r>
          </w:p>
          <w:p w14:paraId="770A042F" w14:textId="23E452B5" w:rsidR="00C33C6C" w:rsidRPr="00C33C6C" w:rsidRDefault="00C33C6C" w:rsidP="009674E6">
            <w:pPr>
              <w:rPr>
                <w:rFonts w:ascii="Courier New" w:hAnsi="Courier New" w:cs="Courier New"/>
              </w:rPr>
            </w:pPr>
            <w:proofErr w:type="spellStart"/>
            <w:r w:rsidRPr="00C33C6C">
              <w:rPr>
                <w:rFonts w:ascii="Courier New" w:hAnsi="Courier New" w:cs="Courier New"/>
              </w:rPr>
              <w:t>plt.grid</w:t>
            </w:r>
            <w:proofErr w:type="spellEnd"/>
            <w:r w:rsidRPr="00C33C6C">
              <w:rPr>
                <w:rFonts w:ascii="Courier New" w:hAnsi="Courier New" w:cs="Courier New"/>
              </w:rPr>
              <w:t>(True)</w:t>
            </w:r>
          </w:p>
          <w:p w14:paraId="564F6CD8" w14:textId="77777777" w:rsidR="00C33C6C" w:rsidRPr="00C33C6C" w:rsidRDefault="00C33C6C" w:rsidP="00C33C6C">
            <w:pPr>
              <w:rPr>
                <w:rFonts w:ascii="Courier New" w:hAnsi="Courier New" w:cs="Courier New"/>
              </w:rPr>
            </w:pPr>
            <w:r w:rsidRPr="00C33C6C">
              <w:rPr>
                <w:rFonts w:ascii="Courier New" w:hAnsi="Courier New" w:cs="Courier New"/>
              </w:rPr>
              <w:t># Plot derivative curves</w:t>
            </w:r>
          </w:p>
          <w:p w14:paraId="400F785B" w14:textId="77777777" w:rsidR="00C33C6C" w:rsidRPr="00C33C6C" w:rsidRDefault="00C33C6C" w:rsidP="00C33C6C">
            <w:pPr>
              <w:rPr>
                <w:rFonts w:ascii="Courier New" w:hAnsi="Courier New" w:cs="Courier New"/>
              </w:rPr>
            </w:pPr>
            <w:proofErr w:type="spellStart"/>
            <w:r w:rsidRPr="00C33C6C">
              <w:rPr>
                <w:rFonts w:ascii="Courier New" w:hAnsi="Courier New" w:cs="Courier New"/>
              </w:rPr>
              <w:t>plt.subplot</w:t>
            </w:r>
            <w:proofErr w:type="spellEnd"/>
            <w:r w:rsidRPr="00C33C6C">
              <w:rPr>
                <w:rFonts w:ascii="Courier New" w:hAnsi="Courier New" w:cs="Courier New"/>
              </w:rPr>
              <w:t>(1, 2, 2)</w:t>
            </w:r>
          </w:p>
          <w:p w14:paraId="2C890564" w14:textId="77777777" w:rsidR="00C33C6C" w:rsidRPr="00C33C6C" w:rsidRDefault="00C33C6C" w:rsidP="00C33C6C">
            <w:pPr>
              <w:rPr>
                <w:rFonts w:ascii="Courier New" w:hAnsi="Courier New" w:cs="Courier New"/>
              </w:rPr>
            </w:pPr>
            <w:proofErr w:type="spellStart"/>
            <w:r w:rsidRPr="00C33C6C">
              <w:rPr>
                <w:rFonts w:ascii="Courier New" w:hAnsi="Courier New" w:cs="Courier New"/>
              </w:rPr>
              <w:lastRenderedPageBreak/>
              <w:t>plt.plot</w:t>
            </w:r>
            <w:proofErr w:type="spellEnd"/>
            <w:r w:rsidRPr="00C33C6C">
              <w:rPr>
                <w:rFonts w:ascii="Courier New" w:hAnsi="Courier New" w:cs="Courier New"/>
              </w:rPr>
              <w:t xml:space="preserve">(time, </w:t>
            </w:r>
            <w:proofErr w:type="spellStart"/>
            <w:r w:rsidRPr="00C33C6C">
              <w:rPr>
                <w:rFonts w:ascii="Courier New" w:hAnsi="Courier New" w:cs="Courier New"/>
              </w:rPr>
              <w:t>original_derivative</w:t>
            </w:r>
            <w:proofErr w:type="spellEnd"/>
            <w:r w:rsidRPr="00C33C6C">
              <w:rPr>
                <w:rFonts w:ascii="Courier New" w:hAnsi="Courier New" w:cs="Courier New"/>
              </w:rPr>
              <w:t xml:space="preserve">, 'o-', label='Original Derivative', </w:t>
            </w:r>
            <w:proofErr w:type="spellStart"/>
            <w:r w:rsidRPr="00C33C6C">
              <w:rPr>
                <w:rFonts w:ascii="Courier New" w:hAnsi="Courier New" w:cs="Courier New"/>
              </w:rPr>
              <w:t>markersize</w:t>
            </w:r>
            <w:proofErr w:type="spellEnd"/>
            <w:r w:rsidRPr="00C33C6C">
              <w:rPr>
                <w:rFonts w:ascii="Courier New" w:hAnsi="Courier New" w:cs="Courier New"/>
              </w:rPr>
              <w:t>=5)</w:t>
            </w:r>
          </w:p>
          <w:p w14:paraId="1FA08800" w14:textId="77777777" w:rsidR="00C33C6C" w:rsidRPr="00C33C6C" w:rsidRDefault="00C33C6C" w:rsidP="00C33C6C">
            <w:pPr>
              <w:rPr>
                <w:rFonts w:ascii="Courier New" w:hAnsi="Courier New" w:cs="Courier New"/>
              </w:rPr>
            </w:pPr>
            <w:proofErr w:type="spellStart"/>
            <w:r w:rsidRPr="00C33C6C">
              <w:rPr>
                <w:rFonts w:ascii="Courier New" w:hAnsi="Courier New" w:cs="Courier New"/>
              </w:rPr>
              <w:t>plt.plot</w:t>
            </w:r>
            <w:proofErr w:type="spellEnd"/>
            <w:r w:rsidRPr="00C33C6C">
              <w:rPr>
                <w:rFonts w:ascii="Courier New" w:hAnsi="Courier New" w:cs="Courier New"/>
              </w:rPr>
              <w:t xml:space="preserve">(time, </w:t>
            </w:r>
            <w:proofErr w:type="spellStart"/>
            <w:r w:rsidRPr="00C33C6C">
              <w:rPr>
                <w:rFonts w:ascii="Courier New" w:hAnsi="Courier New" w:cs="Courier New"/>
              </w:rPr>
              <w:t>smoothed_derivative</w:t>
            </w:r>
            <w:proofErr w:type="spellEnd"/>
            <w:r w:rsidRPr="00C33C6C">
              <w:rPr>
                <w:rFonts w:ascii="Courier New" w:hAnsi="Courier New" w:cs="Courier New"/>
              </w:rPr>
              <w:t xml:space="preserve">, 's-', label='Smoothed Derivative (Savitzky-Golay)', </w:t>
            </w:r>
            <w:proofErr w:type="spellStart"/>
            <w:r w:rsidRPr="00C33C6C">
              <w:rPr>
                <w:rFonts w:ascii="Courier New" w:hAnsi="Courier New" w:cs="Courier New"/>
              </w:rPr>
              <w:t>markersize</w:t>
            </w:r>
            <w:proofErr w:type="spellEnd"/>
            <w:r w:rsidRPr="00C33C6C">
              <w:rPr>
                <w:rFonts w:ascii="Courier New" w:hAnsi="Courier New" w:cs="Courier New"/>
              </w:rPr>
              <w:t>=5)</w:t>
            </w:r>
          </w:p>
          <w:p w14:paraId="6C8E2417" w14:textId="77777777" w:rsidR="00C33C6C" w:rsidRPr="00C33C6C" w:rsidRDefault="00C33C6C" w:rsidP="00C33C6C">
            <w:pPr>
              <w:rPr>
                <w:rFonts w:ascii="Courier New" w:hAnsi="Courier New" w:cs="Courier New"/>
              </w:rPr>
            </w:pPr>
            <w:proofErr w:type="spellStart"/>
            <w:r w:rsidRPr="00C33C6C">
              <w:rPr>
                <w:rFonts w:ascii="Courier New" w:hAnsi="Courier New" w:cs="Courier New"/>
              </w:rPr>
              <w:t>plt.xlabel</w:t>
            </w:r>
            <w:proofErr w:type="spellEnd"/>
            <w:r w:rsidRPr="00C33C6C">
              <w:rPr>
                <w:rFonts w:ascii="Courier New" w:hAnsi="Courier New" w:cs="Courier New"/>
              </w:rPr>
              <w:t>('Time (hours)')</w:t>
            </w:r>
          </w:p>
          <w:p w14:paraId="240B7A1F" w14:textId="77777777" w:rsidR="00C33C6C" w:rsidRPr="00C33C6C" w:rsidRDefault="00C33C6C" w:rsidP="00C33C6C">
            <w:pPr>
              <w:rPr>
                <w:rFonts w:ascii="Courier New" w:hAnsi="Courier New" w:cs="Courier New"/>
              </w:rPr>
            </w:pPr>
            <w:proofErr w:type="spellStart"/>
            <w:r w:rsidRPr="00C33C6C">
              <w:rPr>
                <w:rFonts w:ascii="Courier New" w:hAnsi="Courier New" w:cs="Courier New"/>
              </w:rPr>
              <w:t>plt.ylabel</w:t>
            </w:r>
            <w:proofErr w:type="spellEnd"/>
            <w:r w:rsidRPr="00C33C6C">
              <w:rPr>
                <w:rFonts w:ascii="Courier New" w:hAnsi="Courier New" w:cs="Courier New"/>
              </w:rPr>
              <w:t>('d(Concentration)/dt')</w:t>
            </w:r>
          </w:p>
          <w:p w14:paraId="6758C329" w14:textId="77777777" w:rsidR="00C33C6C" w:rsidRPr="00C33C6C" w:rsidRDefault="00C33C6C" w:rsidP="00C33C6C">
            <w:pPr>
              <w:rPr>
                <w:rFonts w:ascii="Courier New" w:hAnsi="Courier New" w:cs="Courier New"/>
              </w:rPr>
            </w:pPr>
            <w:proofErr w:type="spellStart"/>
            <w:r w:rsidRPr="00C33C6C">
              <w:rPr>
                <w:rFonts w:ascii="Courier New" w:hAnsi="Courier New" w:cs="Courier New"/>
              </w:rPr>
              <w:t>plt.title</w:t>
            </w:r>
            <w:proofErr w:type="spellEnd"/>
            <w:r w:rsidRPr="00C33C6C">
              <w:rPr>
                <w:rFonts w:ascii="Courier New" w:hAnsi="Courier New" w:cs="Courier New"/>
              </w:rPr>
              <w:t>('Derivative Before and After Filtering')</w:t>
            </w:r>
          </w:p>
          <w:p w14:paraId="5343FC2C" w14:textId="77777777" w:rsidR="00C33C6C" w:rsidRPr="00C33C6C" w:rsidRDefault="00C33C6C" w:rsidP="00C33C6C">
            <w:pPr>
              <w:rPr>
                <w:rFonts w:ascii="Courier New" w:hAnsi="Courier New" w:cs="Courier New"/>
              </w:rPr>
            </w:pPr>
            <w:proofErr w:type="spellStart"/>
            <w:r w:rsidRPr="00C33C6C">
              <w:rPr>
                <w:rFonts w:ascii="Courier New" w:hAnsi="Courier New" w:cs="Courier New"/>
              </w:rPr>
              <w:t>plt.legend</w:t>
            </w:r>
            <w:proofErr w:type="spellEnd"/>
            <w:r w:rsidRPr="00C33C6C">
              <w:rPr>
                <w:rFonts w:ascii="Courier New" w:hAnsi="Courier New" w:cs="Courier New"/>
              </w:rPr>
              <w:t>()</w:t>
            </w:r>
          </w:p>
          <w:p w14:paraId="69415B64" w14:textId="0945BD74" w:rsidR="00C33C6C" w:rsidRPr="00C33C6C" w:rsidRDefault="00C33C6C" w:rsidP="009674E6">
            <w:pPr>
              <w:rPr>
                <w:rFonts w:ascii="Courier New" w:hAnsi="Courier New" w:cs="Courier New"/>
              </w:rPr>
            </w:pPr>
            <w:proofErr w:type="spellStart"/>
            <w:r w:rsidRPr="00C33C6C">
              <w:rPr>
                <w:rFonts w:ascii="Courier New" w:hAnsi="Courier New" w:cs="Courier New"/>
              </w:rPr>
              <w:t>plt.grid</w:t>
            </w:r>
            <w:proofErr w:type="spellEnd"/>
            <w:r w:rsidRPr="00C33C6C">
              <w:rPr>
                <w:rFonts w:ascii="Courier New" w:hAnsi="Courier New" w:cs="Courier New"/>
              </w:rPr>
              <w:t>(True)</w:t>
            </w:r>
          </w:p>
          <w:p w14:paraId="0B5C0072" w14:textId="77777777" w:rsidR="00C33C6C" w:rsidRPr="00C33C6C" w:rsidRDefault="00C33C6C" w:rsidP="00C33C6C">
            <w:pPr>
              <w:rPr>
                <w:rFonts w:ascii="Courier New" w:hAnsi="Courier New" w:cs="Courier New"/>
              </w:rPr>
            </w:pPr>
            <w:proofErr w:type="spellStart"/>
            <w:r w:rsidRPr="00C33C6C">
              <w:rPr>
                <w:rFonts w:ascii="Courier New" w:hAnsi="Courier New" w:cs="Courier New"/>
              </w:rPr>
              <w:t>plt.tight_layout</w:t>
            </w:r>
            <w:proofErr w:type="spellEnd"/>
            <w:r w:rsidRPr="00C33C6C">
              <w:rPr>
                <w:rFonts w:ascii="Courier New" w:hAnsi="Courier New" w:cs="Courier New"/>
              </w:rPr>
              <w:t>()</w:t>
            </w:r>
          </w:p>
          <w:p w14:paraId="589EA5E8" w14:textId="6389C537" w:rsidR="00504C0E" w:rsidRDefault="00C33C6C" w:rsidP="00C33C6C">
            <w:proofErr w:type="spellStart"/>
            <w:r w:rsidRPr="00C33C6C">
              <w:rPr>
                <w:rFonts w:ascii="Courier New" w:hAnsi="Courier New" w:cs="Courier New"/>
              </w:rPr>
              <w:t>plt.show</w:t>
            </w:r>
            <w:proofErr w:type="spellEnd"/>
            <w:r w:rsidRPr="00C33C6C">
              <w:rPr>
                <w:rFonts w:ascii="Courier New" w:hAnsi="Courier New" w:cs="Courier New"/>
              </w:rPr>
              <w:t>()</w:t>
            </w:r>
          </w:p>
        </w:tc>
      </w:tr>
    </w:tbl>
    <w:p w14:paraId="5631FF36" w14:textId="14C9A492" w:rsidR="008C2727" w:rsidRDefault="0073492E" w:rsidP="007D5325">
      <w:pPr>
        <w:pStyle w:val="Heading2"/>
        <w:numPr>
          <w:ilvl w:val="1"/>
          <w:numId w:val="3"/>
        </w:numPr>
      </w:pPr>
      <w:bookmarkStart w:id="18" w:name="_Toc195360318"/>
      <w:r w:rsidRPr="0073492E">
        <w:lastRenderedPageBreak/>
        <w:t>Interpretation of Results:</w:t>
      </w:r>
      <w:bookmarkEnd w:id="18"/>
    </w:p>
    <w:p w14:paraId="32E7D262" w14:textId="77777777" w:rsidR="007E0A6A" w:rsidRDefault="007D5325" w:rsidP="007E0A6A">
      <w:pPr>
        <w:keepNext/>
        <w:jc w:val="center"/>
      </w:pPr>
      <w:r>
        <w:rPr>
          <w:b/>
          <w:bCs/>
          <w:noProof/>
        </w:rPr>
        <w:drawing>
          <wp:inline distT="0" distB="0" distL="0" distR="0" wp14:anchorId="2B0BCEE6" wp14:editId="550197FD">
            <wp:extent cx="4419600" cy="4572000"/>
            <wp:effectExtent l="19050" t="19050" r="19050" b="19050"/>
            <wp:docPr id="59592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9600" cy="4572000"/>
                    </a:xfrm>
                    <a:prstGeom prst="rect">
                      <a:avLst/>
                    </a:prstGeom>
                    <a:noFill/>
                    <a:ln>
                      <a:solidFill>
                        <a:schemeClr val="accent1"/>
                      </a:solidFill>
                    </a:ln>
                  </pic:spPr>
                </pic:pic>
              </a:graphicData>
            </a:graphic>
          </wp:inline>
        </w:drawing>
      </w:r>
    </w:p>
    <w:p w14:paraId="3F79C1EB" w14:textId="3B1F2E06" w:rsidR="007E0A6A" w:rsidRPr="007E0A6A" w:rsidRDefault="007E0A6A" w:rsidP="007E0A6A">
      <w:pPr>
        <w:pStyle w:val="Caption"/>
        <w:jc w:val="center"/>
      </w:pPr>
      <w:bookmarkStart w:id="19" w:name="_Toc190804282"/>
      <w:r>
        <w:t xml:space="preserve">Figure </w:t>
      </w:r>
      <w:r w:rsidR="00202FA4">
        <w:fldChar w:fldCharType="begin"/>
      </w:r>
      <w:r w:rsidR="00202FA4">
        <w:instrText xml:space="preserve"> SEQ Figure \* ARABIC </w:instrText>
      </w:r>
      <w:r w:rsidR="00202FA4">
        <w:fldChar w:fldCharType="separate"/>
      </w:r>
      <w:r w:rsidR="00A11519">
        <w:rPr>
          <w:noProof/>
        </w:rPr>
        <w:t>4</w:t>
      </w:r>
      <w:r w:rsidR="00202FA4">
        <w:rPr>
          <w:noProof/>
        </w:rPr>
        <w:fldChar w:fldCharType="end"/>
      </w:r>
      <w:r w:rsidRPr="007E0A6A">
        <w:t xml:space="preserve">  Original vs. Smoothed Concentration of </w:t>
      </w:r>
      <w:proofErr w:type="gramStart"/>
      <w:r w:rsidRPr="007E0A6A">
        <w:t>A</w:t>
      </w:r>
      <w:proofErr w:type="gramEnd"/>
      <w:r w:rsidRPr="007E0A6A">
        <w:t xml:space="preserve"> Over Time</w:t>
      </w:r>
      <w:bookmarkEnd w:id="19"/>
    </w:p>
    <w:p w14:paraId="7319F71B" w14:textId="77777777" w:rsidR="00202FA4" w:rsidRDefault="00202FA4" w:rsidP="00202FA4">
      <w:pPr>
        <w:keepNext/>
        <w:jc w:val="center"/>
      </w:pPr>
      <w:r>
        <w:rPr>
          <w:noProof/>
        </w:rPr>
        <w:lastRenderedPageBreak/>
        <w:drawing>
          <wp:inline distT="0" distB="0" distL="0" distR="0" wp14:anchorId="5D1BF491" wp14:editId="5381BA7F">
            <wp:extent cx="4648200" cy="4572000"/>
            <wp:effectExtent l="19050" t="19050" r="19050" b="19050"/>
            <wp:docPr id="210253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8200" cy="4572000"/>
                    </a:xfrm>
                    <a:prstGeom prst="rect">
                      <a:avLst/>
                    </a:prstGeom>
                    <a:noFill/>
                    <a:ln>
                      <a:solidFill>
                        <a:schemeClr val="tx1"/>
                      </a:solidFill>
                    </a:ln>
                  </pic:spPr>
                </pic:pic>
              </a:graphicData>
            </a:graphic>
          </wp:inline>
        </w:drawing>
      </w:r>
    </w:p>
    <w:p w14:paraId="4D9F0E04" w14:textId="77ED9193" w:rsidR="007E0A6A" w:rsidRPr="007E0A6A" w:rsidRDefault="00202FA4" w:rsidP="00202FA4">
      <w:pPr>
        <w:pStyle w:val="Caption"/>
        <w:jc w:val="center"/>
      </w:pPr>
      <w:bookmarkStart w:id="20" w:name="_Toc190804283"/>
      <w:r>
        <w:t xml:space="preserve">Figure </w:t>
      </w:r>
      <w:r>
        <w:fldChar w:fldCharType="begin"/>
      </w:r>
      <w:r>
        <w:instrText xml:space="preserve"> SEQ Figure \* ARABIC </w:instrText>
      </w:r>
      <w:r>
        <w:fldChar w:fldCharType="separate"/>
      </w:r>
      <w:r w:rsidR="00A11519">
        <w:rPr>
          <w:noProof/>
        </w:rPr>
        <w:t>5</w:t>
      </w:r>
      <w:r>
        <w:rPr>
          <w:noProof/>
        </w:rPr>
        <w:fldChar w:fldCharType="end"/>
      </w:r>
      <w:r w:rsidRPr="00296A09">
        <w:t xml:space="preserve"> Rate of Change of Concentration (Before and After Filtering)</w:t>
      </w:r>
      <w:bookmarkEnd w:id="20"/>
    </w:p>
    <w:p w14:paraId="5FF07ECD" w14:textId="5382E0DB" w:rsidR="0073492E" w:rsidRPr="0073492E" w:rsidRDefault="0073492E" w:rsidP="0073492E">
      <w:r w:rsidRPr="0073492E">
        <w:rPr>
          <w:b/>
          <w:bCs/>
        </w:rPr>
        <w:t>Key Observations:</w:t>
      </w:r>
    </w:p>
    <w:p w14:paraId="283D699F" w14:textId="77777777" w:rsidR="0073492E" w:rsidRPr="0073492E" w:rsidRDefault="0073492E" w:rsidP="0073492E">
      <w:pPr>
        <w:numPr>
          <w:ilvl w:val="0"/>
          <w:numId w:val="22"/>
        </w:numPr>
      </w:pPr>
      <w:r w:rsidRPr="0073492E">
        <w:rPr>
          <w:b/>
          <w:bCs/>
        </w:rPr>
        <w:t>Concentration vs Time</w:t>
      </w:r>
      <w:r w:rsidRPr="0073492E">
        <w:t>: The concentration of reactant A decreased over time, which is typical of many chemical reactions, especially those in a batch setting. The data demonstrated a smooth and predictable decline, which is critical for accurate process modeling.</w:t>
      </w:r>
    </w:p>
    <w:p w14:paraId="5709C8DC" w14:textId="77777777" w:rsidR="0073492E" w:rsidRPr="0073492E" w:rsidRDefault="0073492E" w:rsidP="0073492E">
      <w:pPr>
        <w:numPr>
          <w:ilvl w:val="0"/>
          <w:numId w:val="22"/>
        </w:numPr>
      </w:pPr>
      <w:r w:rsidRPr="0073492E">
        <w:rPr>
          <w:b/>
          <w:bCs/>
        </w:rPr>
        <w:t>Effectiveness of Data Smoothing</w:t>
      </w:r>
      <w:r w:rsidRPr="0073492E">
        <w:t>: By applying Savitzky-Golay filtering, we removed the noise from the experimental data, allowing for clearer trend analysis. This helped avoid misinterpretation that might have arisen from irregularities in data collection.</w:t>
      </w:r>
    </w:p>
    <w:p w14:paraId="2D6B806E" w14:textId="77777777" w:rsidR="0073492E" w:rsidRPr="0073492E" w:rsidRDefault="0073492E" w:rsidP="0073492E">
      <w:pPr>
        <w:numPr>
          <w:ilvl w:val="0"/>
          <w:numId w:val="22"/>
        </w:numPr>
      </w:pPr>
      <w:r w:rsidRPr="0073492E">
        <w:rPr>
          <w:b/>
          <w:bCs/>
        </w:rPr>
        <w:t>Polynomial Fitting</w:t>
      </w:r>
      <w:r w:rsidRPr="0073492E">
        <w:t xml:space="preserve">: Polynomial fitting allowed us to model the concentration decay more precisely. By adjusting the degree of the polynomial, we observed that a lower-degree polynomial (such as degree 2) captured the broad trend effectively without overfitting the noise, while higher-degree polynomials tended to fit the noise, leading </w:t>
      </w:r>
      <w:r w:rsidRPr="0073492E">
        <w:lastRenderedPageBreak/>
        <w:t>to overfitting. The balance between underfitting and overfitting was critical to ensure model generalization.</w:t>
      </w:r>
    </w:p>
    <w:p w14:paraId="102AD401" w14:textId="77777777" w:rsidR="0073492E" w:rsidRPr="0073492E" w:rsidRDefault="0073492E" w:rsidP="0073492E">
      <w:pPr>
        <w:numPr>
          <w:ilvl w:val="0"/>
          <w:numId w:val="22"/>
        </w:numPr>
      </w:pPr>
      <w:r w:rsidRPr="0073492E">
        <w:rPr>
          <w:b/>
          <w:bCs/>
        </w:rPr>
        <w:t>Optimization</w:t>
      </w:r>
      <w:r w:rsidRPr="0073492E">
        <w:t>: Through batch process optimization, we refined the operational parameters to maximize output while minimizing resource consumption. The optimization led to improvements in yield, cost-effectiveness, and efficiency.</w:t>
      </w:r>
    </w:p>
    <w:p w14:paraId="5613EE3F" w14:textId="77777777" w:rsidR="0073492E" w:rsidRPr="0073492E" w:rsidRDefault="0073492E" w:rsidP="0073492E">
      <w:pPr>
        <w:rPr>
          <w:b/>
          <w:bCs/>
        </w:rPr>
      </w:pPr>
      <w:r w:rsidRPr="0073492E">
        <w:rPr>
          <w:b/>
          <w:bCs/>
        </w:rPr>
        <w:t>Conclusion:</w:t>
      </w:r>
    </w:p>
    <w:p w14:paraId="55A7D674" w14:textId="31FBEAB7" w:rsidR="0073492E" w:rsidRPr="0073492E" w:rsidRDefault="0073492E" w:rsidP="0073492E">
      <w:r w:rsidRPr="0073492E">
        <w:t xml:space="preserve">The optimization of the batch process has successfully demonstrated how scientific methods and techniques can be leveraged to enhance industrial operations. Key strategies, such as data filtering, polynomial fitting, and process optimization, have shown how </w:t>
      </w:r>
      <w:r w:rsidR="000A1E90" w:rsidRPr="0073492E">
        <w:t>minor changes</w:t>
      </w:r>
      <w:r w:rsidRPr="0073492E">
        <w:t xml:space="preserve"> in process parameters can result in significant improvements in product yield and efficiency.</w:t>
      </w:r>
    </w:p>
    <w:p w14:paraId="22DB0BBD" w14:textId="77777777" w:rsidR="0073492E" w:rsidRPr="0073492E" w:rsidRDefault="0073492E" w:rsidP="0073492E">
      <w:r w:rsidRPr="0073492E">
        <w:t xml:space="preserve">From an industrial perspective, </w:t>
      </w:r>
      <w:r w:rsidRPr="0073492E">
        <w:rPr>
          <w:b/>
          <w:bCs/>
        </w:rPr>
        <w:t>the implementation of these methods can lead to:</w:t>
      </w:r>
    </w:p>
    <w:p w14:paraId="485E2534" w14:textId="77777777" w:rsidR="0073492E" w:rsidRPr="0073492E" w:rsidRDefault="0073492E" w:rsidP="0073492E">
      <w:pPr>
        <w:numPr>
          <w:ilvl w:val="0"/>
          <w:numId w:val="23"/>
        </w:numPr>
      </w:pPr>
      <w:r w:rsidRPr="0073492E">
        <w:rPr>
          <w:b/>
          <w:bCs/>
        </w:rPr>
        <w:t>Increased Efficiency</w:t>
      </w:r>
      <w:r w:rsidRPr="0073492E">
        <w:t>: By minimizing inefficiencies such as resource waste and unnecessary energy consumption, we can optimize the batch production processes. This leads to cost reductions and a higher output quality.</w:t>
      </w:r>
    </w:p>
    <w:p w14:paraId="5EC62A09" w14:textId="77777777" w:rsidR="0073492E" w:rsidRPr="0073492E" w:rsidRDefault="0073492E" w:rsidP="0073492E">
      <w:pPr>
        <w:numPr>
          <w:ilvl w:val="0"/>
          <w:numId w:val="23"/>
        </w:numPr>
      </w:pPr>
      <w:r w:rsidRPr="0073492E">
        <w:rPr>
          <w:b/>
          <w:bCs/>
        </w:rPr>
        <w:t>Improved Process Monitoring</w:t>
      </w:r>
      <w:r w:rsidRPr="0073492E">
        <w:t>: Through better trend analysis and noise removal, we can continuously monitor critical parameters such as concentration, temperature, and pressure, leading to more accurate process control.</w:t>
      </w:r>
    </w:p>
    <w:p w14:paraId="7347758E" w14:textId="77777777" w:rsidR="0073492E" w:rsidRPr="0073492E" w:rsidRDefault="0073492E" w:rsidP="0073492E">
      <w:pPr>
        <w:numPr>
          <w:ilvl w:val="0"/>
          <w:numId w:val="23"/>
        </w:numPr>
      </w:pPr>
      <w:r w:rsidRPr="0073492E">
        <w:rPr>
          <w:b/>
          <w:bCs/>
        </w:rPr>
        <w:t>Scalability</w:t>
      </w:r>
      <w:r w:rsidRPr="0073492E">
        <w:t>: The methods applied are scalable. Once optimized for laboratory-scale batches, the same principles can be transferred to industrial-scale operations. This ensures that the findings of the research are practical and applicable in real-world industrial settings.</w:t>
      </w:r>
    </w:p>
    <w:p w14:paraId="1775C412" w14:textId="77777777" w:rsidR="0073492E" w:rsidRPr="0073492E" w:rsidRDefault="0073492E" w:rsidP="0073492E">
      <w:pPr>
        <w:numPr>
          <w:ilvl w:val="0"/>
          <w:numId w:val="23"/>
        </w:numPr>
      </w:pPr>
      <w:r w:rsidRPr="0073492E">
        <w:rPr>
          <w:b/>
          <w:bCs/>
        </w:rPr>
        <w:t>Industry Adoption</w:t>
      </w:r>
      <w:r w:rsidRPr="0073492E">
        <w:t>: With the optimization techniques and understanding gained from this work, industries can improve the control over their batch processes. This can help them meet production targets with higher precision and consistency, reduce waste, and improve overall profitability.</w:t>
      </w:r>
    </w:p>
    <w:p w14:paraId="1BEFA734" w14:textId="77777777" w:rsidR="0073492E" w:rsidRPr="0073492E" w:rsidRDefault="0073492E" w:rsidP="0073492E">
      <w:pPr>
        <w:rPr>
          <w:b/>
          <w:bCs/>
        </w:rPr>
      </w:pPr>
      <w:r w:rsidRPr="0073492E">
        <w:rPr>
          <w:b/>
          <w:bCs/>
        </w:rPr>
        <w:t>Moving Forward into Industry:</w:t>
      </w:r>
    </w:p>
    <w:p w14:paraId="53EE465D" w14:textId="77777777" w:rsidR="0073492E" w:rsidRPr="0073492E" w:rsidRDefault="0073492E" w:rsidP="0073492E">
      <w:r w:rsidRPr="0073492E">
        <w:t>To transition these results into industry, we need to focus on several key steps:</w:t>
      </w:r>
    </w:p>
    <w:p w14:paraId="770E3AC5" w14:textId="77777777" w:rsidR="0073492E" w:rsidRPr="0073492E" w:rsidRDefault="0073492E" w:rsidP="0073492E">
      <w:pPr>
        <w:numPr>
          <w:ilvl w:val="0"/>
          <w:numId w:val="24"/>
        </w:numPr>
      </w:pPr>
      <w:r w:rsidRPr="0073492E">
        <w:rPr>
          <w:b/>
          <w:bCs/>
        </w:rPr>
        <w:t>Pilot Testing</w:t>
      </w:r>
      <w:r w:rsidRPr="0073492E">
        <w:t>: Conduct pilot-scale experiments to validate the findings from the batch optimization study. This will help assess the scalability of the optimization methods under industrial conditions.</w:t>
      </w:r>
    </w:p>
    <w:p w14:paraId="77F1815D" w14:textId="77777777" w:rsidR="0073492E" w:rsidRPr="0073492E" w:rsidRDefault="0073492E" w:rsidP="0073492E">
      <w:pPr>
        <w:numPr>
          <w:ilvl w:val="0"/>
          <w:numId w:val="24"/>
        </w:numPr>
      </w:pPr>
      <w:r w:rsidRPr="0073492E">
        <w:rPr>
          <w:b/>
          <w:bCs/>
        </w:rPr>
        <w:lastRenderedPageBreak/>
        <w:t>Automation and Control Systems</w:t>
      </w:r>
      <w:r w:rsidRPr="0073492E">
        <w:t>: Implement automation systems for continuous data collection and process adjustment. Using techniques such as real-time feedback control, we can dynamically adjust the batch process parameters to ensure optimal performance throughout production.</w:t>
      </w:r>
    </w:p>
    <w:p w14:paraId="06FCB8E9" w14:textId="77777777" w:rsidR="0073492E" w:rsidRPr="0073492E" w:rsidRDefault="0073492E" w:rsidP="0073492E">
      <w:pPr>
        <w:numPr>
          <w:ilvl w:val="0"/>
          <w:numId w:val="24"/>
        </w:numPr>
      </w:pPr>
      <w:r w:rsidRPr="0073492E">
        <w:rPr>
          <w:b/>
          <w:bCs/>
        </w:rPr>
        <w:t>Integration into Industrial Software</w:t>
      </w:r>
      <w:r w:rsidRPr="0073492E">
        <w:t>: Incorporate the optimization models and data analysis tools into industry-standard software. This can be achieved through collaborations with industrial partners or by using existing process simulation software, like Aspen HYSYS or MATLAB, that is commonly used in the chemical industry.</w:t>
      </w:r>
    </w:p>
    <w:p w14:paraId="284E7A51" w14:textId="77777777" w:rsidR="0073492E" w:rsidRPr="0073492E" w:rsidRDefault="0073492E" w:rsidP="0073492E">
      <w:pPr>
        <w:numPr>
          <w:ilvl w:val="0"/>
          <w:numId w:val="24"/>
        </w:numPr>
      </w:pPr>
      <w:r w:rsidRPr="0073492E">
        <w:rPr>
          <w:b/>
          <w:bCs/>
        </w:rPr>
        <w:t>Continuous Monitoring</w:t>
      </w:r>
      <w:r w:rsidRPr="0073492E">
        <w:t>: Develop real-time monitoring systems based on the optimizations, using sensors and data analytics tools to continuously monitor the process, ensuring consistent product quality and timely adjustments to prevent any deviation from the optimal operating conditions.</w:t>
      </w:r>
    </w:p>
    <w:p w14:paraId="09B3015E" w14:textId="28682B19" w:rsidR="00504C0E" w:rsidRDefault="0073492E" w:rsidP="000A1E90">
      <w:r w:rsidRPr="0073492E">
        <w:t>By following these steps, industries can effectively implement batch optimization strategies, leading to more sustainable and efficient production practices that not only improve economic performance but also help to meet regulatory and environmental standards.</w:t>
      </w:r>
    </w:p>
    <w:p w14:paraId="6B36A2A8" w14:textId="77777777" w:rsidR="00192535" w:rsidRDefault="00192535" w:rsidP="000A1E90"/>
    <w:p w14:paraId="0377C21A" w14:textId="77777777" w:rsidR="00192535" w:rsidRDefault="00192535" w:rsidP="000A1E90"/>
    <w:p w14:paraId="217685DF" w14:textId="77777777" w:rsidR="00192535" w:rsidRDefault="00192535" w:rsidP="000A1E90"/>
    <w:p w14:paraId="39D08EDD" w14:textId="77777777" w:rsidR="00192535" w:rsidRDefault="00192535" w:rsidP="000A1E90"/>
    <w:p w14:paraId="44E6EBEA" w14:textId="77777777" w:rsidR="00192535" w:rsidRDefault="00192535" w:rsidP="000A1E90"/>
    <w:p w14:paraId="154C22ED" w14:textId="77777777" w:rsidR="00192535" w:rsidRDefault="00192535" w:rsidP="000A1E90"/>
    <w:p w14:paraId="5BBD1D37" w14:textId="77777777" w:rsidR="00192535" w:rsidRDefault="00192535" w:rsidP="000A1E90"/>
    <w:p w14:paraId="5504CA19" w14:textId="77777777" w:rsidR="00192535" w:rsidRDefault="00192535" w:rsidP="000A1E90"/>
    <w:p w14:paraId="23E2852A" w14:textId="77777777" w:rsidR="00192535" w:rsidRDefault="00192535" w:rsidP="000A1E90"/>
    <w:p w14:paraId="1905BBB7" w14:textId="77777777" w:rsidR="00192535" w:rsidRDefault="00192535" w:rsidP="000A1E90"/>
    <w:p w14:paraId="230050C2" w14:textId="77777777" w:rsidR="00192535" w:rsidRPr="00A14657" w:rsidRDefault="00192535" w:rsidP="000A1E90"/>
    <w:p w14:paraId="799E25DA" w14:textId="77777777" w:rsidR="00A14657" w:rsidRPr="00A14657" w:rsidRDefault="00A14657" w:rsidP="00A14657">
      <w:pPr>
        <w:pStyle w:val="Heading1"/>
      </w:pPr>
      <w:bookmarkStart w:id="21" w:name="_Toc195360319"/>
      <w:r w:rsidRPr="00A14657">
        <w:lastRenderedPageBreak/>
        <w:t>Conclusion</w:t>
      </w:r>
      <w:bookmarkEnd w:id="21"/>
    </w:p>
    <w:p w14:paraId="1678E0AD" w14:textId="77777777" w:rsidR="000A1E90" w:rsidRPr="000A1E90" w:rsidRDefault="000A1E90" w:rsidP="000A1E90">
      <w:pPr>
        <w:rPr>
          <w:lang w:eastAsia="en-CA"/>
        </w:rPr>
      </w:pPr>
      <w:r w:rsidRPr="000A1E90">
        <w:rPr>
          <w:lang w:eastAsia="en-CA"/>
        </w:rPr>
        <w:t xml:space="preserve">In this report, we have thoroughly explored the Savitzky-Golay filter, its mathematical foundations, and its applications in data smoothing and differentiation. The Savitzky-Golay method is a powerful tool for enhancing data quality, </w:t>
      </w:r>
      <w:r w:rsidRPr="00192535">
        <w:t>particularly</w:t>
      </w:r>
      <w:r w:rsidRPr="000A1E90">
        <w:rPr>
          <w:lang w:eastAsia="en-CA"/>
        </w:rPr>
        <w:t xml:space="preserve"> in noisy experimental data, making it especially useful in scientific and engineering applications, including chemical process optimization.</w:t>
      </w:r>
    </w:p>
    <w:p w14:paraId="365005DE" w14:textId="77777777" w:rsidR="000A1E90" w:rsidRPr="000A1E90" w:rsidRDefault="000A1E90" w:rsidP="000A1E90">
      <w:pPr>
        <w:rPr>
          <w:lang w:eastAsia="en-CA"/>
        </w:rPr>
      </w:pPr>
      <w:r w:rsidRPr="000A1E90">
        <w:rPr>
          <w:lang w:eastAsia="en-CA"/>
        </w:rPr>
        <w:t>Through the application of Savitzky-Golay filtering on experimental concentration data from a batch process, we demonstrated how the filter can smooth out noise while preserving the underlying trend. This smoothing ability is critical in improving the accuracy of data analysis and subsequent process optimization.</w:t>
      </w:r>
    </w:p>
    <w:p w14:paraId="36FDF841" w14:textId="77777777" w:rsidR="000A1E90" w:rsidRPr="000A1E90" w:rsidRDefault="000A1E90" w:rsidP="000A1E90">
      <w:pPr>
        <w:rPr>
          <w:lang w:eastAsia="en-CA"/>
        </w:rPr>
      </w:pPr>
      <w:r w:rsidRPr="000A1E90">
        <w:rPr>
          <w:lang w:eastAsia="en-CA"/>
        </w:rPr>
        <w:t>We also explored the importance of selecting an appropriate polynomial degree for the filter. The degree affects the balance between data fitting and overfitting. A lower-degree polynomial effectively captures the general trend, while higher-degree polynomials may result in overfitting, where the model begins to track random fluctuations rather than meaningful trends.</w:t>
      </w:r>
    </w:p>
    <w:p w14:paraId="4829B0F3" w14:textId="77777777" w:rsidR="000A1E90" w:rsidRPr="000A1E90" w:rsidRDefault="000A1E90" w:rsidP="000A1E90">
      <w:pPr>
        <w:rPr>
          <w:lang w:eastAsia="en-CA"/>
        </w:rPr>
      </w:pPr>
      <w:r w:rsidRPr="000A1E90">
        <w:rPr>
          <w:lang w:eastAsia="en-CA"/>
        </w:rPr>
        <w:t>The applications of Savitzky-Golay filtering in real-world industrial processes, such as batch chemical reactions, were discussed, emphasizing its role in improving data accuracy, optimizing process parameters, and reducing noise in sensor readings. The ability to make more precise predictions and decisions based on smoothed data ultimately enhances process efficiency and product quality.</w:t>
      </w:r>
    </w:p>
    <w:p w14:paraId="34AFAAD2" w14:textId="378BF40F" w:rsidR="00D576E9" w:rsidRDefault="000A1E90" w:rsidP="000A1E90">
      <w:pPr>
        <w:rPr>
          <w:lang w:eastAsia="en-CA"/>
        </w:rPr>
      </w:pPr>
      <w:r w:rsidRPr="000A1E90">
        <w:rPr>
          <w:lang w:eastAsia="en-CA"/>
        </w:rPr>
        <w:t>In conclusion, the Savitzky-Golay filter provides a robust and efficient solution to improve data quality in various industrial contexts. Its application in batch process optimization offers clear advantages, including enhanced control over product concentration, improved yield, and optimized resource usage. As industries move toward more automated and data-driven operations, the use of such data-smoothing techniques will become increasingly crucial to ensure higher precision, reliability, and efficiency in production systems.</w:t>
      </w:r>
    </w:p>
    <w:p w14:paraId="34FAFCDE" w14:textId="77777777" w:rsidR="00192535" w:rsidRDefault="00192535" w:rsidP="000A1E90">
      <w:pPr>
        <w:rPr>
          <w:lang w:eastAsia="en-CA"/>
        </w:rPr>
      </w:pPr>
    </w:p>
    <w:p w14:paraId="3A517FB6" w14:textId="77777777" w:rsidR="00192535" w:rsidRDefault="00192535" w:rsidP="000A1E90">
      <w:pPr>
        <w:rPr>
          <w:lang w:eastAsia="en-CA"/>
        </w:rPr>
      </w:pPr>
    </w:p>
    <w:p w14:paraId="2038E40B" w14:textId="77777777" w:rsidR="00192535" w:rsidRDefault="00192535" w:rsidP="000A1E90">
      <w:pPr>
        <w:rPr>
          <w:lang w:eastAsia="en-CA"/>
        </w:rPr>
      </w:pPr>
    </w:p>
    <w:p w14:paraId="7D951E11" w14:textId="77777777" w:rsidR="00192535" w:rsidRDefault="00192535" w:rsidP="000A1E90">
      <w:pPr>
        <w:rPr>
          <w:lang w:eastAsia="en-CA"/>
        </w:rPr>
      </w:pPr>
    </w:p>
    <w:p w14:paraId="53957009" w14:textId="77777777" w:rsidR="00192535" w:rsidRDefault="00192535" w:rsidP="000A1E90">
      <w:pPr>
        <w:rPr>
          <w:lang w:eastAsia="en-CA"/>
        </w:rPr>
      </w:pPr>
    </w:p>
    <w:p w14:paraId="0D7A6A3D" w14:textId="0C152B74" w:rsidR="00192535" w:rsidRDefault="00192535" w:rsidP="00192535">
      <w:pPr>
        <w:pStyle w:val="Heading1"/>
      </w:pPr>
      <w:bookmarkStart w:id="22" w:name="_Toc195360320"/>
      <w:r w:rsidRPr="00192535">
        <w:lastRenderedPageBreak/>
        <w:t>Reference</w:t>
      </w:r>
      <w:bookmarkEnd w:id="22"/>
    </w:p>
    <w:p w14:paraId="27F0A702" w14:textId="77777777" w:rsidR="00192535" w:rsidRDefault="00192535" w:rsidP="00192535">
      <w:pPr>
        <w:jc w:val="left"/>
        <w:rPr>
          <w:b/>
          <w:bCs/>
        </w:rPr>
      </w:pPr>
    </w:p>
    <w:p w14:paraId="48DE8F2F" w14:textId="5A271229" w:rsidR="00192535" w:rsidRPr="00192535" w:rsidRDefault="00192535" w:rsidP="00192535">
      <w:pPr>
        <w:jc w:val="left"/>
        <w:rPr>
          <w:b/>
          <w:bCs/>
          <w:lang w:val="fr-FR"/>
        </w:rPr>
      </w:pPr>
      <w:r w:rsidRPr="00192535">
        <w:rPr>
          <w:b/>
          <w:bCs/>
        </w:rPr>
        <w:t>[1]</w:t>
      </w:r>
      <w:r>
        <w:rPr>
          <w:b/>
          <w:bCs/>
        </w:rPr>
        <w:t xml:space="preserve">  </w:t>
      </w:r>
      <w:r w:rsidRPr="00192535">
        <w:rPr>
          <w:b/>
          <w:bCs/>
        </w:rPr>
        <w:t xml:space="preserve"> </w:t>
      </w:r>
      <w:r w:rsidRPr="00192535">
        <w:t xml:space="preserve">Schmid, M., Rath, D., &amp; Diebold, U. (2022). Why and how Savitzky–Golay filters should be replaced. </w:t>
      </w:r>
      <w:r w:rsidRPr="00192535">
        <w:rPr>
          <w:i/>
          <w:iCs/>
          <w:lang w:val="fr-FR"/>
        </w:rPr>
        <w:t>ACS Measurement Science Au, 2</w:t>
      </w:r>
      <w:r w:rsidRPr="00192535">
        <w:rPr>
          <w:lang w:val="fr-FR"/>
        </w:rPr>
        <w:t>(4), 462–472.</w:t>
      </w:r>
      <w:r w:rsidRPr="00192535">
        <w:rPr>
          <w:lang w:val="fr-FR"/>
        </w:rPr>
        <w:t xml:space="preserve"> </w:t>
      </w:r>
      <w:r w:rsidRPr="00192535">
        <w:rPr>
          <w:lang w:val="fr-FR"/>
        </w:rPr>
        <w:t>https://doi.org/10.1021/acsmeasuresciau.2c00038</w:t>
      </w:r>
    </w:p>
    <w:p w14:paraId="77167174" w14:textId="48364BAF" w:rsidR="00192535" w:rsidRPr="00192535" w:rsidRDefault="00192535" w:rsidP="00192535">
      <w:pPr>
        <w:rPr>
          <w:b/>
          <w:bCs/>
        </w:rPr>
      </w:pPr>
      <w:r w:rsidRPr="00192535">
        <w:rPr>
          <w:b/>
          <w:bCs/>
          <w:lang w:val="fr-FR"/>
        </w:rPr>
        <w:t xml:space="preserve">[2] </w:t>
      </w:r>
      <w:r w:rsidRPr="00192535">
        <w:rPr>
          <w:lang w:val="fr-FR"/>
        </w:rPr>
        <w:t>Gallagher</w:t>
      </w:r>
      <w:r w:rsidRPr="00192535">
        <w:rPr>
          <w:lang w:val="fr-FR"/>
        </w:rPr>
        <w:t xml:space="preserve">, N. B. (n.d.). </w:t>
      </w:r>
      <w:r w:rsidRPr="00192535">
        <w:rPr>
          <w:i/>
          <w:iCs/>
        </w:rPr>
        <w:t>Savitzky-Golay Smoothing and Differentiation Filter</w:t>
      </w:r>
      <w:r w:rsidRPr="00192535">
        <w:t xml:space="preserve">. Research, Training, and Software. Retrieved from </w:t>
      </w:r>
      <w:hyperlink r:id="rId14" w:tgtFrame="_new" w:history="1">
        <w:r w:rsidRPr="00192535">
          <w:rPr>
            <w:rStyle w:val="Hyperlink"/>
          </w:rPr>
          <w:t>https://www.eigenvector.com</w:t>
        </w:r>
      </w:hyperlink>
    </w:p>
    <w:p w14:paraId="44D9DD5B" w14:textId="330B7005" w:rsidR="00192535" w:rsidRPr="00192535" w:rsidRDefault="00192535" w:rsidP="00192535">
      <w:pPr>
        <w:rPr>
          <w:b/>
          <w:bCs/>
        </w:rPr>
      </w:pPr>
    </w:p>
    <w:sectPr w:rsidR="00192535" w:rsidRPr="00192535" w:rsidSect="004D5545">
      <w:headerReference w:type="even" r:id="rId15"/>
      <w:headerReference w:type="default" r:id="rId16"/>
      <w:footerReference w:type="even" r:id="rId17"/>
      <w:footerReference w:type="default" r:id="rId18"/>
      <w:headerReference w:type="first" r:id="rId19"/>
      <w:footerReference w:type="first" r:id="rId20"/>
      <w:pgSz w:w="12240" w:h="15840"/>
      <w:pgMar w:top="1417" w:right="1417" w:bottom="1417" w:left="1417" w:header="284"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81DF3" w14:textId="77777777" w:rsidR="003E56AB" w:rsidRDefault="003E56AB" w:rsidP="00A14657">
      <w:r>
        <w:separator/>
      </w:r>
    </w:p>
    <w:p w14:paraId="3B61A4E1" w14:textId="77777777" w:rsidR="003E56AB" w:rsidRDefault="003E56AB" w:rsidP="00A14657"/>
  </w:endnote>
  <w:endnote w:type="continuationSeparator" w:id="0">
    <w:p w14:paraId="77BBA024" w14:textId="77777777" w:rsidR="003E56AB" w:rsidRDefault="003E56AB" w:rsidP="00A14657">
      <w:r>
        <w:continuationSeparator/>
      </w:r>
    </w:p>
    <w:p w14:paraId="73FB704C" w14:textId="77777777" w:rsidR="003E56AB" w:rsidRDefault="003E56AB" w:rsidP="00A146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52929" w14:textId="77777777" w:rsidR="00F55E59" w:rsidRDefault="00F55E59" w:rsidP="00A14657">
    <w:pPr>
      <w:pStyle w:val="Footer"/>
    </w:pPr>
  </w:p>
  <w:p w14:paraId="382B921A" w14:textId="77777777" w:rsidR="005C54E5" w:rsidRDefault="005C54E5" w:rsidP="00A1465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957046"/>
      <w:docPartObj>
        <w:docPartGallery w:val="Page Numbers (Bottom of Page)"/>
        <w:docPartUnique/>
      </w:docPartObj>
    </w:sdtPr>
    <w:sdtEndPr>
      <w:rPr>
        <w:noProof/>
      </w:rPr>
    </w:sdtEndPr>
    <w:sdtContent>
      <w:p w14:paraId="71AC9B23" w14:textId="7AFED66C" w:rsidR="00D576E9" w:rsidRDefault="00D576E9" w:rsidP="00A14657">
        <w:pPr>
          <w:pStyle w:val="Footer"/>
        </w:pPr>
        <w:r>
          <w:fldChar w:fldCharType="begin"/>
        </w:r>
        <w:r>
          <w:instrText xml:space="preserve"> PAGE   \* MERGEFORMAT </w:instrText>
        </w:r>
        <w:r>
          <w:fldChar w:fldCharType="separate"/>
        </w:r>
        <w:r>
          <w:rPr>
            <w:noProof/>
          </w:rPr>
          <w:t>2</w:t>
        </w:r>
        <w:r>
          <w:rPr>
            <w:noProof/>
          </w:rPr>
          <w:fldChar w:fldCharType="end"/>
        </w:r>
      </w:p>
    </w:sdtContent>
  </w:sdt>
  <w:p w14:paraId="2039AF06" w14:textId="77777777" w:rsidR="00F55E59" w:rsidRDefault="00F55E59" w:rsidP="00A14657">
    <w:pPr>
      <w:pStyle w:val="Footer"/>
    </w:pPr>
  </w:p>
  <w:p w14:paraId="6ACDC5DF" w14:textId="77777777" w:rsidR="005C54E5" w:rsidRDefault="005C54E5" w:rsidP="00A1465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E0904" w14:textId="77777777" w:rsidR="00D24C74" w:rsidRDefault="00D24C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C6643" w14:textId="77777777" w:rsidR="003E56AB" w:rsidRDefault="003E56AB" w:rsidP="00A14657">
      <w:r>
        <w:separator/>
      </w:r>
    </w:p>
    <w:p w14:paraId="163BDDE0" w14:textId="77777777" w:rsidR="003E56AB" w:rsidRDefault="003E56AB" w:rsidP="00A14657"/>
  </w:footnote>
  <w:footnote w:type="continuationSeparator" w:id="0">
    <w:p w14:paraId="6679909F" w14:textId="77777777" w:rsidR="003E56AB" w:rsidRDefault="003E56AB" w:rsidP="00A14657">
      <w:r>
        <w:continuationSeparator/>
      </w:r>
    </w:p>
    <w:p w14:paraId="60ADFF8C" w14:textId="77777777" w:rsidR="003E56AB" w:rsidRDefault="003E56AB" w:rsidP="00A146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025B8" w14:textId="77777777" w:rsidR="00F55E59" w:rsidRDefault="00F55E59" w:rsidP="00A14657">
    <w:pPr>
      <w:pStyle w:val="Header"/>
    </w:pPr>
  </w:p>
  <w:p w14:paraId="2C765880" w14:textId="77777777" w:rsidR="005C54E5" w:rsidRDefault="005C54E5" w:rsidP="00A1465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CB629" w14:textId="720D1C05" w:rsidR="005C54E5" w:rsidRPr="00D24C74" w:rsidRDefault="004D5545" w:rsidP="004D5545">
    <w:pPr>
      <w:pStyle w:val="Nameandprename"/>
    </w:pPr>
    <w:r w:rsidRPr="004D5545">
      <w:t>4th Year of Industrial Chemical Engineering</w:t>
    </w:r>
    <w:r>
      <w:t xml:space="preserve">                                                                                      </w:t>
    </w:r>
    <w:r w:rsidRPr="004D5545">
      <w:t>Chemometrics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AAFCF" w14:textId="77777777" w:rsidR="00D24C74" w:rsidRDefault="00D24C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B184F"/>
    <w:multiLevelType w:val="multilevel"/>
    <w:tmpl w:val="AAAC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D7057"/>
    <w:multiLevelType w:val="multilevel"/>
    <w:tmpl w:val="FED6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E40C3"/>
    <w:multiLevelType w:val="multilevel"/>
    <w:tmpl w:val="6C86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96C96"/>
    <w:multiLevelType w:val="multilevel"/>
    <w:tmpl w:val="FED6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65477"/>
    <w:multiLevelType w:val="multilevel"/>
    <w:tmpl w:val="4706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44B4B"/>
    <w:multiLevelType w:val="multilevel"/>
    <w:tmpl w:val="9BF8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94F1F"/>
    <w:multiLevelType w:val="multilevel"/>
    <w:tmpl w:val="189A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0772E"/>
    <w:multiLevelType w:val="multilevel"/>
    <w:tmpl w:val="08CA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B33BA"/>
    <w:multiLevelType w:val="multilevel"/>
    <w:tmpl w:val="6A18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C1700"/>
    <w:multiLevelType w:val="hybridMultilevel"/>
    <w:tmpl w:val="3CD65ED6"/>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15:restartNumberingAfterBreak="0">
    <w:nsid w:val="3A434A8B"/>
    <w:multiLevelType w:val="multilevel"/>
    <w:tmpl w:val="123CD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102924"/>
    <w:multiLevelType w:val="hybridMultilevel"/>
    <w:tmpl w:val="E2EAAE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2516260"/>
    <w:multiLevelType w:val="multilevel"/>
    <w:tmpl w:val="74C06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DC01E4"/>
    <w:multiLevelType w:val="hybridMultilevel"/>
    <w:tmpl w:val="80745556"/>
    <w:lvl w:ilvl="0" w:tplc="1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73B753E"/>
    <w:multiLevelType w:val="multilevel"/>
    <w:tmpl w:val="819E0258"/>
    <w:lvl w:ilvl="0">
      <w:start w:val="1"/>
      <w:numFmt w:val="decimal"/>
      <w:pStyle w:val="Heading1"/>
      <w:lvlText w:val="%1."/>
      <w:lvlJc w:val="left"/>
      <w:pPr>
        <w:ind w:left="720" w:hanging="360"/>
      </w:pPr>
      <w:rPr>
        <w:rFonts w:hint="default"/>
        <w:b/>
        <w:b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4A590D26"/>
    <w:multiLevelType w:val="hybridMultilevel"/>
    <w:tmpl w:val="4B906B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F0A08CD"/>
    <w:multiLevelType w:val="multilevel"/>
    <w:tmpl w:val="B7E45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E81EE3"/>
    <w:multiLevelType w:val="multilevel"/>
    <w:tmpl w:val="30882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403EC6"/>
    <w:multiLevelType w:val="multilevel"/>
    <w:tmpl w:val="FED6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7065D"/>
    <w:multiLevelType w:val="multilevel"/>
    <w:tmpl w:val="91FE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795939"/>
    <w:multiLevelType w:val="multilevel"/>
    <w:tmpl w:val="FED6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D2267F"/>
    <w:multiLevelType w:val="multilevel"/>
    <w:tmpl w:val="431A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5573F0"/>
    <w:multiLevelType w:val="multilevel"/>
    <w:tmpl w:val="2CE6E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2A5F4D"/>
    <w:multiLevelType w:val="hybridMultilevel"/>
    <w:tmpl w:val="A23C57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B752508"/>
    <w:multiLevelType w:val="hybridMultilevel"/>
    <w:tmpl w:val="DE3E96A6"/>
    <w:lvl w:ilvl="0" w:tplc="21E2447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6BE619E8"/>
    <w:multiLevelType w:val="multilevel"/>
    <w:tmpl w:val="FDAC3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EB516C"/>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26808293">
    <w:abstractNumId w:val="15"/>
  </w:num>
  <w:num w:numId="2" w16cid:durableId="859197700">
    <w:abstractNumId w:val="13"/>
  </w:num>
  <w:num w:numId="3" w16cid:durableId="1724477845">
    <w:abstractNumId w:val="14"/>
  </w:num>
  <w:num w:numId="4" w16cid:durableId="534469171">
    <w:abstractNumId w:val="6"/>
  </w:num>
  <w:num w:numId="5" w16cid:durableId="930313377">
    <w:abstractNumId w:val="2"/>
  </w:num>
  <w:num w:numId="6" w16cid:durableId="802114986">
    <w:abstractNumId w:val="11"/>
  </w:num>
  <w:num w:numId="7" w16cid:durableId="1219051513">
    <w:abstractNumId w:val="23"/>
  </w:num>
  <w:num w:numId="8" w16cid:durableId="1313943213">
    <w:abstractNumId w:val="26"/>
  </w:num>
  <w:num w:numId="9" w16cid:durableId="1494298742">
    <w:abstractNumId w:val="25"/>
  </w:num>
  <w:num w:numId="10" w16cid:durableId="1764296038">
    <w:abstractNumId w:val="22"/>
  </w:num>
  <w:num w:numId="11" w16cid:durableId="500505309">
    <w:abstractNumId w:val="8"/>
  </w:num>
  <w:num w:numId="12" w16cid:durableId="718362633">
    <w:abstractNumId w:val="7"/>
  </w:num>
  <w:num w:numId="13" w16cid:durableId="486555538">
    <w:abstractNumId w:val="1"/>
  </w:num>
  <w:num w:numId="14" w16cid:durableId="572738717">
    <w:abstractNumId w:val="5"/>
  </w:num>
  <w:num w:numId="15" w16cid:durableId="1519464618">
    <w:abstractNumId w:val="21"/>
  </w:num>
  <w:num w:numId="16" w16cid:durableId="367142679">
    <w:abstractNumId w:val="4"/>
  </w:num>
  <w:num w:numId="17" w16cid:durableId="1910456937">
    <w:abstractNumId w:val="19"/>
  </w:num>
  <w:num w:numId="18" w16cid:durableId="596255415">
    <w:abstractNumId w:val="0"/>
  </w:num>
  <w:num w:numId="19" w16cid:durableId="179241199">
    <w:abstractNumId w:val="24"/>
  </w:num>
  <w:num w:numId="20" w16cid:durableId="1756516188">
    <w:abstractNumId w:val="12"/>
  </w:num>
  <w:num w:numId="21" w16cid:durableId="385878844">
    <w:abstractNumId w:val="3"/>
  </w:num>
  <w:num w:numId="22" w16cid:durableId="1677615305">
    <w:abstractNumId w:val="18"/>
  </w:num>
  <w:num w:numId="23" w16cid:durableId="1945571407">
    <w:abstractNumId w:val="10"/>
  </w:num>
  <w:num w:numId="24" w16cid:durableId="362902031">
    <w:abstractNumId w:val="20"/>
  </w:num>
  <w:num w:numId="25" w16cid:durableId="1285691876">
    <w:abstractNumId w:val="17"/>
  </w:num>
  <w:num w:numId="26" w16cid:durableId="846405566">
    <w:abstractNumId w:val="16"/>
  </w:num>
  <w:num w:numId="27" w16cid:durableId="16046095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E59"/>
    <w:rsid w:val="00004A94"/>
    <w:rsid w:val="00077BB8"/>
    <w:rsid w:val="00081627"/>
    <w:rsid w:val="000A1E90"/>
    <w:rsid w:val="000F0D9F"/>
    <w:rsid w:val="00146376"/>
    <w:rsid w:val="0019181C"/>
    <w:rsid w:val="00192535"/>
    <w:rsid w:val="00202FA4"/>
    <w:rsid w:val="0022038C"/>
    <w:rsid w:val="00263677"/>
    <w:rsid w:val="00267B8D"/>
    <w:rsid w:val="00296A09"/>
    <w:rsid w:val="002D7E01"/>
    <w:rsid w:val="00335176"/>
    <w:rsid w:val="00342650"/>
    <w:rsid w:val="003E56AB"/>
    <w:rsid w:val="004B722A"/>
    <w:rsid w:val="004D5545"/>
    <w:rsid w:val="00504C0E"/>
    <w:rsid w:val="00532467"/>
    <w:rsid w:val="00537AA0"/>
    <w:rsid w:val="00590D57"/>
    <w:rsid w:val="005B4D65"/>
    <w:rsid w:val="005C54E5"/>
    <w:rsid w:val="005F01F8"/>
    <w:rsid w:val="006F7B65"/>
    <w:rsid w:val="00727040"/>
    <w:rsid w:val="0073492E"/>
    <w:rsid w:val="00742C85"/>
    <w:rsid w:val="0074497D"/>
    <w:rsid w:val="007872BB"/>
    <w:rsid w:val="007B61F9"/>
    <w:rsid w:val="007C3ADB"/>
    <w:rsid w:val="007D5325"/>
    <w:rsid w:val="007D7608"/>
    <w:rsid w:val="007E0A6A"/>
    <w:rsid w:val="007E138E"/>
    <w:rsid w:val="00800506"/>
    <w:rsid w:val="00805290"/>
    <w:rsid w:val="00837A32"/>
    <w:rsid w:val="00854A3A"/>
    <w:rsid w:val="008674C4"/>
    <w:rsid w:val="00876E32"/>
    <w:rsid w:val="008C2727"/>
    <w:rsid w:val="008D7E41"/>
    <w:rsid w:val="00917199"/>
    <w:rsid w:val="009428B3"/>
    <w:rsid w:val="009674E6"/>
    <w:rsid w:val="009C26A4"/>
    <w:rsid w:val="009D4E2B"/>
    <w:rsid w:val="00A11519"/>
    <w:rsid w:val="00A14657"/>
    <w:rsid w:val="00A512AE"/>
    <w:rsid w:val="00A87165"/>
    <w:rsid w:val="00AC3BE8"/>
    <w:rsid w:val="00AF63BA"/>
    <w:rsid w:val="00B200BE"/>
    <w:rsid w:val="00B25DAA"/>
    <w:rsid w:val="00B31302"/>
    <w:rsid w:val="00B600CA"/>
    <w:rsid w:val="00B959FE"/>
    <w:rsid w:val="00BA0322"/>
    <w:rsid w:val="00C33C6C"/>
    <w:rsid w:val="00C35AD7"/>
    <w:rsid w:val="00C373B3"/>
    <w:rsid w:val="00C60CE0"/>
    <w:rsid w:val="00C776DC"/>
    <w:rsid w:val="00D24C74"/>
    <w:rsid w:val="00D576E9"/>
    <w:rsid w:val="00D95027"/>
    <w:rsid w:val="00DA5345"/>
    <w:rsid w:val="00DB0277"/>
    <w:rsid w:val="00DD78F1"/>
    <w:rsid w:val="00E158A4"/>
    <w:rsid w:val="00E20658"/>
    <w:rsid w:val="00E648D2"/>
    <w:rsid w:val="00EA1912"/>
    <w:rsid w:val="00EF1A78"/>
    <w:rsid w:val="00F064D2"/>
    <w:rsid w:val="00F318C7"/>
    <w:rsid w:val="00F55E59"/>
    <w:rsid w:val="00F64480"/>
    <w:rsid w:val="00F730B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AEC4CD"/>
  <w15:chartTrackingRefBased/>
  <w15:docId w15:val="{D2C8CEDC-07C7-4DA2-B7D2-0FE238E39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657"/>
    <w:pPr>
      <w:jc w:val="both"/>
    </w:pPr>
  </w:style>
  <w:style w:type="paragraph" w:styleId="Heading1">
    <w:name w:val="heading 1"/>
    <w:basedOn w:val="Normal"/>
    <w:next w:val="Normal"/>
    <w:link w:val="Heading1Char"/>
    <w:uiPriority w:val="9"/>
    <w:qFormat/>
    <w:rsid w:val="00335176"/>
    <w:pPr>
      <w:keepNext/>
      <w:keepLines/>
      <w:numPr>
        <w:numId w:val="3"/>
      </w:numPr>
      <w:spacing w:before="360" w:after="80"/>
      <w:outlineLvl w:val="0"/>
    </w:pPr>
    <w:rPr>
      <w:rFonts w:asciiTheme="majorBidi" w:eastAsiaTheme="majorEastAsia" w:hAnsiTheme="majorBidi" w:cstheme="majorBidi"/>
      <w:sz w:val="40"/>
      <w:szCs w:val="40"/>
    </w:rPr>
  </w:style>
  <w:style w:type="paragraph" w:styleId="Heading2">
    <w:name w:val="heading 2"/>
    <w:basedOn w:val="Normal"/>
    <w:next w:val="Normal"/>
    <w:link w:val="Heading2Char"/>
    <w:uiPriority w:val="9"/>
    <w:unhideWhenUsed/>
    <w:qFormat/>
    <w:rsid w:val="00335176"/>
    <w:pPr>
      <w:keepNext/>
      <w:keepLines/>
      <w:spacing w:before="160" w:after="80"/>
      <w:outlineLvl w:val="1"/>
    </w:pPr>
    <w:rPr>
      <w:rFonts w:asciiTheme="majorBidi" w:eastAsiaTheme="majorEastAsia" w:hAnsiTheme="majorBidi" w:cstheme="majorBidi"/>
      <w:sz w:val="32"/>
      <w:szCs w:val="32"/>
    </w:rPr>
  </w:style>
  <w:style w:type="paragraph" w:styleId="Heading3">
    <w:name w:val="heading 3"/>
    <w:basedOn w:val="Normal"/>
    <w:next w:val="Normal"/>
    <w:link w:val="Heading3Char"/>
    <w:uiPriority w:val="9"/>
    <w:semiHidden/>
    <w:unhideWhenUsed/>
    <w:qFormat/>
    <w:rsid w:val="00F55E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E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E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176"/>
    <w:rPr>
      <w:rFonts w:asciiTheme="majorBidi" w:eastAsiaTheme="majorEastAsia" w:hAnsiTheme="majorBidi" w:cstheme="majorBidi"/>
      <w:sz w:val="40"/>
      <w:szCs w:val="40"/>
    </w:rPr>
  </w:style>
  <w:style w:type="character" w:customStyle="1" w:styleId="Heading2Char">
    <w:name w:val="Heading 2 Char"/>
    <w:basedOn w:val="DefaultParagraphFont"/>
    <w:link w:val="Heading2"/>
    <w:uiPriority w:val="9"/>
    <w:rsid w:val="00335176"/>
    <w:rPr>
      <w:rFonts w:asciiTheme="majorBidi" w:eastAsiaTheme="majorEastAsia" w:hAnsiTheme="majorBidi" w:cstheme="majorBidi"/>
      <w:sz w:val="32"/>
      <w:szCs w:val="32"/>
    </w:rPr>
  </w:style>
  <w:style w:type="character" w:customStyle="1" w:styleId="Heading3Char">
    <w:name w:val="Heading 3 Char"/>
    <w:basedOn w:val="DefaultParagraphFont"/>
    <w:link w:val="Heading3"/>
    <w:uiPriority w:val="9"/>
    <w:semiHidden/>
    <w:rsid w:val="00F55E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E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E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E59"/>
    <w:rPr>
      <w:rFonts w:eastAsiaTheme="majorEastAsia" w:cstheme="majorBidi"/>
      <w:color w:val="272727" w:themeColor="text1" w:themeTint="D8"/>
    </w:rPr>
  </w:style>
  <w:style w:type="paragraph" w:styleId="Title">
    <w:name w:val="Title"/>
    <w:basedOn w:val="Normal"/>
    <w:next w:val="Normal"/>
    <w:link w:val="TitleChar"/>
    <w:uiPriority w:val="10"/>
    <w:qFormat/>
    <w:rsid w:val="00F55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E59"/>
    <w:pPr>
      <w:spacing w:before="160"/>
      <w:jc w:val="center"/>
    </w:pPr>
    <w:rPr>
      <w:i/>
      <w:iCs/>
      <w:color w:val="404040" w:themeColor="text1" w:themeTint="BF"/>
    </w:rPr>
  </w:style>
  <w:style w:type="character" w:customStyle="1" w:styleId="QuoteChar">
    <w:name w:val="Quote Char"/>
    <w:basedOn w:val="DefaultParagraphFont"/>
    <w:link w:val="Quote"/>
    <w:uiPriority w:val="29"/>
    <w:rsid w:val="00F55E59"/>
    <w:rPr>
      <w:i/>
      <w:iCs/>
      <w:color w:val="404040" w:themeColor="text1" w:themeTint="BF"/>
    </w:rPr>
  </w:style>
  <w:style w:type="paragraph" w:styleId="ListParagraph">
    <w:name w:val="List Paragraph"/>
    <w:basedOn w:val="Normal"/>
    <w:uiPriority w:val="34"/>
    <w:qFormat/>
    <w:rsid w:val="00F55E59"/>
    <w:pPr>
      <w:ind w:left="720"/>
      <w:contextualSpacing/>
    </w:pPr>
  </w:style>
  <w:style w:type="character" w:styleId="IntenseEmphasis">
    <w:name w:val="Intense Emphasis"/>
    <w:basedOn w:val="DefaultParagraphFont"/>
    <w:uiPriority w:val="21"/>
    <w:qFormat/>
    <w:rsid w:val="00F55E59"/>
    <w:rPr>
      <w:i/>
      <w:iCs/>
      <w:color w:val="0F4761" w:themeColor="accent1" w:themeShade="BF"/>
    </w:rPr>
  </w:style>
  <w:style w:type="paragraph" w:styleId="IntenseQuote">
    <w:name w:val="Intense Quote"/>
    <w:basedOn w:val="Normal"/>
    <w:next w:val="Normal"/>
    <w:link w:val="IntenseQuoteChar"/>
    <w:uiPriority w:val="30"/>
    <w:qFormat/>
    <w:rsid w:val="00F55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E59"/>
    <w:rPr>
      <w:i/>
      <w:iCs/>
      <w:color w:val="0F4761" w:themeColor="accent1" w:themeShade="BF"/>
    </w:rPr>
  </w:style>
  <w:style w:type="character" w:styleId="IntenseReference">
    <w:name w:val="Intense Reference"/>
    <w:basedOn w:val="DefaultParagraphFont"/>
    <w:uiPriority w:val="32"/>
    <w:qFormat/>
    <w:rsid w:val="00F55E59"/>
    <w:rPr>
      <w:b/>
      <w:bCs/>
      <w:smallCaps/>
      <w:color w:val="0F4761" w:themeColor="accent1" w:themeShade="BF"/>
      <w:spacing w:val="5"/>
    </w:rPr>
  </w:style>
  <w:style w:type="paragraph" w:styleId="Header">
    <w:name w:val="header"/>
    <w:basedOn w:val="Normal"/>
    <w:link w:val="HeaderChar"/>
    <w:uiPriority w:val="99"/>
    <w:unhideWhenUsed/>
    <w:rsid w:val="00F55E59"/>
    <w:pPr>
      <w:tabs>
        <w:tab w:val="center" w:pos="4703"/>
        <w:tab w:val="right" w:pos="9406"/>
      </w:tabs>
      <w:spacing w:after="0" w:line="240" w:lineRule="auto"/>
    </w:pPr>
  </w:style>
  <w:style w:type="character" w:customStyle="1" w:styleId="HeaderChar">
    <w:name w:val="Header Char"/>
    <w:basedOn w:val="DefaultParagraphFont"/>
    <w:link w:val="Header"/>
    <w:uiPriority w:val="99"/>
    <w:rsid w:val="00F55E59"/>
  </w:style>
  <w:style w:type="paragraph" w:styleId="Footer">
    <w:name w:val="footer"/>
    <w:basedOn w:val="Normal"/>
    <w:link w:val="FooterChar"/>
    <w:uiPriority w:val="99"/>
    <w:unhideWhenUsed/>
    <w:rsid w:val="00F55E59"/>
    <w:pPr>
      <w:tabs>
        <w:tab w:val="center" w:pos="4703"/>
        <w:tab w:val="right" w:pos="9406"/>
      </w:tabs>
      <w:spacing w:after="0" w:line="240" w:lineRule="auto"/>
    </w:pPr>
  </w:style>
  <w:style w:type="character" w:customStyle="1" w:styleId="FooterChar">
    <w:name w:val="Footer Char"/>
    <w:basedOn w:val="DefaultParagraphFont"/>
    <w:link w:val="Footer"/>
    <w:uiPriority w:val="99"/>
    <w:rsid w:val="00F55E59"/>
  </w:style>
  <w:style w:type="paragraph" w:styleId="TOCHeading">
    <w:name w:val="TOC Heading"/>
    <w:basedOn w:val="Heading1"/>
    <w:next w:val="Normal"/>
    <w:uiPriority w:val="39"/>
    <w:unhideWhenUsed/>
    <w:qFormat/>
    <w:rsid w:val="00D576E9"/>
    <w:pPr>
      <w:spacing w:before="240" w:after="0" w:line="259" w:lineRule="auto"/>
      <w:outlineLvl w:val="9"/>
    </w:pPr>
    <w:rPr>
      <w:kern w:val="0"/>
      <w:sz w:val="32"/>
      <w:szCs w:val="32"/>
      <w:lang w:val="en-US"/>
      <w14:ligatures w14:val="none"/>
    </w:rPr>
  </w:style>
  <w:style w:type="paragraph" w:styleId="Caption">
    <w:name w:val="caption"/>
    <w:basedOn w:val="Normal"/>
    <w:next w:val="Normal"/>
    <w:uiPriority w:val="35"/>
    <w:unhideWhenUsed/>
    <w:qFormat/>
    <w:rsid w:val="00D576E9"/>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D576E9"/>
    <w:pPr>
      <w:spacing w:after="100"/>
    </w:pPr>
  </w:style>
  <w:style w:type="character" w:styleId="Hyperlink">
    <w:name w:val="Hyperlink"/>
    <w:basedOn w:val="DefaultParagraphFont"/>
    <w:uiPriority w:val="99"/>
    <w:unhideWhenUsed/>
    <w:rsid w:val="00D576E9"/>
    <w:rPr>
      <w:color w:val="467886" w:themeColor="hyperlink"/>
      <w:u w:val="single"/>
    </w:rPr>
  </w:style>
  <w:style w:type="paragraph" w:styleId="TableofFigures">
    <w:name w:val="table of figures"/>
    <w:basedOn w:val="Normal"/>
    <w:next w:val="Normal"/>
    <w:uiPriority w:val="99"/>
    <w:unhideWhenUsed/>
    <w:rsid w:val="00E20658"/>
    <w:pPr>
      <w:spacing w:after="0"/>
    </w:pPr>
  </w:style>
  <w:style w:type="character" w:styleId="Strong">
    <w:name w:val="Strong"/>
    <w:uiPriority w:val="22"/>
    <w:qFormat/>
    <w:rsid w:val="00335176"/>
    <w:rPr>
      <w:rFonts w:ascii="Constantia" w:hAnsi="Constantia" w:cstheme="majorBidi"/>
      <w:b/>
      <w:bCs/>
      <w:sz w:val="32"/>
      <w:szCs w:val="32"/>
    </w:rPr>
  </w:style>
  <w:style w:type="character" w:styleId="BookTitle">
    <w:name w:val="Book Title"/>
    <w:uiPriority w:val="33"/>
    <w:qFormat/>
    <w:rsid w:val="00335176"/>
    <w:rPr>
      <w:b/>
      <w:bCs/>
      <w:color w:val="auto"/>
      <w:sz w:val="32"/>
      <w:szCs w:val="32"/>
    </w:rPr>
  </w:style>
  <w:style w:type="paragraph" w:customStyle="1" w:styleId="Style1">
    <w:name w:val="Style1"/>
    <w:basedOn w:val="Normal"/>
    <w:link w:val="Style1Char"/>
    <w:qFormat/>
    <w:rsid w:val="00335176"/>
    <w:pPr>
      <w:jc w:val="center"/>
    </w:pPr>
    <w:rPr>
      <w:rFonts w:ascii="Constantia" w:hAnsi="Constantia"/>
      <w:b/>
      <w:bCs/>
      <w:sz w:val="20"/>
      <w:szCs w:val="20"/>
    </w:rPr>
  </w:style>
  <w:style w:type="character" w:customStyle="1" w:styleId="Style1Char">
    <w:name w:val="Style1 Char"/>
    <w:basedOn w:val="DefaultParagraphFont"/>
    <w:link w:val="Style1"/>
    <w:rsid w:val="00335176"/>
    <w:rPr>
      <w:rFonts w:ascii="Constantia" w:hAnsi="Constantia"/>
      <w:b/>
      <w:bCs/>
      <w:sz w:val="20"/>
      <w:szCs w:val="20"/>
    </w:rPr>
  </w:style>
  <w:style w:type="paragraph" w:customStyle="1" w:styleId="Nameandprename">
    <w:name w:val="Name and prename"/>
    <w:basedOn w:val="Normal"/>
    <w:link w:val="NameandprenameChar"/>
    <w:qFormat/>
    <w:rsid w:val="00335176"/>
    <w:pPr>
      <w:jc w:val="center"/>
    </w:pPr>
    <w:rPr>
      <w:rFonts w:ascii="Constantia" w:hAnsi="Constantia"/>
      <w:sz w:val="20"/>
      <w:szCs w:val="20"/>
    </w:rPr>
  </w:style>
  <w:style w:type="character" w:customStyle="1" w:styleId="NameandprenameChar">
    <w:name w:val="Name and prename Char"/>
    <w:basedOn w:val="DefaultParagraphFont"/>
    <w:link w:val="Nameandprename"/>
    <w:rsid w:val="00335176"/>
    <w:rPr>
      <w:rFonts w:ascii="Constantia" w:hAnsi="Constantia"/>
      <w:sz w:val="20"/>
      <w:szCs w:val="20"/>
    </w:rPr>
  </w:style>
  <w:style w:type="paragraph" w:customStyle="1" w:styleId="date">
    <w:name w:val="date ..."/>
    <w:basedOn w:val="Normal"/>
    <w:link w:val="dateChar"/>
    <w:qFormat/>
    <w:rsid w:val="00335176"/>
    <w:pPr>
      <w:keepNext/>
      <w:jc w:val="center"/>
    </w:pPr>
    <w:rPr>
      <w:rFonts w:ascii="Constantia" w:hAnsi="Constantia"/>
      <w:b/>
      <w:bCs/>
    </w:rPr>
  </w:style>
  <w:style w:type="character" w:customStyle="1" w:styleId="dateChar">
    <w:name w:val="date ... Char"/>
    <w:basedOn w:val="DefaultParagraphFont"/>
    <w:link w:val="date"/>
    <w:rsid w:val="00335176"/>
    <w:rPr>
      <w:rFonts w:ascii="Constantia" w:hAnsi="Constantia"/>
      <w:b/>
      <w:bCs/>
    </w:rPr>
  </w:style>
  <w:style w:type="paragraph" w:styleId="TOC2">
    <w:name w:val="toc 2"/>
    <w:basedOn w:val="Normal"/>
    <w:next w:val="Normal"/>
    <w:autoRedefine/>
    <w:uiPriority w:val="39"/>
    <w:unhideWhenUsed/>
    <w:rsid w:val="00A14657"/>
    <w:pPr>
      <w:spacing w:after="100"/>
      <w:ind w:left="240"/>
    </w:pPr>
  </w:style>
  <w:style w:type="character" w:styleId="PlaceholderText">
    <w:name w:val="Placeholder Text"/>
    <w:basedOn w:val="DefaultParagraphFont"/>
    <w:uiPriority w:val="99"/>
    <w:semiHidden/>
    <w:rsid w:val="007D7608"/>
    <w:rPr>
      <w:color w:val="666666"/>
    </w:rPr>
  </w:style>
  <w:style w:type="table" w:styleId="TableGrid">
    <w:name w:val="Table Grid"/>
    <w:basedOn w:val="TableNormal"/>
    <w:uiPriority w:val="39"/>
    <w:rsid w:val="000816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959FE"/>
    <w:pPr>
      <w:spacing w:before="100" w:beforeAutospacing="1" w:after="100" w:afterAutospacing="1" w:line="240" w:lineRule="auto"/>
      <w:jc w:val="left"/>
    </w:pPr>
    <w:rPr>
      <w:rFonts w:ascii="Times New Roman" w:eastAsia="Times New Roman" w:hAnsi="Times New Roman" w:cs="Times New Roman"/>
      <w:kern w:val="0"/>
      <w:lang w:eastAsia="en-CA"/>
      <w14:ligatures w14:val="none"/>
    </w:rPr>
  </w:style>
  <w:style w:type="character" w:customStyle="1" w:styleId="overflow-hidden">
    <w:name w:val="overflow-hidden"/>
    <w:basedOn w:val="DefaultParagraphFont"/>
    <w:rsid w:val="000A1E90"/>
  </w:style>
  <w:style w:type="paragraph" w:styleId="NoSpacing">
    <w:name w:val="No Spacing"/>
    <w:link w:val="NoSpacingChar"/>
    <w:uiPriority w:val="1"/>
    <w:qFormat/>
    <w:rsid w:val="004D554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D5545"/>
    <w:rPr>
      <w:rFonts w:eastAsiaTheme="minorEastAsia"/>
      <w:kern w:val="0"/>
      <w:sz w:val="22"/>
      <w:szCs w:val="22"/>
      <w:lang w:val="en-US"/>
      <w14:ligatures w14:val="none"/>
    </w:rPr>
  </w:style>
  <w:style w:type="character" w:styleId="UnresolvedMention">
    <w:name w:val="Unresolved Mention"/>
    <w:basedOn w:val="DefaultParagraphFont"/>
    <w:uiPriority w:val="99"/>
    <w:semiHidden/>
    <w:unhideWhenUsed/>
    <w:rsid w:val="001925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795">
      <w:bodyDiv w:val="1"/>
      <w:marLeft w:val="0"/>
      <w:marRight w:val="0"/>
      <w:marTop w:val="0"/>
      <w:marBottom w:val="0"/>
      <w:divBdr>
        <w:top w:val="none" w:sz="0" w:space="0" w:color="auto"/>
        <w:left w:val="none" w:sz="0" w:space="0" w:color="auto"/>
        <w:bottom w:val="none" w:sz="0" w:space="0" w:color="auto"/>
        <w:right w:val="none" w:sz="0" w:space="0" w:color="auto"/>
      </w:divBdr>
    </w:div>
    <w:div w:id="46687713">
      <w:bodyDiv w:val="1"/>
      <w:marLeft w:val="0"/>
      <w:marRight w:val="0"/>
      <w:marTop w:val="0"/>
      <w:marBottom w:val="0"/>
      <w:divBdr>
        <w:top w:val="none" w:sz="0" w:space="0" w:color="auto"/>
        <w:left w:val="none" w:sz="0" w:space="0" w:color="auto"/>
        <w:bottom w:val="none" w:sz="0" w:space="0" w:color="auto"/>
        <w:right w:val="none" w:sz="0" w:space="0" w:color="auto"/>
      </w:divBdr>
    </w:div>
    <w:div w:id="74934977">
      <w:bodyDiv w:val="1"/>
      <w:marLeft w:val="0"/>
      <w:marRight w:val="0"/>
      <w:marTop w:val="0"/>
      <w:marBottom w:val="0"/>
      <w:divBdr>
        <w:top w:val="none" w:sz="0" w:space="0" w:color="auto"/>
        <w:left w:val="none" w:sz="0" w:space="0" w:color="auto"/>
        <w:bottom w:val="none" w:sz="0" w:space="0" w:color="auto"/>
        <w:right w:val="none" w:sz="0" w:space="0" w:color="auto"/>
      </w:divBdr>
    </w:div>
    <w:div w:id="82607962">
      <w:bodyDiv w:val="1"/>
      <w:marLeft w:val="0"/>
      <w:marRight w:val="0"/>
      <w:marTop w:val="0"/>
      <w:marBottom w:val="0"/>
      <w:divBdr>
        <w:top w:val="none" w:sz="0" w:space="0" w:color="auto"/>
        <w:left w:val="none" w:sz="0" w:space="0" w:color="auto"/>
        <w:bottom w:val="none" w:sz="0" w:space="0" w:color="auto"/>
        <w:right w:val="none" w:sz="0" w:space="0" w:color="auto"/>
      </w:divBdr>
    </w:div>
    <w:div w:id="127017191">
      <w:bodyDiv w:val="1"/>
      <w:marLeft w:val="0"/>
      <w:marRight w:val="0"/>
      <w:marTop w:val="0"/>
      <w:marBottom w:val="0"/>
      <w:divBdr>
        <w:top w:val="none" w:sz="0" w:space="0" w:color="auto"/>
        <w:left w:val="none" w:sz="0" w:space="0" w:color="auto"/>
        <w:bottom w:val="none" w:sz="0" w:space="0" w:color="auto"/>
        <w:right w:val="none" w:sz="0" w:space="0" w:color="auto"/>
      </w:divBdr>
    </w:div>
    <w:div w:id="157768505">
      <w:bodyDiv w:val="1"/>
      <w:marLeft w:val="0"/>
      <w:marRight w:val="0"/>
      <w:marTop w:val="0"/>
      <w:marBottom w:val="0"/>
      <w:divBdr>
        <w:top w:val="none" w:sz="0" w:space="0" w:color="auto"/>
        <w:left w:val="none" w:sz="0" w:space="0" w:color="auto"/>
        <w:bottom w:val="none" w:sz="0" w:space="0" w:color="auto"/>
        <w:right w:val="none" w:sz="0" w:space="0" w:color="auto"/>
      </w:divBdr>
    </w:div>
    <w:div w:id="236212067">
      <w:bodyDiv w:val="1"/>
      <w:marLeft w:val="0"/>
      <w:marRight w:val="0"/>
      <w:marTop w:val="0"/>
      <w:marBottom w:val="0"/>
      <w:divBdr>
        <w:top w:val="none" w:sz="0" w:space="0" w:color="auto"/>
        <w:left w:val="none" w:sz="0" w:space="0" w:color="auto"/>
        <w:bottom w:val="none" w:sz="0" w:space="0" w:color="auto"/>
        <w:right w:val="none" w:sz="0" w:space="0" w:color="auto"/>
      </w:divBdr>
    </w:div>
    <w:div w:id="343242332">
      <w:bodyDiv w:val="1"/>
      <w:marLeft w:val="0"/>
      <w:marRight w:val="0"/>
      <w:marTop w:val="0"/>
      <w:marBottom w:val="0"/>
      <w:divBdr>
        <w:top w:val="none" w:sz="0" w:space="0" w:color="auto"/>
        <w:left w:val="none" w:sz="0" w:space="0" w:color="auto"/>
        <w:bottom w:val="none" w:sz="0" w:space="0" w:color="auto"/>
        <w:right w:val="none" w:sz="0" w:space="0" w:color="auto"/>
      </w:divBdr>
    </w:div>
    <w:div w:id="344331769">
      <w:bodyDiv w:val="1"/>
      <w:marLeft w:val="0"/>
      <w:marRight w:val="0"/>
      <w:marTop w:val="0"/>
      <w:marBottom w:val="0"/>
      <w:divBdr>
        <w:top w:val="none" w:sz="0" w:space="0" w:color="auto"/>
        <w:left w:val="none" w:sz="0" w:space="0" w:color="auto"/>
        <w:bottom w:val="none" w:sz="0" w:space="0" w:color="auto"/>
        <w:right w:val="none" w:sz="0" w:space="0" w:color="auto"/>
      </w:divBdr>
    </w:div>
    <w:div w:id="356854247">
      <w:bodyDiv w:val="1"/>
      <w:marLeft w:val="0"/>
      <w:marRight w:val="0"/>
      <w:marTop w:val="0"/>
      <w:marBottom w:val="0"/>
      <w:divBdr>
        <w:top w:val="none" w:sz="0" w:space="0" w:color="auto"/>
        <w:left w:val="none" w:sz="0" w:space="0" w:color="auto"/>
        <w:bottom w:val="none" w:sz="0" w:space="0" w:color="auto"/>
        <w:right w:val="none" w:sz="0" w:space="0" w:color="auto"/>
      </w:divBdr>
    </w:div>
    <w:div w:id="375810805">
      <w:bodyDiv w:val="1"/>
      <w:marLeft w:val="0"/>
      <w:marRight w:val="0"/>
      <w:marTop w:val="0"/>
      <w:marBottom w:val="0"/>
      <w:divBdr>
        <w:top w:val="none" w:sz="0" w:space="0" w:color="auto"/>
        <w:left w:val="none" w:sz="0" w:space="0" w:color="auto"/>
        <w:bottom w:val="none" w:sz="0" w:space="0" w:color="auto"/>
        <w:right w:val="none" w:sz="0" w:space="0" w:color="auto"/>
      </w:divBdr>
      <w:divsChild>
        <w:div w:id="1137339846">
          <w:marLeft w:val="0"/>
          <w:marRight w:val="0"/>
          <w:marTop w:val="0"/>
          <w:marBottom w:val="0"/>
          <w:divBdr>
            <w:top w:val="none" w:sz="0" w:space="0" w:color="auto"/>
            <w:left w:val="none" w:sz="0" w:space="0" w:color="auto"/>
            <w:bottom w:val="none" w:sz="0" w:space="0" w:color="auto"/>
            <w:right w:val="none" w:sz="0" w:space="0" w:color="auto"/>
          </w:divBdr>
          <w:divsChild>
            <w:div w:id="2134980118">
              <w:marLeft w:val="0"/>
              <w:marRight w:val="0"/>
              <w:marTop w:val="0"/>
              <w:marBottom w:val="0"/>
              <w:divBdr>
                <w:top w:val="none" w:sz="0" w:space="0" w:color="auto"/>
                <w:left w:val="none" w:sz="0" w:space="0" w:color="auto"/>
                <w:bottom w:val="none" w:sz="0" w:space="0" w:color="auto"/>
                <w:right w:val="none" w:sz="0" w:space="0" w:color="auto"/>
              </w:divBdr>
            </w:div>
            <w:div w:id="2076464014">
              <w:marLeft w:val="0"/>
              <w:marRight w:val="0"/>
              <w:marTop w:val="0"/>
              <w:marBottom w:val="0"/>
              <w:divBdr>
                <w:top w:val="none" w:sz="0" w:space="0" w:color="auto"/>
                <w:left w:val="none" w:sz="0" w:space="0" w:color="auto"/>
                <w:bottom w:val="none" w:sz="0" w:space="0" w:color="auto"/>
                <w:right w:val="none" w:sz="0" w:space="0" w:color="auto"/>
              </w:divBdr>
              <w:divsChild>
                <w:div w:id="93941721">
                  <w:marLeft w:val="0"/>
                  <w:marRight w:val="0"/>
                  <w:marTop w:val="0"/>
                  <w:marBottom w:val="0"/>
                  <w:divBdr>
                    <w:top w:val="none" w:sz="0" w:space="0" w:color="auto"/>
                    <w:left w:val="none" w:sz="0" w:space="0" w:color="auto"/>
                    <w:bottom w:val="none" w:sz="0" w:space="0" w:color="auto"/>
                    <w:right w:val="none" w:sz="0" w:space="0" w:color="auto"/>
                  </w:divBdr>
                  <w:divsChild>
                    <w:div w:id="209539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2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033999">
      <w:bodyDiv w:val="1"/>
      <w:marLeft w:val="0"/>
      <w:marRight w:val="0"/>
      <w:marTop w:val="0"/>
      <w:marBottom w:val="0"/>
      <w:divBdr>
        <w:top w:val="none" w:sz="0" w:space="0" w:color="auto"/>
        <w:left w:val="none" w:sz="0" w:space="0" w:color="auto"/>
        <w:bottom w:val="none" w:sz="0" w:space="0" w:color="auto"/>
        <w:right w:val="none" w:sz="0" w:space="0" w:color="auto"/>
      </w:divBdr>
    </w:div>
    <w:div w:id="413211771">
      <w:bodyDiv w:val="1"/>
      <w:marLeft w:val="0"/>
      <w:marRight w:val="0"/>
      <w:marTop w:val="0"/>
      <w:marBottom w:val="0"/>
      <w:divBdr>
        <w:top w:val="none" w:sz="0" w:space="0" w:color="auto"/>
        <w:left w:val="none" w:sz="0" w:space="0" w:color="auto"/>
        <w:bottom w:val="none" w:sz="0" w:space="0" w:color="auto"/>
        <w:right w:val="none" w:sz="0" w:space="0" w:color="auto"/>
      </w:divBdr>
    </w:div>
    <w:div w:id="519929398">
      <w:bodyDiv w:val="1"/>
      <w:marLeft w:val="0"/>
      <w:marRight w:val="0"/>
      <w:marTop w:val="0"/>
      <w:marBottom w:val="0"/>
      <w:divBdr>
        <w:top w:val="none" w:sz="0" w:space="0" w:color="auto"/>
        <w:left w:val="none" w:sz="0" w:space="0" w:color="auto"/>
        <w:bottom w:val="none" w:sz="0" w:space="0" w:color="auto"/>
        <w:right w:val="none" w:sz="0" w:space="0" w:color="auto"/>
      </w:divBdr>
    </w:div>
    <w:div w:id="585725382">
      <w:bodyDiv w:val="1"/>
      <w:marLeft w:val="0"/>
      <w:marRight w:val="0"/>
      <w:marTop w:val="0"/>
      <w:marBottom w:val="0"/>
      <w:divBdr>
        <w:top w:val="none" w:sz="0" w:space="0" w:color="auto"/>
        <w:left w:val="none" w:sz="0" w:space="0" w:color="auto"/>
        <w:bottom w:val="none" w:sz="0" w:space="0" w:color="auto"/>
        <w:right w:val="none" w:sz="0" w:space="0" w:color="auto"/>
      </w:divBdr>
    </w:div>
    <w:div w:id="590043361">
      <w:bodyDiv w:val="1"/>
      <w:marLeft w:val="0"/>
      <w:marRight w:val="0"/>
      <w:marTop w:val="0"/>
      <w:marBottom w:val="0"/>
      <w:divBdr>
        <w:top w:val="none" w:sz="0" w:space="0" w:color="auto"/>
        <w:left w:val="none" w:sz="0" w:space="0" w:color="auto"/>
        <w:bottom w:val="none" w:sz="0" w:space="0" w:color="auto"/>
        <w:right w:val="none" w:sz="0" w:space="0" w:color="auto"/>
      </w:divBdr>
    </w:div>
    <w:div w:id="657074212">
      <w:bodyDiv w:val="1"/>
      <w:marLeft w:val="0"/>
      <w:marRight w:val="0"/>
      <w:marTop w:val="0"/>
      <w:marBottom w:val="0"/>
      <w:divBdr>
        <w:top w:val="none" w:sz="0" w:space="0" w:color="auto"/>
        <w:left w:val="none" w:sz="0" w:space="0" w:color="auto"/>
        <w:bottom w:val="none" w:sz="0" w:space="0" w:color="auto"/>
        <w:right w:val="none" w:sz="0" w:space="0" w:color="auto"/>
      </w:divBdr>
      <w:divsChild>
        <w:div w:id="1310741991">
          <w:marLeft w:val="0"/>
          <w:marRight w:val="0"/>
          <w:marTop w:val="0"/>
          <w:marBottom w:val="0"/>
          <w:divBdr>
            <w:top w:val="none" w:sz="0" w:space="0" w:color="auto"/>
            <w:left w:val="none" w:sz="0" w:space="0" w:color="auto"/>
            <w:bottom w:val="none" w:sz="0" w:space="0" w:color="auto"/>
            <w:right w:val="none" w:sz="0" w:space="0" w:color="auto"/>
          </w:divBdr>
          <w:divsChild>
            <w:div w:id="98642732">
              <w:marLeft w:val="0"/>
              <w:marRight w:val="0"/>
              <w:marTop w:val="0"/>
              <w:marBottom w:val="0"/>
              <w:divBdr>
                <w:top w:val="none" w:sz="0" w:space="0" w:color="auto"/>
                <w:left w:val="none" w:sz="0" w:space="0" w:color="auto"/>
                <w:bottom w:val="none" w:sz="0" w:space="0" w:color="auto"/>
                <w:right w:val="none" w:sz="0" w:space="0" w:color="auto"/>
              </w:divBdr>
              <w:divsChild>
                <w:div w:id="2078699428">
                  <w:marLeft w:val="0"/>
                  <w:marRight w:val="0"/>
                  <w:marTop w:val="0"/>
                  <w:marBottom w:val="0"/>
                  <w:divBdr>
                    <w:top w:val="none" w:sz="0" w:space="0" w:color="auto"/>
                    <w:left w:val="none" w:sz="0" w:space="0" w:color="auto"/>
                    <w:bottom w:val="none" w:sz="0" w:space="0" w:color="auto"/>
                    <w:right w:val="none" w:sz="0" w:space="0" w:color="auto"/>
                  </w:divBdr>
                  <w:divsChild>
                    <w:div w:id="204794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765570">
          <w:marLeft w:val="0"/>
          <w:marRight w:val="0"/>
          <w:marTop w:val="0"/>
          <w:marBottom w:val="0"/>
          <w:divBdr>
            <w:top w:val="none" w:sz="0" w:space="0" w:color="auto"/>
            <w:left w:val="none" w:sz="0" w:space="0" w:color="auto"/>
            <w:bottom w:val="none" w:sz="0" w:space="0" w:color="auto"/>
            <w:right w:val="none" w:sz="0" w:space="0" w:color="auto"/>
          </w:divBdr>
          <w:divsChild>
            <w:div w:id="1078795386">
              <w:marLeft w:val="0"/>
              <w:marRight w:val="0"/>
              <w:marTop w:val="0"/>
              <w:marBottom w:val="0"/>
              <w:divBdr>
                <w:top w:val="none" w:sz="0" w:space="0" w:color="auto"/>
                <w:left w:val="none" w:sz="0" w:space="0" w:color="auto"/>
                <w:bottom w:val="none" w:sz="0" w:space="0" w:color="auto"/>
                <w:right w:val="none" w:sz="0" w:space="0" w:color="auto"/>
              </w:divBdr>
              <w:divsChild>
                <w:div w:id="526913796">
                  <w:marLeft w:val="0"/>
                  <w:marRight w:val="0"/>
                  <w:marTop w:val="0"/>
                  <w:marBottom w:val="0"/>
                  <w:divBdr>
                    <w:top w:val="none" w:sz="0" w:space="0" w:color="auto"/>
                    <w:left w:val="none" w:sz="0" w:space="0" w:color="auto"/>
                    <w:bottom w:val="none" w:sz="0" w:space="0" w:color="auto"/>
                    <w:right w:val="none" w:sz="0" w:space="0" w:color="auto"/>
                  </w:divBdr>
                  <w:divsChild>
                    <w:div w:id="32258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604740">
      <w:bodyDiv w:val="1"/>
      <w:marLeft w:val="0"/>
      <w:marRight w:val="0"/>
      <w:marTop w:val="0"/>
      <w:marBottom w:val="0"/>
      <w:divBdr>
        <w:top w:val="none" w:sz="0" w:space="0" w:color="auto"/>
        <w:left w:val="none" w:sz="0" w:space="0" w:color="auto"/>
        <w:bottom w:val="none" w:sz="0" w:space="0" w:color="auto"/>
        <w:right w:val="none" w:sz="0" w:space="0" w:color="auto"/>
      </w:divBdr>
    </w:div>
    <w:div w:id="772166457">
      <w:bodyDiv w:val="1"/>
      <w:marLeft w:val="0"/>
      <w:marRight w:val="0"/>
      <w:marTop w:val="0"/>
      <w:marBottom w:val="0"/>
      <w:divBdr>
        <w:top w:val="none" w:sz="0" w:space="0" w:color="auto"/>
        <w:left w:val="none" w:sz="0" w:space="0" w:color="auto"/>
        <w:bottom w:val="none" w:sz="0" w:space="0" w:color="auto"/>
        <w:right w:val="none" w:sz="0" w:space="0" w:color="auto"/>
      </w:divBdr>
    </w:div>
    <w:div w:id="792594168">
      <w:bodyDiv w:val="1"/>
      <w:marLeft w:val="0"/>
      <w:marRight w:val="0"/>
      <w:marTop w:val="0"/>
      <w:marBottom w:val="0"/>
      <w:divBdr>
        <w:top w:val="none" w:sz="0" w:space="0" w:color="auto"/>
        <w:left w:val="none" w:sz="0" w:space="0" w:color="auto"/>
        <w:bottom w:val="none" w:sz="0" w:space="0" w:color="auto"/>
        <w:right w:val="none" w:sz="0" w:space="0" w:color="auto"/>
      </w:divBdr>
    </w:div>
    <w:div w:id="880480887">
      <w:bodyDiv w:val="1"/>
      <w:marLeft w:val="0"/>
      <w:marRight w:val="0"/>
      <w:marTop w:val="0"/>
      <w:marBottom w:val="0"/>
      <w:divBdr>
        <w:top w:val="none" w:sz="0" w:space="0" w:color="auto"/>
        <w:left w:val="none" w:sz="0" w:space="0" w:color="auto"/>
        <w:bottom w:val="none" w:sz="0" w:space="0" w:color="auto"/>
        <w:right w:val="none" w:sz="0" w:space="0" w:color="auto"/>
      </w:divBdr>
    </w:div>
    <w:div w:id="893006789">
      <w:bodyDiv w:val="1"/>
      <w:marLeft w:val="0"/>
      <w:marRight w:val="0"/>
      <w:marTop w:val="0"/>
      <w:marBottom w:val="0"/>
      <w:divBdr>
        <w:top w:val="none" w:sz="0" w:space="0" w:color="auto"/>
        <w:left w:val="none" w:sz="0" w:space="0" w:color="auto"/>
        <w:bottom w:val="none" w:sz="0" w:space="0" w:color="auto"/>
        <w:right w:val="none" w:sz="0" w:space="0" w:color="auto"/>
      </w:divBdr>
    </w:div>
    <w:div w:id="947930318">
      <w:bodyDiv w:val="1"/>
      <w:marLeft w:val="0"/>
      <w:marRight w:val="0"/>
      <w:marTop w:val="0"/>
      <w:marBottom w:val="0"/>
      <w:divBdr>
        <w:top w:val="none" w:sz="0" w:space="0" w:color="auto"/>
        <w:left w:val="none" w:sz="0" w:space="0" w:color="auto"/>
        <w:bottom w:val="none" w:sz="0" w:space="0" w:color="auto"/>
        <w:right w:val="none" w:sz="0" w:space="0" w:color="auto"/>
      </w:divBdr>
    </w:div>
    <w:div w:id="955214903">
      <w:bodyDiv w:val="1"/>
      <w:marLeft w:val="0"/>
      <w:marRight w:val="0"/>
      <w:marTop w:val="0"/>
      <w:marBottom w:val="0"/>
      <w:divBdr>
        <w:top w:val="none" w:sz="0" w:space="0" w:color="auto"/>
        <w:left w:val="none" w:sz="0" w:space="0" w:color="auto"/>
        <w:bottom w:val="none" w:sz="0" w:space="0" w:color="auto"/>
        <w:right w:val="none" w:sz="0" w:space="0" w:color="auto"/>
      </w:divBdr>
    </w:div>
    <w:div w:id="967975509">
      <w:bodyDiv w:val="1"/>
      <w:marLeft w:val="0"/>
      <w:marRight w:val="0"/>
      <w:marTop w:val="0"/>
      <w:marBottom w:val="0"/>
      <w:divBdr>
        <w:top w:val="none" w:sz="0" w:space="0" w:color="auto"/>
        <w:left w:val="none" w:sz="0" w:space="0" w:color="auto"/>
        <w:bottom w:val="none" w:sz="0" w:space="0" w:color="auto"/>
        <w:right w:val="none" w:sz="0" w:space="0" w:color="auto"/>
      </w:divBdr>
    </w:div>
    <w:div w:id="995456870">
      <w:bodyDiv w:val="1"/>
      <w:marLeft w:val="0"/>
      <w:marRight w:val="0"/>
      <w:marTop w:val="0"/>
      <w:marBottom w:val="0"/>
      <w:divBdr>
        <w:top w:val="none" w:sz="0" w:space="0" w:color="auto"/>
        <w:left w:val="none" w:sz="0" w:space="0" w:color="auto"/>
        <w:bottom w:val="none" w:sz="0" w:space="0" w:color="auto"/>
        <w:right w:val="none" w:sz="0" w:space="0" w:color="auto"/>
      </w:divBdr>
      <w:divsChild>
        <w:div w:id="859856295">
          <w:marLeft w:val="0"/>
          <w:marRight w:val="0"/>
          <w:marTop w:val="0"/>
          <w:marBottom w:val="0"/>
          <w:divBdr>
            <w:top w:val="none" w:sz="0" w:space="0" w:color="auto"/>
            <w:left w:val="none" w:sz="0" w:space="0" w:color="auto"/>
            <w:bottom w:val="none" w:sz="0" w:space="0" w:color="auto"/>
            <w:right w:val="none" w:sz="0" w:space="0" w:color="auto"/>
          </w:divBdr>
          <w:divsChild>
            <w:div w:id="1673558084">
              <w:marLeft w:val="0"/>
              <w:marRight w:val="0"/>
              <w:marTop w:val="0"/>
              <w:marBottom w:val="0"/>
              <w:divBdr>
                <w:top w:val="none" w:sz="0" w:space="0" w:color="auto"/>
                <w:left w:val="none" w:sz="0" w:space="0" w:color="auto"/>
                <w:bottom w:val="none" w:sz="0" w:space="0" w:color="auto"/>
                <w:right w:val="none" w:sz="0" w:space="0" w:color="auto"/>
              </w:divBdr>
            </w:div>
            <w:div w:id="101849616">
              <w:marLeft w:val="0"/>
              <w:marRight w:val="0"/>
              <w:marTop w:val="0"/>
              <w:marBottom w:val="0"/>
              <w:divBdr>
                <w:top w:val="none" w:sz="0" w:space="0" w:color="auto"/>
                <w:left w:val="none" w:sz="0" w:space="0" w:color="auto"/>
                <w:bottom w:val="none" w:sz="0" w:space="0" w:color="auto"/>
                <w:right w:val="none" w:sz="0" w:space="0" w:color="auto"/>
              </w:divBdr>
              <w:divsChild>
                <w:div w:id="105657621">
                  <w:marLeft w:val="0"/>
                  <w:marRight w:val="0"/>
                  <w:marTop w:val="0"/>
                  <w:marBottom w:val="0"/>
                  <w:divBdr>
                    <w:top w:val="none" w:sz="0" w:space="0" w:color="auto"/>
                    <w:left w:val="none" w:sz="0" w:space="0" w:color="auto"/>
                    <w:bottom w:val="none" w:sz="0" w:space="0" w:color="auto"/>
                    <w:right w:val="none" w:sz="0" w:space="0" w:color="auto"/>
                  </w:divBdr>
                  <w:divsChild>
                    <w:div w:id="213582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72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30752">
      <w:bodyDiv w:val="1"/>
      <w:marLeft w:val="0"/>
      <w:marRight w:val="0"/>
      <w:marTop w:val="0"/>
      <w:marBottom w:val="0"/>
      <w:divBdr>
        <w:top w:val="none" w:sz="0" w:space="0" w:color="auto"/>
        <w:left w:val="none" w:sz="0" w:space="0" w:color="auto"/>
        <w:bottom w:val="none" w:sz="0" w:space="0" w:color="auto"/>
        <w:right w:val="none" w:sz="0" w:space="0" w:color="auto"/>
      </w:divBdr>
    </w:div>
    <w:div w:id="1098137871">
      <w:bodyDiv w:val="1"/>
      <w:marLeft w:val="0"/>
      <w:marRight w:val="0"/>
      <w:marTop w:val="0"/>
      <w:marBottom w:val="0"/>
      <w:divBdr>
        <w:top w:val="none" w:sz="0" w:space="0" w:color="auto"/>
        <w:left w:val="none" w:sz="0" w:space="0" w:color="auto"/>
        <w:bottom w:val="none" w:sz="0" w:space="0" w:color="auto"/>
        <w:right w:val="none" w:sz="0" w:space="0" w:color="auto"/>
      </w:divBdr>
    </w:div>
    <w:div w:id="1120949669">
      <w:bodyDiv w:val="1"/>
      <w:marLeft w:val="0"/>
      <w:marRight w:val="0"/>
      <w:marTop w:val="0"/>
      <w:marBottom w:val="0"/>
      <w:divBdr>
        <w:top w:val="none" w:sz="0" w:space="0" w:color="auto"/>
        <w:left w:val="none" w:sz="0" w:space="0" w:color="auto"/>
        <w:bottom w:val="none" w:sz="0" w:space="0" w:color="auto"/>
        <w:right w:val="none" w:sz="0" w:space="0" w:color="auto"/>
      </w:divBdr>
    </w:div>
    <w:div w:id="1136223570">
      <w:bodyDiv w:val="1"/>
      <w:marLeft w:val="0"/>
      <w:marRight w:val="0"/>
      <w:marTop w:val="0"/>
      <w:marBottom w:val="0"/>
      <w:divBdr>
        <w:top w:val="none" w:sz="0" w:space="0" w:color="auto"/>
        <w:left w:val="none" w:sz="0" w:space="0" w:color="auto"/>
        <w:bottom w:val="none" w:sz="0" w:space="0" w:color="auto"/>
        <w:right w:val="none" w:sz="0" w:space="0" w:color="auto"/>
      </w:divBdr>
      <w:divsChild>
        <w:div w:id="8339364">
          <w:marLeft w:val="0"/>
          <w:marRight w:val="0"/>
          <w:marTop w:val="0"/>
          <w:marBottom w:val="0"/>
          <w:divBdr>
            <w:top w:val="none" w:sz="0" w:space="0" w:color="auto"/>
            <w:left w:val="none" w:sz="0" w:space="0" w:color="auto"/>
            <w:bottom w:val="none" w:sz="0" w:space="0" w:color="auto"/>
            <w:right w:val="none" w:sz="0" w:space="0" w:color="auto"/>
          </w:divBdr>
          <w:divsChild>
            <w:div w:id="1257707478">
              <w:marLeft w:val="0"/>
              <w:marRight w:val="0"/>
              <w:marTop w:val="0"/>
              <w:marBottom w:val="0"/>
              <w:divBdr>
                <w:top w:val="none" w:sz="0" w:space="0" w:color="auto"/>
                <w:left w:val="none" w:sz="0" w:space="0" w:color="auto"/>
                <w:bottom w:val="none" w:sz="0" w:space="0" w:color="auto"/>
                <w:right w:val="none" w:sz="0" w:space="0" w:color="auto"/>
              </w:divBdr>
              <w:divsChild>
                <w:div w:id="2052146580">
                  <w:marLeft w:val="0"/>
                  <w:marRight w:val="0"/>
                  <w:marTop w:val="0"/>
                  <w:marBottom w:val="0"/>
                  <w:divBdr>
                    <w:top w:val="none" w:sz="0" w:space="0" w:color="auto"/>
                    <w:left w:val="none" w:sz="0" w:space="0" w:color="auto"/>
                    <w:bottom w:val="none" w:sz="0" w:space="0" w:color="auto"/>
                    <w:right w:val="none" w:sz="0" w:space="0" w:color="auto"/>
                  </w:divBdr>
                  <w:divsChild>
                    <w:div w:id="92191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166195">
          <w:marLeft w:val="0"/>
          <w:marRight w:val="0"/>
          <w:marTop w:val="0"/>
          <w:marBottom w:val="0"/>
          <w:divBdr>
            <w:top w:val="none" w:sz="0" w:space="0" w:color="auto"/>
            <w:left w:val="none" w:sz="0" w:space="0" w:color="auto"/>
            <w:bottom w:val="none" w:sz="0" w:space="0" w:color="auto"/>
            <w:right w:val="none" w:sz="0" w:space="0" w:color="auto"/>
          </w:divBdr>
          <w:divsChild>
            <w:div w:id="2056735263">
              <w:marLeft w:val="0"/>
              <w:marRight w:val="0"/>
              <w:marTop w:val="0"/>
              <w:marBottom w:val="0"/>
              <w:divBdr>
                <w:top w:val="none" w:sz="0" w:space="0" w:color="auto"/>
                <w:left w:val="none" w:sz="0" w:space="0" w:color="auto"/>
                <w:bottom w:val="none" w:sz="0" w:space="0" w:color="auto"/>
                <w:right w:val="none" w:sz="0" w:space="0" w:color="auto"/>
              </w:divBdr>
              <w:divsChild>
                <w:div w:id="809711573">
                  <w:marLeft w:val="0"/>
                  <w:marRight w:val="0"/>
                  <w:marTop w:val="0"/>
                  <w:marBottom w:val="0"/>
                  <w:divBdr>
                    <w:top w:val="none" w:sz="0" w:space="0" w:color="auto"/>
                    <w:left w:val="none" w:sz="0" w:space="0" w:color="auto"/>
                    <w:bottom w:val="none" w:sz="0" w:space="0" w:color="auto"/>
                    <w:right w:val="none" w:sz="0" w:space="0" w:color="auto"/>
                  </w:divBdr>
                  <w:divsChild>
                    <w:div w:id="45147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602474">
      <w:bodyDiv w:val="1"/>
      <w:marLeft w:val="0"/>
      <w:marRight w:val="0"/>
      <w:marTop w:val="0"/>
      <w:marBottom w:val="0"/>
      <w:divBdr>
        <w:top w:val="none" w:sz="0" w:space="0" w:color="auto"/>
        <w:left w:val="none" w:sz="0" w:space="0" w:color="auto"/>
        <w:bottom w:val="none" w:sz="0" w:space="0" w:color="auto"/>
        <w:right w:val="none" w:sz="0" w:space="0" w:color="auto"/>
      </w:divBdr>
    </w:div>
    <w:div w:id="1196776378">
      <w:bodyDiv w:val="1"/>
      <w:marLeft w:val="0"/>
      <w:marRight w:val="0"/>
      <w:marTop w:val="0"/>
      <w:marBottom w:val="0"/>
      <w:divBdr>
        <w:top w:val="none" w:sz="0" w:space="0" w:color="auto"/>
        <w:left w:val="none" w:sz="0" w:space="0" w:color="auto"/>
        <w:bottom w:val="none" w:sz="0" w:space="0" w:color="auto"/>
        <w:right w:val="none" w:sz="0" w:space="0" w:color="auto"/>
      </w:divBdr>
    </w:div>
    <w:div w:id="1320966437">
      <w:bodyDiv w:val="1"/>
      <w:marLeft w:val="0"/>
      <w:marRight w:val="0"/>
      <w:marTop w:val="0"/>
      <w:marBottom w:val="0"/>
      <w:divBdr>
        <w:top w:val="none" w:sz="0" w:space="0" w:color="auto"/>
        <w:left w:val="none" w:sz="0" w:space="0" w:color="auto"/>
        <w:bottom w:val="none" w:sz="0" w:space="0" w:color="auto"/>
        <w:right w:val="none" w:sz="0" w:space="0" w:color="auto"/>
      </w:divBdr>
    </w:div>
    <w:div w:id="1427455915">
      <w:bodyDiv w:val="1"/>
      <w:marLeft w:val="0"/>
      <w:marRight w:val="0"/>
      <w:marTop w:val="0"/>
      <w:marBottom w:val="0"/>
      <w:divBdr>
        <w:top w:val="none" w:sz="0" w:space="0" w:color="auto"/>
        <w:left w:val="none" w:sz="0" w:space="0" w:color="auto"/>
        <w:bottom w:val="none" w:sz="0" w:space="0" w:color="auto"/>
        <w:right w:val="none" w:sz="0" w:space="0" w:color="auto"/>
      </w:divBdr>
    </w:div>
    <w:div w:id="1548449509">
      <w:bodyDiv w:val="1"/>
      <w:marLeft w:val="0"/>
      <w:marRight w:val="0"/>
      <w:marTop w:val="0"/>
      <w:marBottom w:val="0"/>
      <w:divBdr>
        <w:top w:val="none" w:sz="0" w:space="0" w:color="auto"/>
        <w:left w:val="none" w:sz="0" w:space="0" w:color="auto"/>
        <w:bottom w:val="none" w:sz="0" w:space="0" w:color="auto"/>
        <w:right w:val="none" w:sz="0" w:space="0" w:color="auto"/>
      </w:divBdr>
    </w:div>
    <w:div w:id="1617831276">
      <w:bodyDiv w:val="1"/>
      <w:marLeft w:val="0"/>
      <w:marRight w:val="0"/>
      <w:marTop w:val="0"/>
      <w:marBottom w:val="0"/>
      <w:divBdr>
        <w:top w:val="none" w:sz="0" w:space="0" w:color="auto"/>
        <w:left w:val="none" w:sz="0" w:space="0" w:color="auto"/>
        <w:bottom w:val="none" w:sz="0" w:space="0" w:color="auto"/>
        <w:right w:val="none" w:sz="0" w:space="0" w:color="auto"/>
      </w:divBdr>
    </w:div>
    <w:div w:id="1625890236">
      <w:bodyDiv w:val="1"/>
      <w:marLeft w:val="0"/>
      <w:marRight w:val="0"/>
      <w:marTop w:val="0"/>
      <w:marBottom w:val="0"/>
      <w:divBdr>
        <w:top w:val="none" w:sz="0" w:space="0" w:color="auto"/>
        <w:left w:val="none" w:sz="0" w:space="0" w:color="auto"/>
        <w:bottom w:val="none" w:sz="0" w:space="0" w:color="auto"/>
        <w:right w:val="none" w:sz="0" w:space="0" w:color="auto"/>
      </w:divBdr>
    </w:div>
    <w:div w:id="1695689880">
      <w:bodyDiv w:val="1"/>
      <w:marLeft w:val="0"/>
      <w:marRight w:val="0"/>
      <w:marTop w:val="0"/>
      <w:marBottom w:val="0"/>
      <w:divBdr>
        <w:top w:val="none" w:sz="0" w:space="0" w:color="auto"/>
        <w:left w:val="none" w:sz="0" w:space="0" w:color="auto"/>
        <w:bottom w:val="none" w:sz="0" w:space="0" w:color="auto"/>
        <w:right w:val="none" w:sz="0" w:space="0" w:color="auto"/>
      </w:divBdr>
    </w:div>
    <w:div w:id="1776636800">
      <w:bodyDiv w:val="1"/>
      <w:marLeft w:val="0"/>
      <w:marRight w:val="0"/>
      <w:marTop w:val="0"/>
      <w:marBottom w:val="0"/>
      <w:divBdr>
        <w:top w:val="none" w:sz="0" w:space="0" w:color="auto"/>
        <w:left w:val="none" w:sz="0" w:space="0" w:color="auto"/>
        <w:bottom w:val="none" w:sz="0" w:space="0" w:color="auto"/>
        <w:right w:val="none" w:sz="0" w:space="0" w:color="auto"/>
      </w:divBdr>
    </w:div>
    <w:div w:id="1807431722">
      <w:bodyDiv w:val="1"/>
      <w:marLeft w:val="0"/>
      <w:marRight w:val="0"/>
      <w:marTop w:val="0"/>
      <w:marBottom w:val="0"/>
      <w:divBdr>
        <w:top w:val="none" w:sz="0" w:space="0" w:color="auto"/>
        <w:left w:val="none" w:sz="0" w:space="0" w:color="auto"/>
        <w:bottom w:val="none" w:sz="0" w:space="0" w:color="auto"/>
        <w:right w:val="none" w:sz="0" w:space="0" w:color="auto"/>
      </w:divBdr>
    </w:div>
    <w:div w:id="1808861873">
      <w:bodyDiv w:val="1"/>
      <w:marLeft w:val="0"/>
      <w:marRight w:val="0"/>
      <w:marTop w:val="0"/>
      <w:marBottom w:val="0"/>
      <w:divBdr>
        <w:top w:val="none" w:sz="0" w:space="0" w:color="auto"/>
        <w:left w:val="none" w:sz="0" w:space="0" w:color="auto"/>
        <w:bottom w:val="none" w:sz="0" w:space="0" w:color="auto"/>
        <w:right w:val="none" w:sz="0" w:space="0" w:color="auto"/>
      </w:divBdr>
    </w:div>
    <w:div w:id="1956714641">
      <w:bodyDiv w:val="1"/>
      <w:marLeft w:val="0"/>
      <w:marRight w:val="0"/>
      <w:marTop w:val="0"/>
      <w:marBottom w:val="0"/>
      <w:divBdr>
        <w:top w:val="none" w:sz="0" w:space="0" w:color="auto"/>
        <w:left w:val="none" w:sz="0" w:space="0" w:color="auto"/>
        <w:bottom w:val="none" w:sz="0" w:space="0" w:color="auto"/>
        <w:right w:val="none" w:sz="0" w:space="0" w:color="auto"/>
      </w:divBdr>
    </w:div>
    <w:div w:id="1967619485">
      <w:bodyDiv w:val="1"/>
      <w:marLeft w:val="0"/>
      <w:marRight w:val="0"/>
      <w:marTop w:val="0"/>
      <w:marBottom w:val="0"/>
      <w:divBdr>
        <w:top w:val="none" w:sz="0" w:space="0" w:color="auto"/>
        <w:left w:val="none" w:sz="0" w:space="0" w:color="auto"/>
        <w:bottom w:val="none" w:sz="0" w:space="0" w:color="auto"/>
        <w:right w:val="none" w:sz="0" w:space="0" w:color="auto"/>
      </w:divBdr>
    </w:div>
    <w:div w:id="2024746673">
      <w:bodyDiv w:val="1"/>
      <w:marLeft w:val="0"/>
      <w:marRight w:val="0"/>
      <w:marTop w:val="0"/>
      <w:marBottom w:val="0"/>
      <w:divBdr>
        <w:top w:val="none" w:sz="0" w:space="0" w:color="auto"/>
        <w:left w:val="none" w:sz="0" w:space="0" w:color="auto"/>
        <w:bottom w:val="none" w:sz="0" w:space="0" w:color="auto"/>
        <w:right w:val="none" w:sz="0" w:space="0" w:color="auto"/>
      </w:divBdr>
      <w:divsChild>
        <w:div w:id="1311130245">
          <w:marLeft w:val="0"/>
          <w:marRight w:val="0"/>
          <w:marTop w:val="0"/>
          <w:marBottom w:val="0"/>
          <w:divBdr>
            <w:top w:val="none" w:sz="0" w:space="0" w:color="auto"/>
            <w:left w:val="none" w:sz="0" w:space="0" w:color="auto"/>
            <w:bottom w:val="none" w:sz="0" w:space="0" w:color="auto"/>
            <w:right w:val="none" w:sz="0" w:space="0" w:color="auto"/>
          </w:divBdr>
          <w:divsChild>
            <w:div w:id="1240287649">
              <w:marLeft w:val="0"/>
              <w:marRight w:val="0"/>
              <w:marTop w:val="0"/>
              <w:marBottom w:val="0"/>
              <w:divBdr>
                <w:top w:val="none" w:sz="0" w:space="0" w:color="auto"/>
                <w:left w:val="none" w:sz="0" w:space="0" w:color="auto"/>
                <w:bottom w:val="none" w:sz="0" w:space="0" w:color="auto"/>
                <w:right w:val="none" w:sz="0" w:space="0" w:color="auto"/>
              </w:divBdr>
              <w:divsChild>
                <w:div w:id="150290882">
                  <w:marLeft w:val="0"/>
                  <w:marRight w:val="0"/>
                  <w:marTop w:val="0"/>
                  <w:marBottom w:val="0"/>
                  <w:divBdr>
                    <w:top w:val="none" w:sz="0" w:space="0" w:color="auto"/>
                    <w:left w:val="none" w:sz="0" w:space="0" w:color="auto"/>
                    <w:bottom w:val="none" w:sz="0" w:space="0" w:color="auto"/>
                    <w:right w:val="none" w:sz="0" w:space="0" w:color="auto"/>
                  </w:divBdr>
                  <w:divsChild>
                    <w:div w:id="10134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509145">
          <w:marLeft w:val="0"/>
          <w:marRight w:val="0"/>
          <w:marTop w:val="0"/>
          <w:marBottom w:val="0"/>
          <w:divBdr>
            <w:top w:val="none" w:sz="0" w:space="0" w:color="auto"/>
            <w:left w:val="none" w:sz="0" w:space="0" w:color="auto"/>
            <w:bottom w:val="none" w:sz="0" w:space="0" w:color="auto"/>
            <w:right w:val="none" w:sz="0" w:space="0" w:color="auto"/>
          </w:divBdr>
          <w:divsChild>
            <w:div w:id="19402791">
              <w:marLeft w:val="0"/>
              <w:marRight w:val="0"/>
              <w:marTop w:val="0"/>
              <w:marBottom w:val="0"/>
              <w:divBdr>
                <w:top w:val="none" w:sz="0" w:space="0" w:color="auto"/>
                <w:left w:val="none" w:sz="0" w:space="0" w:color="auto"/>
                <w:bottom w:val="none" w:sz="0" w:space="0" w:color="auto"/>
                <w:right w:val="none" w:sz="0" w:space="0" w:color="auto"/>
              </w:divBdr>
              <w:divsChild>
                <w:div w:id="2094811525">
                  <w:marLeft w:val="0"/>
                  <w:marRight w:val="0"/>
                  <w:marTop w:val="0"/>
                  <w:marBottom w:val="0"/>
                  <w:divBdr>
                    <w:top w:val="none" w:sz="0" w:space="0" w:color="auto"/>
                    <w:left w:val="none" w:sz="0" w:space="0" w:color="auto"/>
                    <w:bottom w:val="none" w:sz="0" w:space="0" w:color="auto"/>
                    <w:right w:val="none" w:sz="0" w:space="0" w:color="auto"/>
                  </w:divBdr>
                  <w:divsChild>
                    <w:div w:id="18233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eigenvector.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A1159-484B-4767-BE55-CD01D5DB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Pages>
  <Words>3913</Words>
  <Characters>22308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sofien.boutaleb</dc:creator>
  <cp:keywords/>
  <dc:description/>
  <cp:lastModifiedBy>sofien.boutaleb</cp:lastModifiedBy>
  <cp:revision>4</cp:revision>
  <cp:lastPrinted>2025-04-12T13:31:00Z</cp:lastPrinted>
  <dcterms:created xsi:type="dcterms:W3CDTF">2025-04-12T13:30:00Z</dcterms:created>
  <dcterms:modified xsi:type="dcterms:W3CDTF">2025-04-12T14:36:00Z</dcterms:modified>
</cp:coreProperties>
</file>