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598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598"/>
      </w:tblGrid>
      <w:tr w:rsidR="003B3101">
        <w:trPr>
          <w:cantSplit/>
          <w:trHeight w:val="180"/>
          <w:jc w:val="center"/>
        </w:trPr>
        <w:tc>
          <w:tcPr>
            <w:tcW w:w="9598" w:type="dxa"/>
          </w:tcPr>
          <w:p w:rsidR="003B3101" w:rsidRDefault="00000000">
            <w:pPr>
              <w:jc w:val="center"/>
              <w:rPr>
                <w:caps/>
              </w:rPr>
            </w:pPr>
            <w:r>
              <w:rPr>
                <w:noProof/>
              </w:rPr>
              <w:drawing>
                <wp:inline distT="0" distB="0" distL="0" distR="0">
                  <wp:extent cx="601980" cy="678180"/>
                  <wp:effectExtent l="0" t="0" r="0" b="0"/>
                  <wp:docPr id="107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Рисунок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1980" cy="678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3101">
        <w:trPr>
          <w:cantSplit/>
          <w:trHeight w:val="180"/>
          <w:jc w:val="center"/>
        </w:trPr>
        <w:tc>
          <w:tcPr>
            <w:tcW w:w="9598" w:type="dxa"/>
          </w:tcPr>
          <w:p w:rsidR="003B3101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МИНОБРНАУКИ РОССИИ</w:t>
            </w:r>
          </w:p>
        </w:tc>
      </w:tr>
      <w:tr w:rsidR="003B3101">
        <w:trPr>
          <w:cantSplit/>
          <w:trHeight w:val="2146"/>
          <w:jc w:val="center"/>
        </w:trPr>
        <w:tc>
          <w:tcPr>
            <w:tcW w:w="9598" w:type="dxa"/>
          </w:tcPr>
          <w:p w:rsidR="003B310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Федеральное государственное бюджетное образовательное учреждение</w:t>
            </w:r>
          </w:p>
          <w:p w:rsidR="003B3101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sz w:val="24"/>
                <w:szCs w:val="24"/>
              </w:rPr>
              <w:t>высшего образования</w:t>
            </w:r>
          </w:p>
          <w:p w:rsidR="003B3101" w:rsidRDefault="00000000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«МИРЭА - Российский технологический университет»</w:t>
            </w:r>
          </w:p>
          <w:p w:rsidR="003B3101" w:rsidRPr="00C124B3" w:rsidRDefault="00000000" w:rsidP="00C124B3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РТУ МИРЭА</w:t>
            </w:r>
          </w:p>
        </w:tc>
      </w:tr>
    </w:tbl>
    <w:p w:rsidR="003B3101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Кафедра Инновационно-аналитические системы кибербезопасности (КБ - 2)</w:t>
      </w:r>
    </w:p>
    <w:p w:rsidR="003B3101" w:rsidRDefault="003B3101" w:rsidP="00287AB2">
      <w:pPr>
        <w:rPr>
          <w:sz w:val="24"/>
          <w:szCs w:val="24"/>
        </w:rPr>
      </w:pPr>
    </w:p>
    <w:p w:rsidR="003B3101" w:rsidRDefault="003B3101">
      <w:pPr>
        <w:jc w:val="center"/>
        <w:rPr>
          <w:sz w:val="24"/>
          <w:szCs w:val="24"/>
        </w:rPr>
      </w:pPr>
    </w:p>
    <w:p w:rsidR="003B3101" w:rsidRDefault="00000000">
      <w:pPr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ОТЧЕТ О ВЫПОЛНЕНИИ КДЗ № </w:t>
      </w:r>
      <w:r w:rsidR="00287AB2">
        <w:rPr>
          <w:b/>
          <w:sz w:val="24"/>
          <w:szCs w:val="24"/>
        </w:rPr>
        <w:t>2</w:t>
      </w:r>
      <w:r>
        <w:rPr>
          <w:b/>
          <w:sz w:val="24"/>
          <w:szCs w:val="24"/>
        </w:rPr>
        <w:t>.1</w:t>
      </w:r>
    </w:p>
    <w:p w:rsidR="003B3101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по дисциплине</w:t>
      </w:r>
    </w:p>
    <w:p w:rsidR="003B3101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«Формализованные модели и методы решения аналитических задач»</w:t>
      </w:r>
    </w:p>
    <w:p w:rsidR="003B3101" w:rsidRDefault="00000000">
      <w:pPr>
        <w:jc w:val="center"/>
        <w:rPr>
          <w:sz w:val="24"/>
          <w:szCs w:val="24"/>
        </w:rPr>
      </w:pPr>
      <w:r>
        <w:rPr>
          <w:sz w:val="24"/>
          <w:szCs w:val="24"/>
        </w:rPr>
        <w:t>(наименование дисциплины)</w:t>
      </w:r>
    </w:p>
    <w:p w:rsidR="003B3101" w:rsidRDefault="00000000">
      <w:pPr>
        <w:jc w:val="center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Вариант </w:t>
      </w:r>
      <w:r w:rsidR="00287AB2">
        <w:rPr>
          <w:sz w:val="24"/>
          <w:szCs w:val="24"/>
        </w:rPr>
        <w:t>13</w:t>
      </w:r>
    </w:p>
    <w:tbl>
      <w:tblPr>
        <w:tblW w:w="4850" w:type="pct"/>
        <w:tblLayout w:type="fixed"/>
        <w:tblLook w:val="00A0" w:firstRow="1" w:lastRow="0" w:firstColumn="1" w:lastColumn="0" w:noHBand="0" w:noVBand="0"/>
      </w:tblPr>
      <w:tblGrid>
        <w:gridCol w:w="5859"/>
        <w:gridCol w:w="3216"/>
      </w:tblGrid>
      <w:tr w:rsidR="003B3101">
        <w:tc>
          <w:tcPr>
            <w:tcW w:w="6038" w:type="dxa"/>
          </w:tcPr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  <w:p w:rsidR="003B3101" w:rsidRDefault="00000000">
            <w:pPr>
              <w:rPr>
                <w:b/>
                <w:color w:val="FF0000"/>
                <w:sz w:val="24"/>
                <w:szCs w:val="24"/>
              </w:rPr>
            </w:pPr>
            <w:r>
              <w:rPr>
                <w:sz w:val="24"/>
                <w:szCs w:val="24"/>
              </w:rPr>
              <w:t>Выполнил студент группы     БИСО-03-20</w:t>
            </w:r>
          </w:p>
          <w:p w:rsidR="003B3101" w:rsidRDefault="003B3101">
            <w:pPr>
              <w:jc w:val="center"/>
              <w:rPr>
                <w:b/>
                <w:color w:val="FF0000"/>
                <w:sz w:val="24"/>
                <w:szCs w:val="24"/>
              </w:rPr>
            </w:pPr>
          </w:p>
        </w:tc>
        <w:tc>
          <w:tcPr>
            <w:tcW w:w="3311" w:type="dxa"/>
          </w:tcPr>
          <w:p w:rsidR="003B3101" w:rsidRDefault="003B3101">
            <w:pPr>
              <w:jc w:val="center"/>
              <w:rPr>
                <w:i/>
                <w:sz w:val="24"/>
                <w:szCs w:val="24"/>
              </w:rPr>
            </w:pPr>
          </w:p>
          <w:p w:rsidR="003B3101" w:rsidRDefault="003B3101">
            <w:pPr>
              <w:jc w:val="center"/>
              <w:rPr>
                <w:i/>
                <w:sz w:val="24"/>
                <w:szCs w:val="24"/>
              </w:rPr>
            </w:pPr>
          </w:p>
          <w:p w:rsidR="003B3101" w:rsidRDefault="00287AB2">
            <w:pPr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Семёнова С.А.</w:t>
            </w:r>
          </w:p>
        </w:tc>
      </w:tr>
      <w:tr w:rsidR="003B3101">
        <w:tc>
          <w:tcPr>
            <w:tcW w:w="6038" w:type="dxa"/>
          </w:tcPr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  <w:p w:rsidR="003B310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Принял</w:t>
            </w:r>
          </w:p>
          <w:p w:rsidR="003B3101" w:rsidRDefault="003B3101">
            <w:pPr>
              <w:jc w:val="center"/>
              <w:rPr>
                <w:i/>
                <w:color w:val="FF0000"/>
                <w:sz w:val="24"/>
                <w:szCs w:val="24"/>
              </w:rPr>
            </w:pPr>
          </w:p>
        </w:tc>
        <w:tc>
          <w:tcPr>
            <w:tcW w:w="3311" w:type="dxa"/>
          </w:tcPr>
          <w:p w:rsidR="003B3101" w:rsidRDefault="00000000">
            <w:pPr>
              <w:jc w:val="center"/>
              <w:rPr>
                <w:i/>
                <w:sz w:val="24"/>
                <w:szCs w:val="24"/>
              </w:rPr>
            </w:pPr>
            <w:proofErr w:type="spellStart"/>
            <w:r>
              <w:rPr>
                <w:i/>
                <w:sz w:val="24"/>
                <w:szCs w:val="24"/>
              </w:rPr>
              <w:t>к.т.н</w:t>
            </w:r>
            <w:proofErr w:type="spellEnd"/>
            <w:r>
              <w:rPr>
                <w:i/>
                <w:sz w:val="24"/>
                <w:szCs w:val="24"/>
              </w:rPr>
              <w:t>, доцент</w:t>
            </w:r>
          </w:p>
          <w:p w:rsidR="003B3101" w:rsidRDefault="00000000">
            <w:pPr>
              <w:jc w:val="center"/>
              <w:rPr>
                <w:b/>
                <w:i/>
                <w:color w:val="FF0000"/>
                <w:sz w:val="24"/>
                <w:szCs w:val="24"/>
              </w:rPr>
            </w:pPr>
            <w:r>
              <w:rPr>
                <w:i/>
                <w:color w:val="000000"/>
                <w:sz w:val="24"/>
                <w:szCs w:val="24"/>
              </w:rPr>
              <w:t>Серов В. А.</w:t>
            </w:r>
          </w:p>
        </w:tc>
      </w:tr>
    </w:tbl>
    <w:p w:rsidR="003B3101" w:rsidRDefault="003B3101">
      <w:pPr>
        <w:jc w:val="center"/>
        <w:rPr>
          <w:b/>
          <w:sz w:val="24"/>
          <w:szCs w:val="24"/>
        </w:rPr>
      </w:pPr>
    </w:p>
    <w:tbl>
      <w:tblPr>
        <w:tblW w:w="6912" w:type="dxa"/>
        <w:tblLayout w:type="fixed"/>
        <w:tblLook w:val="00A0" w:firstRow="1" w:lastRow="0" w:firstColumn="1" w:lastColumn="0" w:noHBand="0" w:noVBand="0"/>
      </w:tblPr>
      <w:tblGrid>
        <w:gridCol w:w="3510"/>
        <w:gridCol w:w="3402"/>
      </w:tblGrid>
      <w:tr w:rsidR="003B3101">
        <w:tc>
          <w:tcPr>
            <w:tcW w:w="3510" w:type="dxa"/>
            <w:vAlign w:val="center"/>
          </w:tcPr>
          <w:p w:rsidR="003B3101" w:rsidRDefault="00000000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Работа выполнена</w:t>
            </w:r>
          </w:p>
        </w:tc>
        <w:tc>
          <w:tcPr>
            <w:tcW w:w="3402" w:type="dxa"/>
            <w:vAlign w:val="center"/>
          </w:tcPr>
          <w:p w:rsidR="003B3101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«__»_______2023г.</w:t>
            </w:r>
          </w:p>
        </w:tc>
      </w:tr>
      <w:tr w:rsidR="003B3101">
        <w:tc>
          <w:tcPr>
            <w:tcW w:w="3510" w:type="dxa"/>
          </w:tcPr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</w:tc>
        <w:tc>
          <w:tcPr>
            <w:tcW w:w="3402" w:type="dxa"/>
          </w:tcPr>
          <w:p w:rsidR="003B3101" w:rsidRDefault="003B3101">
            <w:pPr>
              <w:jc w:val="center"/>
              <w:rPr>
                <w:i/>
                <w:sz w:val="24"/>
                <w:szCs w:val="24"/>
              </w:rPr>
            </w:pPr>
          </w:p>
        </w:tc>
      </w:tr>
      <w:tr w:rsidR="003B3101">
        <w:tc>
          <w:tcPr>
            <w:tcW w:w="3510" w:type="dxa"/>
            <w:vAlign w:val="center"/>
          </w:tcPr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  <w:p w:rsidR="003B3101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«Оценка __________________»</w:t>
            </w:r>
          </w:p>
        </w:tc>
        <w:tc>
          <w:tcPr>
            <w:tcW w:w="3402" w:type="dxa"/>
            <w:vAlign w:val="center"/>
          </w:tcPr>
          <w:p w:rsidR="003B3101" w:rsidRDefault="003B3101">
            <w:pPr>
              <w:jc w:val="center"/>
              <w:rPr>
                <w:sz w:val="24"/>
                <w:szCs w:val="24"/>
              </w:rPr>
            </w:pPr>
          </w:p>
          <w:p w:rsidR="003B3101" w:rsidRDefault="00000000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«__»_______2023г.</w:t>
            </w:r>
          </w:p>
        </w:tc>
      </w:tr>
    </w:tbl>
    <w:p w:rsidR="00C124B3" w:rsidRDefault="00C124B3" w:rsidP="00287AB2">
      <w:pPr>
        <w:rPr>
          <w:sz w:val="24"/>
          <w:szCs w:val="24"/>
        </w:rPr>
      </w:pPr>
    </w:p>
    <w:p w:rsidR="00C124B3" w:rsidRDefault="00C124B3" w:rsidP="00287AB2">
      <w:pPr>
        <w:rPr>
          <w:sz w:val="24"/>
          <w:szCs w:val="24"/>
        </w:rPr>
      </w:pPr>
    </w:p>
    <w:p w:rsidR="003B3101" w:rsidRDefault="00000000" w:rsidP="00C124B3">
      <w:pPr>
        <w:jc w:val="center"/>
        <w:rPr>
          <w:sz w:val="24"/>
          <w:szCs w:val="24"/>
        </w:rPr>
      </w:pPr>
      <w:r>
        <w:rPr>
          <w:sz w:val="24"/>
          <w:szCs w:val="24"/>
        </w:rPr>
        <w:t>Москва 2023</w:t>
      </w:r>
    </w:p>
    <w:p w:rsidR="00C124B3" w:rsidRDefault="00C124B3">
      <w:pPr>
        <w:widowControl/>
        <w:spacing w:line="240" w:lineRule="auto"/>
        <w:rPr>
          <w:rFonts w:eastAsiaTheme="majorEastAsia"/>
          <w:b/>
          <w:bCs/>
          <w:sz w:val="32"/>
          <w:szCs w:val="32"/>
        </w:rPr>
      </w:pPr>
      <w:r>
        <w:rPr>
          <w:b/>
          <w:bCs/>
        </w:rPr>
        <w:br w:type="page"/>
      </w:r>
    </w:p>
    <w:p w:rsidR="003B3101" w:rsidRDefault="00000000">
      <w:pPr>
        <w:pStyle w:val="afd"/>
        <w:ind w:firstLine="709"/>
        <w:jc w:val="center"/>
        <w:rPr>
          <w:rFonts w:ascii="Times New Roman" w:hAnsi="Times New Roman" w:cs="Times New Roman"/>
          <w:b/>
          <w:bCs/>
          <w:color w:val="auto"/>
        </w:rPr>
      </w:pPr>
      <w:r>
        <w:rPr>
          <w:rFonts w:ascii="Times New Roman" w:hAnsi="Times New Roman" w:cs="Times New Roman"/>
          <w:b/>
          <w:bCs/>
          <w:color w:val="auto"/>
        </w:rPr>
        <w:lastRenderedPageBreak/>
        <w:t>СОДЕРЖАНИЕ</w:t>
      </w:r>
    </w:p>
    <w:p w:rsidR="003B3101" w:rsidRDefault="00000000">
      <w:pPr>
        <w:pStyle w:val="11"/>
        <w:tabs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8318672" w:history="1">
        <w:r>
          <w:rPr>
            <w:rStyle w:val="afe"/>
          </w:rPr>
          <w:t>ПОСТАНОВКА ЗАДАЧИ</w:t>
        </w:r>
        <w:r>
          <w:tab/>
        </w:r>
        <w:r>
          <w:fldChar w:fldCharType="begin"/>
        </w:r>
        <w:r>
          <w:instrText xml:space="preserve"> PAGEREF _Toc128318672 \h </w:instrText>
        </w:r>
        <w:r>
          <w:fldChar w:fldCharType="separate"/>
        </w:r>
        <w:r>
          <w:t>3</w:t>
        </w:r>
        <w:r>
          <w:fldChar w:fldCharType="end"/>
        </w:r>
      </w:hyperlink>
    </w:p>
    <w:p w:rsidR="003B3101" w:rsidRDefault="00000000">
      <w:pPr>
        <w:pStyle w:val="11"/>
        <w:tabs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318673" w:history="1">
        <w:r>
          <w:rPr>
            <w:rStyle w:val="afe"/>
          </w:rPr>
          <w:t>РЕШЕНИЕ</w:t>
        </w:r>
        <w:r>
          <w:tab/>
        </w:r>
        <w:r>
          <w:fldChar w:fldCharType="begin"/>
        </w:r>
        <w:r>
          <w:instrText xml:space="preserve"> PAGEREF _Toc128318673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3B3101" w:rsidRDefault="00000000">
      <w:pPr>
        <w:pStyle w:val="23"/>
        <w:tabs>
          <w:tab w:val="left" w:pos="880"/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318674" w:history="1">
        <w:r>
          <w:rPr>
            <w:rStyle w:val="afe"/>
          </w:rPr>
          <w:t>1.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Style w:val="afe"/>
          </w:rPr>
          <w:t>Формирование исходных данных</w:t>
        </w:r>
        <w:r>
          <w:tab/>
        </w:r>
        <w:r>
          <w:fldChar w:fldCharType="begin"/>
        </w:r>
        <w:r>
          <w:instrText xml:space="preserve"> PAGEREF _Toc128318674 \h </w:instrText>
        </w:r>
        <w:r>
          <w:fldChar w:fldCharType="separate"/>
        </w:r>
        <w:r>
          <w:t>5</w:t>
        </w:r>
        <w:r>
          <w:fldChar w:fldCharType="end"/>
        </w:r>
      </w:hyperlink>
    </w:p>
    <w:p w:rsidR="003B3101" w:rsidRDefault="00000000">
      <w:pPr>
        <w:pStyle w:val="23"/>
        <w:tabs>
          <w:tab w:val="left" w:pos="880"/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318675" w:history="1">
        <w:r>
          <w:rPr>
            <w:rStyle w:val="afe"/>
          </w:rPr>
          <w:t>2.</w:t>
        </w:r>
        <w:r>
          <w:rPr>
            <w:rFonts w:asciiTheme="minorHAnsi" w:eastAsiaTheme="minorEastAsia" w:hAnsiTheme="minorHAnsi" w:cstheme="minorBidi"/>
            <w:sz w:val="22"/>
            <w:szCs w:val="22"/>
          </w:rPr>
          <w:tab/>
        </w:r>
        <w:r>
          <w:rPr>
            <w:rFonts w:eastAsiaTheme="minorEastAsia"/>
            <w:szCs w:val="28"/>
          </w:rPr>
          <w:t>Решение задачи</w:t>
        </w:r>
        <w:r>
          <w:tab/>
        </w:r>
        <w:r>
          <w:fldChar w:fldCharType="begin"/>
        </w:r>
        <w:r>
          <w:instrText xml:space="preserve"> PAGEREF _Toc128318675 \h </w:instrText>
        </w:r>
        <w:r>
          <w:fldChar w:fldCharType="separate"/>
        </w:r>
        <w:r>
          <w:t>6</w:t>
        </w:r>
        <w:r>
          <w:fldChar w:fldCharType="end"/>
        </w:r>
      </w:hyperlink>
    </w:p>
    <w:p w:rsidR="003B3101" w:rsidRDefault="00000000">
      <w:pPr>
        <w:pStyle w:val="11"/>
        <w:tabs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318677" w:history="1">
        <w:r>
          <w:rPr>
            <w:rStyle w:val="afe"/>
          </w:rPr>
          <w:t>ПРИЛОЖЕНИЕ</w:t>
        </w:r>
        <w:r>
          <w:tab/>
        </w:r>
        <w:r>
          <w:fldChar w:fldCharType="begin"/>
        </w:r>
        <w:r>
          <w:instrText xml:space="preserve"> PAGEREF _Toc128318677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B3101" w:rsidRDefault="00000000">
      <w:pPr>
        <w:pStyle w:val="23"/>
        <w:tabs>
          <w:tab w:val="right" w:leader="dot" w:pos="9346"/>
        </w:tabs>
        <w:rPr>
          <w:rFonts w:asciiTheme="minorHAnsi" w:eastAsiaTheme="minorEastAsia" w:hAnsiTheme="minorHAnsi" w:cstheme="minorBidi"/>
          <w:sz w:val="22"/>
          <w:szCs w:val="22"/>
        </w:rPr>
      </w:pPr>
      <w:hyperlink w:anchor="_Toc128318678" w:history="1">
        <w:r>
          <w:rPr>
            <w:rStyle w:val="afe"/>
          </w:rPr>
          <w:t>1. Приложение А</w:t>
        </w:r>
        <w:r>
          <w:tab/>
        </w:r>
        <w:r>
          <w:fldChar w:fldCharType="begin"/>
        </w:r>
        <w:r>
          <w:instrText xml:space="preserve"> PAGEREF _Toc128318678 \h </w:instrText>
        </w:r>
        <w:r>
          <w:fldChar w:fldCharType="separate"/>
        </w:r>
        <w:r>
          <w:t>13</w:t>
        </w:r>
        <w:r>
          <w:fldChar w:fldCharType="end"/>
        </w:r>
      </w:hyperlink>
    </w:p>
    <w:p w:rsidR="003B3101" w:rsidRDefault="003B3101">
      <w:pPr>
        <w:pStyle w:val="23"/>
        <w:tabs>
          <w:tab w:val="right" w:leader="dot" w:pos="9346"/>
        </w:tabs>
        <w:ind w:left="0"/>
        <w:rPr>
          <w:rFonts w:asciiTheme="minorHAnsi" w:eastAsiaTheme="minorEastAsia" w:hAnsiTheme="minorHAnsi" w:cstheme="minorBidi"/>
          <w:sz w:val="22"/>
          <w:szCs w:val="22"/>
        </w:rPr>
      </w:pPr>
    </w:p>
    <w:p w:rsidR="003B3101" w:rsidRPr="00C124B3" w:rsidRDefault="00000000" w:rsidP="00C124B3">
      <w:pPr>
        <w:ind w:firstLine="709"/>
      </w:pPr>
      <w:r>
        <w:fldChar w:fldCharType="end"/>
      </w:r>
    </w:p>
    <w:p w:rsidR="00C124B3" w:rsidRDefault="00C124B3">
      <w:pPr>
        <w:widowControl/>
        <w:spacing w:line="240" w:lineRule="auto"/>
        <w:rPr>
          <w:rFonts w:cs="Arial"/>
          <w:b/>
          <w:bCs/>
          <w:sz w:val="32"/>
          <w:szCs w:val="32"/>
        </w:rPr>
      </w:pPr>
      <w:bookmarkStart w:id="0" w:name="_Toc128318672"/>
      <w:r>
        <w:br w:type="page"/>
      </w:r>
    </w:p>
    <w:p w:rsidR="003B3101" w:rsidRDefault="00000000">
      <w:pPr>
        <w:pStyle w:val="1"/>
        <w:jc w:val="center"/>
      </w:pPr>
      <w:r>
        <w:lastRenderedPageBreak/>
        <w:t>ПОСТАНОВКА ЗАДАЧИ</w:t>
      </w:r>
      <w:bookmarkEnd w:id="0"/>
    </w:p>
    <w:p w:rsidR="003B3101" w:rsidRDefault="00000000">
      <w:pPr>
        <w:ind w:firstLine="709"/>
        <w:rPr>
          <w:rFonts w:eastAsia="Calibri"/>
        </w:rPr>
      </w:pPr>
      <w:r>
        <w:rPr>
          <w:rFonts w:eastAsia="Calibri"/>
        </w:rPr>
        <w:t>Представлены 8 проектов информационно-вычислительной системы (ИВС).</w:t>
      </w:r>
    </w:p>
    <w:p w:rsidR="003B3101" w:rsidRDefault="00000000">
      <w:pPr>
        <w:ind w:firstLine="709"/>
        <w:rPr>
          <w:rFonts w:eastAsia="Calibri"/>
        </w:rPr>
      </w:pPr>
      <w:r>
        <w:rPr>
          <w:rFonts w:eastAsia="Calibri"/>
        </w:rPr>
        <w:t>Эффективность ИВС каждого типа зависит от различных факторов. Предполагается, что выделено 4 различных состояния, каждое из которых означает определенное сочетание внешних факторов, влияющих на эффективность проектируемой ИВС. Эффективность ИВС отдельных типов задана матрицей А.</w:t>
      </w:r>
    </w:p>
    <w:p w:rsidR="003B3101" w:rsidRDefault="00000000">
      <w:pPr>
        <w:ind w:firstLine="709"/>
        <w:rPr>
          <w:rFonts w:eastAsia="Calibri"/>
        </w:rPr>
      </w:pPr>
      <w:r>
        <w:rPr>
          <w:rFonts w:eastAsia="Calibri"/>
        </w:rPr>
        <w:t xml:space="preserve">Принять решение о выборе типа предприятия, используя критерии Вальда, </w:t>
      </w:r>
      <w:proofErr w:type="spellStart"/>
      <w:r>
        <w:rPr>
          <w:rFonts w:eastAsia="Calibri"/>
        </w:rPr>
        <w:t>Сэвиджа</w:t>
      </w:r>
      <w:proofErr w:type="spellEnd"/>
      <w:r>
        <w:rPr>
          <w:rFonts w:eastAsia="Calibri"/>
        </w:rPr>
        <w:t>, Гурвица ( 0.6 ), Байеса (p=[0,1; 0,4; 0,4; 0,1], Лапласа.</w:t>
      </w:r>
    </w:p>
    <w:p w:rsidR="003B3101" w:rsidRDefault="00000000">
      <w:pPr>
        <w:ind w:firstLine="709"/>
        <w:rPr>
          <w:rFonts w:eastAsia="Calibri"/>
        </w:rPr>
      </w:pPr>
      <w:r>
        <w:rPr>
          <w:rFonts w:eastAsia="Calibri"/>
        </w:rPr>
        <w:t>Для формирования матрицы А выбрать из таблицы две строки в соответствии с вариантом.</w:t>
      </w:r>
    </w:p>
    <w:p w:rsidR="003B3101" w:rsidRDefault="00000000">
      <w:pPr>
        <w:ind w:firstLine="709"/>
        <w:rPr>
          <w:rFonts w:eastAsia="Calibri"/>
        </w:rPr>
      </w:pPr>
      <w:r>
        <w:rPr>
          <w:rFonts w:eastAsia="Calibri"/>
        </w:rPr>
        <w:t xml:space="preserve">Написать программу на </w:t>
      </w:r>
      <w:proofErr w:type="spellStart"/>
      <w:r>
        <w:rPr>
          <w:rFonts w:eastAsia="Calibri"/>
        </w:rPr>
        <w:t>MatLab</w:t>
      </w:r>
      <w:proofErr w:type="spellEnd"/>
      <w:r>
        <w:rPr>
          <w:rFonts w:eastAsia="Calibri"/>
        </w:rPr>
        <w:t>.</w:t>
      </w:r>
      <w:bookmarkStart w:id="1" w:name="_Toc128318673"/>
    </w:p>
    <w:p w:rsidR="003B3101" w:rsidRDefault="00000000">
      <w:pPr>
        <w:ind w:firstLine="709"/>
      </w:pPr>
      <w:r>
        <w:br w:type="page"/>
      </w:r>
    </w:p>
    <w:p w:rsidR="003B3101" w:rsidRDefault="00000000">
      <w:pPr>
        <w:ind w:firstLine="709"/>
        <w:jc w:val="center"/>
        <w:rPr>
          <w:b/>
          <w:bCs/>
        </w:rPr>
      </w:pPr>
      <w:r>
        <w:rPr>
          <w:b/>
          <w:bCs/>
        </w:rPr>
        <w:lastRenderedPageBreak/>
        <w:t>РЕШЕНИЕ</w:t>
      </w:r>
      <w:bookmarkEnd w:id="1"/>
    </w:p>
    <w:p w:rsidR="003B3101" w:rsidRDefault="003B3101">
      <w:pPr>
        <w:ind w:firstLine="709"/>
        <w:jc w:val="center"/>
        <w:rPr>
          <w:b/>
          <w:bCs/>
        </w:rPr>
      </w:pPr>
    </w:p>
    <w:p w:rsidR="003B3101" w:rsidRDefault="00000000">
      <w:pPr>
        <w:pStyle w:val="2"/>
        <w:numPr>
          <w:ilvl w:val="0"/>
          <w:numId w:val="4"/>
        </w:numPr>
        <w:ind w:hanging="219"/>
      </w:pPr>
      <w:r>
        <w:t xml:space="preserve"> </w:t>
      </w:r>
      <w:bookmarkStart w:id="2" w:name="_Toc128318674"/>
      <w:r>
        <w:t>Формирование исходных данных</w:t>
      </w:r>
      <w:bookmarkEnd w:id="2"/>
    </w:p>
    <w:p w:rsidR="003B3101" w:rsidRDefault="00000000">
      <w:pPr>
        <w:ind w:firstLine="709"/>
        <w:jc w:val="both"/>
      </w:pPr>
      <w:r>
        <w:t>Исходные данные отображены на Рисунке 1 –  Исходные данные</w:t>
      </w:r>
    </w:p>
    <w:p w:rsidR="003B3101" w:rsidRDefault="00C124B3">
      <w:pPr>
        <w:ind w:firstLine="709"/>
        <w:jc w:val="center"/>
      </w:pPr>
      <w:r>
        <w:rPr>
          <w:noProof/>
        </w:rPr>
        <w:drawing>
          <wp:inline distT="0" distB="0" distL="0" distR="0">
            <wp:extent cx="2362200" cy="3113832"/>
            <wp:effectExtent l="0" t="0" r="0" b="0"/>
            <wp:docPr id="12725619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2561911" name="Рисунок 127256191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9966" cy="3124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000000">
      <w:pPr>
        <w:jc w:val="center"/>
      </w:pPr>
      <w:r>
        <w:t>Рисунок 1 – Исходные данные</w:t>
      </w:r>
    </w:p>
    <w:p w:rsidR="003B3101" w:rsidRDefault="00000000">
      <w:pPr>
        <w:jc w:val="center"/>
      </w:pPr>
      <w:r>
        <w:br w:type="page"/>
      </w:r>
    </w:p>
    <w:p w:rsidR="003B3101" w:rsidRDefault="00000000">
      <w:pPr>
        <w:pStyle w:val="2"/>
        <w:numPr>
          <w:ilvl w:val="0"/>
          <w:numId w:val="4"/>
        </w:numPr>
        <w:ind w:hanging="219"/>
      </w:pPr>
      <w:r>
        <w:lastRenderedPageBreak/>
        <w:t xml:space="preserve"> Решение задачи</w:t>
      </w:r>
    </w:p>
    <w:p w:rsidR="00785468" w:rsidRPr="00785468" w:rsidRDefault="00785468" w:rsidP="00785468">
      <w:pPr>
        <w:ind w:firstLine="709"/>
      </w:pPr>
      <w:r>
        <w:t>Найдём оптимальное решение по критерию Вальда</w:t>
      </w:r>
    </w:p>
    <w:p w:rsidR="003B3101" w:rsidRDefault="00C124B3">
      <w:pPr>
        <w:ind w:firstLine="709"/>
        <w:jc w:val="both"/>
      </w:pPr>
      <w:r>
        <w:t xml:space="preserve">Шаг 1: Для каждой строки выполняем операцию: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 xml:space="preserve">= 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j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func>
      </m:oMath>
    </w:p>
    <w:p w:rsidR="00C124B3" w:rsidRPr="00785468" w:rsidRDefault="00C124B3">
      <w:pPr>
        <w:ind w:firstLine="709"/>
        <w:jc w:val="both"/>
        <w:rPr>
          <w:vertAlign w:val="subscript"/>
        </w:rPr>
      </w:pPr>
      <w:r>
        <w:t xml:space="preserve">Шаг 2: Результат вычисляем по формуле: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a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="00785468">
        <w:t>. Это а</w:t>
      </w:r>
      <w:r w:rsidR="00785468">
        <w:rPr>
          <w:vertAlign w:val="subscript"/>
        </w:rPr>
        <w:t>4</w:t>
      </w:r>
    </w:p>
    <w:p w:rsidR="00785468" w:rsidRDefault="00785468">
      <w:pPr>
        <w:ind w:firstLine="709"/>
        <w:jc w:val="both"/>
      </w:pPr>
      <w:r>
        <w:t xml:space="preserve">Шаг 3: </w:t>
      </w:r>
      <w:r w:rsidR="00E804E2">
        <w:t>Таким образом, о</w:t>
      </w:r>
      <w:r>
        <w:t xml:space="preserve">пределяем оптимальное решение: </w:t>
      </w:r>
      <w:r w:rsidR="00E804E2">
        <w:t>№4</w:t>
      </w:r>
    </w:p>
    <w:p w:rsidR="00D32E8F" w:rsidRDefault="00D32E8F" w:rsidP="00D32E8F">
      <w:pPr>
        <w:ind w:firstLine="709"/>
        <w:jc w:val="both"/>
      </w:pPr>
      <w:r>
        <w:t xml:space="preserve">Процесс нахождения оптимального решения по критерию </w:t>
      </w:r>
      <w:r>
        <w:t>Вальда</w:t>
      </w:r>
      <w:r>
        <w:t xml:space="preserve"> отображен на рисунке 3 – Критерий </w:t>
      </w:r>
      <w:r>
        <w:t>Вальда</w:t>
      </w:r>
    </w:p>
    <w:p w:rsidR="00D32E8F" w:rsidRPr="00785468" w:rsidRDefault="00D32E8F">
      <w:pPr>
        <w:ind w:firstLine="709"/>
        <w:jc w:val="both"/>
      </w:pPr>
    </w:p>
    <w:p w:rsidR="003B3101" w:rsidRDefault="00785468">
      <w:pPr>
        <w:ind w:firstLine="709"/>
        <w:jc w:val="center"/>
      </w:pPr>
      <w:r>
        <w:rPr>
          <w:noProof/>
        </w:rPr>
        <w:drawing>
          <wp:inline distT="0" distB="0" distL="0" distR="0">
            <wp:extent cx="2904261" cy="3840480"/>
            <wp:effectExtent l="0" t="0" r="0" b="7620"/>
            <wp:docPr id="139393888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3938883" name="Рисунок 1393938883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34" cy="3851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000000">
      <w:pPr>
        <w:jc w:val="center"/>
      </w:pPr>
      <w:r>
        <w:t>Рисунок 2 – Критерий Вальда</w:t>
      </w:r>
    </w:p>
    <w:p w:rsidR="003B3101" w:rsidRDefault="003B3101">
      <w:pPr>
        <w:jc w:val="center"/>
      </w:pPr>
    </w:p>
    <w:p w:rsidR="00785468" w:rsidRDefault="00785468">
      <w:pPr>
        <w:ind w:firstLine="709"/>
        <w:jc w:val="both"/>
      </w:pPr>
      <w:r>
        <w:t xml:space="preserve">Найдём оптимальное решение по критерию </w:t>
      </w:r>
      <w:proofErr w:type="spellStart"/>
      <w:r>
        <w:t>Сэвиджа</w:t>
      </w:r>
      <w:proofErr w:type="spellEnd"/>
    </w:p>
    <w:p w:rsidR="00785468" w:rsidRDefault="00785468">
      <w:pPr>
        <w:ind w:firstLine="709"/>
        <w:jc w:val="both"/>
      </w:pPr>
      <w:r>
        <w:t>Шаг 1: Построим матрицу рисков</w:t>
      </w:r>
    </w:p>
    <w:p w:rsidR="00785468" w:rsidRDefault="00785468">
      <w:pPr>
        <w:ind w:firstLine="709"/>
        <w:jc w:val="both"/>
      </w:pPr>
      <w:r>
        <w:t xml:space="preserve">Шаг 2: </w:t>
      </w:r>
      <w:r w:rsidR="00E804E2">
        <w:t xml:space="preserve">В каждом столбце определяем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func>
      </m:oMath>
    </w:p>
    <w:p w:rsidR="00E804E2" w:rsidRDefault="00E804E2">
      <w:pPr>
        <w:ind w:firstLine="709"/>
        <w:jc w:val="both"/>
      </w:pPr>
      <w:r>
        <w:t xml:space="preserve">Шаг 3: Строим матрицу </w:t>
      </w:r>
      <w:r>
        <w:rPr>
          <w:lang w:val="en-US"/>
        </w:rPr>
        <w:t>Q</w:t>
      </w:r>
      <w:r>
        <w:t xml:space="preserve">, элементы которой равны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r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j</m:t>
            </m:r>
          </m:sub>
        </m:sSub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q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</m:oMath>
    </w:p>
    <w:p w:rsidR="00E804E2" w:rsidRPr="00E804E2" w:rsidRDefault="00E804E2">
      <w:pPr>
        <w:ind w:firstLine="709"/>
        <w:jc w:val="both"/>
        <w:rPr>
          <w:i/>
        </w:rPr>
      </w:pPr>
      <w:r>
        <w:t xml:space="preserve">Шаг 4: В каждой строке необходимо выделить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/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b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>
        <w:t xml:space="preserve"> и среди них </w:t>
      </w:r>
      <w:r>
        <w:lastRenderedPageBreak/>
        <w:t>найти максимальный. Это и будет оптимальным решением.</w:t>
      </w:r>
      <w:r w:rsidR="00D32E8F">
        <w:t xml:space="preserve"> Т.е. №3</w:t>
      </w:r>
    </w:p>
    <w:p w:rsidR="003B3101" w:rsidRDefault="00000000">
      <w:pPr>
        <w:ind w:firstLine="709"/>
        <w:jc w:val="both"/>
      </w:pPr>
      <w:r>
        <w:t xml:space="preserve">Процесс нахождения оптимального решения по критерию </w:t>
      </w:r>
      <w:proofErr w:type="spellStart"/>
      <w:r>
        <w:t>Сэвиджа</w:t>
      </w:r>
      <w:proofErr w:type="spellEnd"/>
      <w:r>
        <w:t xml:space="preserve"> отображен на рисунке 3 – Критерий </w:t>
      </w:r>
      <w:proofErr w:type="spellStart"/>
      <w:r>
        <w:t>Сэвиджа</w:t>
      </w:r>
      <w:proofErr w:type="spellEnd"/>
    </w:p>
    <w:p w:rsidR="003B3101" w:rsidRDefault="00D32E8F">
      <w:pPr>
        <w:ind w:firstLine="709"/>
        <w:jc w:val="center"/>
      </w:pPr>
      <w:r>
        <w:rPr>
          <w:noProof/>
        </w:rPr>
        <w:drawing>
          <wp:inline distT="0" distB="0" distL="0" distR="0">
            <wp:extent cx="5295900" cy="2929273"/>
            <wp:effectExtent l="0" t="0" r="0" b="4445"/>
            <wp:docPr id="7810084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1008436" name="Рисунок 7810084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0982" cy="2932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000000">
      <w:pPr>
        <w:jc w:val="center"/>
      </w:pPr>
      <w:r>
        <w:t xml:space="preserve">Рисунок 3 – Критерий </w:t>
      </w:r>
      <w:proofErr w:type="spellStart"/>
      <w:r>
        <w:t>Сэвиджа</w:t>
      </w:r>
      <w:proofErr w:type="spellEnd"/>
    </w:p>
    <w:p w:rsidR="003B3101" w:rsidRDefault="003B3101">
      <w:pPr>
        <w:jc w:val="center"/>
      </w:pPr>
    </w:p>
    <w:p w:rsidR="00D32E8F" w:rsidRDefault="00D32E8F" w:rsidP="00D32E8F">
      <w:pPr>
        <w:ind w:firstLine="709"/>
        <w:jc w:val="both"/>
      </w:pPr>
      <w:r>
        <w:t xml:space="preserve">Найдём оптимальное решение по критерию </w:t>
      </w:r>
      <w:r>
        <w:t>Гурвица</w:t>
      </w:r>
    </w:p>
    <w:p w:rsidR="00D32E8F" w:rsidRDefault="00D32E8F" w:rsidP="00D32E8F">
      <w:pPr>
        <w:ind w:firstLine="709"/>
        <w:jc w:val="both"/>
      </w:pPr>
      <w:r>
        <w:t>Шаг 1:</w:t>
      </w:r>
      <w:r>
        <w:t xml:space="preserve"> Для каждого проекта найдём значение по формуле: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G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=α×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/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+ (1-α)×</m:t>
            </m:r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  <w:i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max</m:t>
                    </m:r>
                  </m:e>
                  <m:lim/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q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ij</m:t>
                    </m:r>
                  </m:sub>
                </m:sSub>
              </m:e>
            </m:func>
          </m:e>
        </m:func>
      </m:oMath>
      <w:r w:rsidR="00000000">
        <w:tab/>
      </w:r>
      <w:r>
        <w:t>, α=0,6</w:t>
      </w:r>
    </w:p>
    <w:p w:rsidR="00D32E8F" w:rsidRPr="00D32E8F" w:rsidRDefault="00D32E8F" w:rsidP="00D32E8F">
      <w:pPr>
        <w:jc w:val="both"/>
      </w:pPr>
      <w:r>
        <w:tab/>
        <w:t xml:space="preserve">Шаг 2: </w:t>
      </w:r>
      <w:r>
        <w:t xml:space="preserve">Далее найдем максимальное значение, решением будет строка, при котором оно достигнуто. </w:t>
      </w:r>
      <w:r>
        <w:t xml:space="preserve">Это №4. </w:t>
      </w:r>
      <w:r>
        <w:t xml:space="preserve">Процесс нахождения решения по критерию Гурвица отображен на рисунке 4 </w:t>
      </w:r>
      <w:r>
        <w:softHyphen/>
        <w:t>– Критерий Гурвица</w:t>
      </w:r>
    </w:p>
    <w:p w:rsidR="003B3101" w:rsidRDefault="00AA401E">
      <w:pPr>
        <w:jc w:val="center"/>
      </w:pPr>
      <w:r>
        <w:rPr>
          <w:noProof/>
        </w:rPr>
        <w:lastRenderedPageBreak/>
        <w:drawing>
          <wp:inline distT="0" distB="0" distL="0" distR="0">
            <wp:extent cx="5941060" cy="2835910"/>
            <wp:effectExtent l="0" t="0" r="2540" b="2540"/>
            <wp:docPr id="94851913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519135" name="Рисунок 948519135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1060" cy="283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000000">
      <w:pPr>
        <w:jc w:val="center"/>
      </w:pPr>
      <w:r>
        <w:t>Рисунок 4 – Критерий Гурвица</w:t>
      </w:r>
    </w:p>
    <w:p w:rsidR="003B3101" w:rsidRDefault="003B3101">
      <w:pPr>
        <w:ind w:left="928"/>
        <w:jc w:val="both"/>
      </w:pPr>
    </w:p>
    <w:p w:rsidR="00C14BEC" w:rsidRDefault="00C14BEC">
      <w:pPr>
        <w:ind w:firstLine="709"/>
        <w:jc w:val="both"/>
      </w:pPr>
      <w:r>
        <w:t>Н</w:t>
      </w:r>
      <w:r w:rsidR="00000000">
        <w:t xml:space="preserve">айдем оптимальное решение по Критерию Байеса. </w:t>
      </w:r>
    </w:p>
    <w:p w:rsidR="00C14BEC" w:rsidRDefault="00C14BEC" w:rsidP="00C14BEC">
      <w:pPr>
        <w:ind w:firstLine="709"/>
        <w:jc w:val="both"/>
      </w:pPr>
      <w:r>
        <w:t xml:space="preserve">Шаг 1: По формуле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b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nary>
      </m:oMath>
      <w:r w:rsidRPr="00C14BEC">
        <w:t xml:space="preserve"> </w:t>
      </w:r>
      <w:r>
        <w:t>ищем значения, где р</w:t>
      </w:r>
      <w:r w:rsidR="00000000" w:rsidRPr="00EC64D8">
        <w:t xml:space="preserve"> = [0.1,0.4,0.4,0.1]. </w:t>
      </w:r>
    </w:p>
    <w:p w:rsidR="003B3101" w:rsidRDefault="00C14BEC" w:rsidP="00C14BEC">
      <w:pPr>
        <w:ind w:firstLine="709"/>
        <w:jc w:val="both"/>
      </w:pPr>
      <w:r>
        <w:t xml:space="preserve">Шаг 2: Ищем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  <w:lang w:val="en-US"/>
              </w:rPr>
              <m:t>d</m:t>
            </m:r>
          </m:e>
          <m:sup>
            <m:r>
              <w:rPr>
                <w:rFonts w:ascii="Cambria Math" w:hAnsi="Cambria Math"/>
              </w:rPr>
              <m:t>*</m:t>
            </m:r>
          </m:sup>
        </m:sSup>
        <m:r>
          <w:rPr>
            <w:rFonts w:ascii="Cambria Math" w:hAnsi="Cambria Math"/>
          </w:rPr>
          <m:t>=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max</m:t>
                </m:r>
              </m:e>
              <m:lim/>
            </m:limLow>
          </m:fName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d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func>
      </m:oMath>
      <w:r w:rsidRPr="00C14BEC">
        <w:t xml:space="preserve">. </w:t>
      </w:r>
      <w:r>
        <w:t>И находим оптимальное решение №4.</w:t>
      </w:r>
      <w:r w:rsidR="00000000">
        <w:t xml:space="preserve"> Процесс нахождения оптимального решения по критерию Байеса отображен на рисунке 5– Критерий Байеса</w:t>
      </w:r>
    </w:p>
    <w:p w:rsidR="003B3101" w:rsidRDefault="003B3101">
      <w:pPr>
        <w:ind w:firstLine="709"/>
      </w:pPr>
    </w:p>
    <w:p w:rsidR="003B3101" w:rsidRDefault="00C14BEC">
      <w:pPr>
        <w:jc w:val="center"/>
      </w:pPr>
      <w:r>
        <w:rPr>
          <w:noProof/>
        </w:rPr>
        <w:lastRenderedPageBreak/>
        <w:drawing>
          <wp:inline distT="0" distB="0" distL="0" distR="0">
            <wp:extent cx="5204460" cy="3874975"/>
            <wp:effectExtent l="0" t="0" r="0" b="0"/>
            <wp:docPr id="838572130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8572130" name="Рисунок 83857213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8565" cy="387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4BEC" w:rsidRDefault="00000000" w:rsidP="00C14BEC">
      <w:pPr>
        <w:jc w:val="center"/>
      </w:pPr>
      <w:r>
        <w:t xml:space="preserve">Рисунок 5 – Критерий Байеса </w:t>
      </w:r>
    </w:p>
    <w:p w:rsidR="00C14BEC" w:rsidRDefault="00C14BEC" w:rsidP="00C14BEC">
      <w:pPr>
        <w:jc w:val="center"/>
      </w:pPr>
    </w:p>
    <w:p w:rsidR="00C14BEC" w:rsidRDefault="00C14BEC" w:rsidP="00C14BEC">
      <w:pPr>
        <w:ind w:firstLine="709"/>
        <w:jc w:val="both"/>
      </w:pPr>
      <w:r>
        <w:t xml:space="preserve">Найдем оптимальное решение по Критерию </w:t>
      </w:r>
      <w:r>
        <w:t>Лапласа</w:t>
      </w:r>
      <w:r>
        <w:t xml:space="preserve">. </w:t>
      </w:r>
    </w:p>
    <w:p w:rsidR="00C14BEC" w:rsidRDefault="00C14BEC" w:rsidP="00C14BEC">
      <w:r>
        <w:tab/>
        <w:t>Шаг 1: Д</w:t>
      </w:r>
      <w:r w:rsidR="00000000">
        <w:t xml:space="preserve">ля нахождения решения, воспользуемся формулой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en-US"/>
              </w:rPr>
              <m:t>f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n</m:t>
            </m:r>
          </m:den>
        </m:f>
        <m:r>
          <w:rPr>
            <w:rFonts w:ascii="Cambria Math" w:hAnsi="Cambria Math"/>
          </w:rPr>
          <m:t>×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j=1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q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  <m:r>
              <w:rPr>
                <w:rFonts w:ascii="Cambria Math" w:hAnsi="Cambria Math"/>
              </w:rPr>
              <m:t>.</m:t>
            </m:r>
          </m:e>
        </m:nary>
      </m:oMath>
      <w:r w:rsidRPr="00C14BEC">
        <w:t xml:space="preserve"> </w:t>
      </w:r>
      <w:r w:rsidR="00000000" w:rsidRPr="00EC64D8">
        <w:t xml:space="preserve"> </w:t>
      </w:r>
      <w:r w:rsidR="00000000">
        <w:t xml:space="preserve">В нашем случае </w:t>
      </w:r>
      <w:r w:rsidR="00000000">
        <w:rPr>
          <w:lang w:val="en-US"/>
        </w:rPr>
        <w:t>n</w:t>
      </w:r>
      <w:r w:rsidR="00000000" w:rsidRPr="00287AB2">
        <w:t xml:space="preserve"> = 4. </w:t>
      </w:r>
    </w:p>
    <w:p w:rsidR="003B3101" w:rsidRDefault="00C14BEC" w:rsidP="00C14BEC">
      <w:pPr>
        <w:ind w:firstLine="709"/>
      </w:pPr>
      <w:r>
        <w:t>Шаг 2: Н</w:t>
      </w:r>
      <w:r w:rsidR="00000000">
        <w:t xml:space="preserve">айдем максимальное значение. </w:t>
      </w:r>
      <w:r>
        <w:t xml:space="preserve">Оптимальное решение под номером 4. </w:t>
      </w:r>
      <w:r w:rsidR="00000000">
        <w:t>Процесс нахождения оптимального решения по Критерию Лапласа отображен на рисунке 7 – Критерий Лапласа</w:t>
      </w:r>
    </w:p>
    <w:p w:rsidR="003B3101" w:rsidRDefault="00C14BEC">
      <w:pPr>
        <w:ind w:firstLine="709"/>
        <w:jc w:val="center"/>
      </w:pPr>
      <w:r>
        <w:rPr>
          <w:noProof/>
        </w:rPr>
        <w:lastRenderedPageBreak/>
        <w:drawing>
          <wp:inline distT="0" distB="0" distL="0" distR="0">
            <wp:extent cx="4801578" cy="2903220"/>
            <wp:effectExtent l="0" t="0" r="0" b="0"/>
            <wp:docPr id="693760349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760349" name="Рисунок 69376034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877" cy="2906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000000">
      <w:pPr>
        <w:ind w:firstLine="709"/>
        <w:jc w:val="center"/>
      </w:pPr>
      <w:r>
        <w:t>Рисунок 6 – Критерий Лапласа</w:t>
      </w:r>
    </w:p>
    <w:p w:rsidR="003B3101" w:rsidRDefault="003B3101">
      <w:pPr>
        <w:ind w:firstLine="709"/>
        <w:jc w:val="center"/>
      </w:pPr>
    </w:p>
    <w:p w:rsidR="003B3101" w:rsidRDefault="00000000">
      <w:pPr>
        <w:ind w:firstLine="709"/>
        <w:jc w:val="both"/>
      </w:pPr>
      <w:r>
        <w:t xml:space="preserve">Найдя оптимальное решение по всем Критериям, построим матрицу голосования, чтобы определить, какое же решение самое оптимальное. Матрица голосования отображена на </w:t>
      </w:r>
      <w:r w:rsidR="00AA401E">
        <w:t>таблице</w:t>
      </w:r>
      <w:r>
        <w:t xml:space="preserve"> 7 – Матрица голосования</w:t>
      </w:r>
    </w:p>
    <w:tbl>
      <w:tblPr>
        <w:tblStyle w:val="31"/>
        <w:tblW w:w="0" w:type="auto"/>
        <w:jc w:val="center"/>
        <w:tblLook w:val="04A0" w:firstRow="1" w:lastRow="0" w:firstColumn="1" w:lastColumn="0" w:noHBand="0" w:noVBand="1"/>
      </w:tblPr>
      <w:tblGrid>
        <w:gridCol w:w="489"/>
        <w:gridCol w:w="1053"/>
        <w:gridCol w:w="1302"/>
        <w:gridCol w:w="1225"/>
        <w:gridCol w:w="1069"/>
        <w:gridCol w:w="1281"/>
        <w:gridCol w:w="416"/>
      </w:tblGrid>
      <w:tr w:rsidR="00AA401E" w:rsidTr="00AA40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0" w:type="auto"/>
            <w:vAlign w:val="center"/>
          </w:tcPr>
          <w:p w:rsidR="00AA401E" w:rsidRPr="00AA401E" w:rsidRDefault="00AA401E" w:rsidP="00AA401E">
            <w:pPr>
              <w:jc w:val="center"/>
              <w:rPr>
                <w:vertAlign w:val="subscript"/>
                <w:lang w:val="en-US"/>
              </w:rPr>
            </w:pPr>
            <w:r>
              <w:t>х</w:t>
            </w:r>
            <w:r>
              <w:rPr>
                <w:vertAlign w:val="subscript"/>
                <w:lang w:val="en-US"/>
              </w:rPr>
              <w:t>i</w:t>
            </w:r>
          </w:p>
        </w:tc>
        <w:tc>
          <w:tcPr>
            <w:tcW w:w="0" w:type="auto"/>
            <w:vAlign w:val="center"/>
          </w:tcPr>
          <w:p w:rsidR="00AA401E" w:rsidRP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18"/>
              </w:rPr>
            </w:pPr>
            <w:r w:rsidRPr="00AA401E">
              <w:rPr>
                <w:sz w:val="24"/>
                <w:szCs w:val="18"/>
              </w:rPr>
              <w:t>Вальд</w:t>
            </w:r>
          </w:p>
        </w:tc>
        <w:tc>
          <w:tcPr>
            <w:tcW w:w="0" w:type="auto"/>
            <w:vAlign w:val="center"/>
          </w:tcPr>
          <w:p w:rsidR="00AA401E" w:rsidRP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18"/>
              </w:rPr>
            </w:pPr>
            <w:proofErr w:type="spellStart"/>
            <w:r w:rsidRPr="00AA401E">
              <w:rPr>
                <w:sz w:val="24"/>
                <w:szCs w:val="18"/>
              </w:rPr>
              <w:t>Сэвидж</w:t>
            </w:r>
            <w:proofErr w:type="spellEnd"/>
          </w:p>
        </w:tc>
        <w:tc>
          <w:tcPr>
            <w:tcW w:w="0" w:type="auto"/>
            <w:vAlign w:val="center"/>
          </w:tcPr>
          <w:p w:rsidR="00AA401E" w:rsidRP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18"/>
              </w:rPr>
            </w:pPr>
            <w:r w:rsidRPr="00AA401E">
              <w:rPr>
                <w:sz w:val="24"/>
                <w:szCs w:val="18"/>
              </w:rPr>
              <w:t>Гурвиц</w:t>
            </w:r>
          </w:p>
        </w:tc>
        <w:tc>
          <w:tcPr>
            <w:tcW w:w="0" w:type="auto"/>
            <w:vAlign w:val="center"/>
          </w:tcPr>
          <w:p w:rsidR="00AA401E" w:rsidRP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18"/>
              </w:rPr>
            </w:pPr>
            <w:r w:rsidRPr="00AA401E">
              <w:rPr>
                <w:sz w:val="24"/>
                <w:szCs w:val="18"/>
              </w:rPr>
              <w:t>Байес</w:t>
            </w:r>
          </w:p>
        </w:tc>
        <w:tc>
          <w:tcPr>
            <w:tcW w:w="0" w:type="auto"/>
            <w:vAlign w:val="center"/>
          </w:tcPr>
          <w:p w:rsidR="00AA401E" w:rsidRP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sz w:val="24"/>
                <w:szCs w:val="18"/>
              </w:rPr>
            </w:pPr>
            <w:r w:rsidRPr="00AA401E">
              <w:rPr>
                <w:sz w:val="24"/>
                <w:szCs w:val="18"/>
              </w:rPr>
              <w:t>Лаплас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∑</w:t>
            </w:r>
          </w:p>
        </w:tc>
      </w:tr>
      <w:tr w:rsidR="00AA401E" w:rsidTr="00AA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1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A401E" w:rsidTr="00AA40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2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AA401E" w:rsidTr="00AA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3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+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AA401E" w:rsidTr="00AA40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4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+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AA401E" w:rsidTr="00AA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5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A401E" w:rsidTr="00AA40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6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  <w:tr w:rsidR="00AA401E" w:rsidTr="00AA40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7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0</w:t>
            </w:r>
          </w:p>
        </w:tc>
      </w:tr>
      <w:tr w:rsidR="00AA401E" w:rsidTr="00AA401E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Align w:val="center"/>
          </w:tcPr>
          <w:p w:rsidR="00AA401E" w:rsidRDefault="00AA401E" w:rsidP="00AA401E">
            <w:pPr>
              <w:jc w:val="center"/>
            </w:pPr>
            <w:r>
              <w:t>8</w:t>
            </w: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</w:p>
        </w:tc>
        <w:tc>
          <w:tcPr>
            <w:tcW w:w="0" w:type="auto"/>
            <w:vAlign w:val="center"/>
          </w:tcPr>
          <w:p w:rsidR="00AA401E" w:rsidRDefault="00AA401E" w:rsidP="00AA401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0</w:t>
            </w:r>
          </w:p>
        </w:tc>
      </w:tr>
    </w:tbl>
    <w:p w:rsidR="003B3101" w:rsidRDefault="003B3101" w:rsidP="00AA401E">
      <w:pPr>
        <w:jc w:val="both"/>
      </w:pPr>
    </w:p>
    <w:p w:rsidR="003B3101" w:rsidRDefault="00AA401E">
      <w:pPr>
        <w:ind w:firstLine="709"/>
        <w:jc w:val="both"/>
      </w:pPr>
      <w:r>
        <w:t>В</w:t>
      </w:r>
      <w:r w:rsidR="00000000">
        <w:t xml:space="preserve">идно, что </w:t>
      </w:r>
      <w:r>
        <w:t>х</w:t>
      </w:r>
      <w:r>
        <w:rPr>
          <w:vertAlign w:val="subscript"/>
        </w:rPr>
        <w:t>4</w:t>
      </w:r>
      <w:r w:rsidR="00000000">
        <w:t xml:space="preserve"> побеждает по 4 критериям, следовательно</w:t>
      </w:r>
      <w:r>
        <w:t xml:space="preserve"> </w:t>
      </w:r>
      <w:r w:rsidR="00000000">
        <w:t xml:space="preserve">оптимальное </w:t>
      </w:r>
      <w:r>
        <w:t>проект под №4.</w:t>
      </w:r>
    </w:p>
    <w:p w:rsidR="003B3101" w:rsidRDefault="003B3101"/>
    <w:p w:rsidR="003B3101" w:rsidRDefault="003B3101">
      <w:pPr>
        <w:jc w:val="center"/>
      </w:pPr>
    </w:p>
    <w:p w:rsidR="003B3101" w:rsidRDefault="003B3101">
      <w:pPr>
        <w:widowControl/>
        <w:spacing w:line="240" w:lineRule="auto"/>
        <w:rPr>
          <w:rFonts w:cs="Arial"/>
          <w:b/>
          <w:bCs/>
          <w:sz w:val="32"/>
          <w:szCs w:val="32"/>
        </w:rPr>
      </w:pPr>
    </w:p>
    <w:p w:rsidR="003B3101" w:rsidRDefault="00000000">
      <w:pPr>
        <w:pStyle w:val="1"/>
        <w:jc w:val="center"/>
      </w:pPr>
      <w:bookmarkStart w:id="3" w:name="_Toc128318677"/>
      <w:r>
        <w:t>ПРИЛОЖЕНИЕ</w:t>
      </w:r>
      <w:bookmarkEnd w:id="3"/>
    </w:p>
    <w:p w:rsidR="003B3101" w:rsidRDefault="00000000">
      <w:pPr>
        <w:pStyle w:val="2"/>
      </w:pPr>
      <w:bookmarkStart w:id="4" w:name="_Toc128318678"/>
      <w:r>
        <w:t>1. Приложение</w:t>
      </w:r>
      <w:bookmarkEnd w:id="4"/>
      <w:r>
        <w:t xml:space="preserve"> А</w:t>
      </w:r>
    </w:p>
    <w:p w:rsidR="003B3101" w:rsidRPr="00EC64D8" w:rsidRDefault="00000000">
      <w:pPr>
        <w:pStyle w:val="2"/>
        <w:rPr>
          <w:sz w:val="24"/>
        </w:rPr>
      </w:pPr>
      <w:r>
        <w:rPr>
          <w:i/>
          <w:iCs/>
          <w:color w:val="000000"/>
          <w:sz w:val="24"/>
        </w:rPr>
        <w:t xml:space="preserve">Листинг </w:t>
      </w:r>
      <w:r w:rsidRPr="00EC64D8">
        <w:rPr>
          <w:i/>
          <w:iCs/>
          <w:color w:val="000000"/>
          <w:sz w:val="24"/>
        </w:rPr>
        <w:t>1</w:t>
      </w:r>
      <w:r>
        <w:rPr>
          <w:i/>
          <w:iCs/>
          <w:color w:val="000000"/>
          <w:sz w:val="24"/>
        </w:rPr>
        <w:t xml:space="preserve"> — </w:t>
      </w:r>
      <w:r>
        <w:rPr>
          <w:i/>
          <w:iCs/>
          <w:color w:val="000000"/>
          <w:sz w:val="24"/>
          <w:lang w:val="en-US"/>
        </w:rPr>
        <w:t>lab</w:t>
      </w:r>
      <w:r w:rsidRPr="00EC64D8">
        <w:rPr>
          <w:i/>
          <w:iCs/>
          <w:color w:val="000000"/>
          <w:sz w:val="24"/>
        </w:rPr>
        <w:t>1.</w:t>
      </w:r>
      <w:proofErr w:type="spellStart"/>
      <w:r>
        <w:rPr>
          <w:i/>
          <w:iCs/>
          <w:color w:val="000000"/>
          <w:sz w:val="24"/>
          <w:lang w:val="en-US"/>
        </w:rPr>
        <w:t>py</w:t>
      </w:r>
      <w:proofErr w:type="spellEnd"/>
      <w:r w:rsidRPr="00EC64D8">
        <w:rPr>
          <w:i/>
          <w:iCs/>
          <w:color w:val="000000"/>
          <w:sz w:val="24"/>
        </w:rPr>
        <w:t>.</w:t>
      </w:r>
    </w:p>
    <w:tbl>
      <w:tblPr>
        <w:tblW w:w="0" w:type="auto"/>
        <w:tblLook w:val="04A0" w:firstRow="1" w:lastRow="0" w:firstColumn="1" w:lastColumn="0" w:noHBand="0" w:noVBand="1"/>
      </w:tblPr>
      <w:tblGrid>
        <w:gridCol w:w="9346"/>
      </w:tblGrid>
      <w:tr w:rsidR="003B3101" w:rsidRPr="00287AB2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</w:tcPr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Q</w:t>
            </w:r>
            <w:r w:rsidRPr="00287AB2">
              <w:rPr>
                <w:rFonts w:ascii="Consolas"/>
                <w:color w:val="4FC1FF"/>
                <w:sz w:val="21"/>
              </w:rPr>
              <w:t>=[[6,7,8,10],[4,5,6,13],[10,6,5,11],[8,9,7,9],[1,2,1,2],[2,1,2,4],[3,3,2,2],[4,1,3,3]]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min</w:t>
            </w:r>
            <w:r w:rsidRPr="00287AB2">
              <w:rPr>
                <w:rFonts w:ascii="Consolas"/>
                <w:color w:val="4FC1FF"/>
                <w:sz w:val="21"/>
              </w:rPr>
              <w:t xml:space="preserve"> =[0]*8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</w:t>
            </w:r>
            <w:r w:rsidRPr="00287AB2">
              <w:rPr>
                <w:rFonts w:ascii="Consolas"/>
                <w:color w:val="4FC1FF"/>
                <w:sz w:val="21"/>
              </w:rPr>
              <w:t>=[0]*5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z</w:t>
            </w:r>
            <w:r w:rsidRPr="00287AB2">
              <w:rPr>
                <w:rFonts w:ascii="Consolas"/>
                <w:color w:val="4FC1FF"/>
                <w:sz w:val="21"/>
              </w:rPr>
              <w:t>=0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Матрица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Q</w:t>
            </w:r>
            <w:r w:rsidRPr="00287AB2">
              <w:rPr>
                <w:rFonts w:ascii="Consolas"/>
                <w:color w:val="4FC1FF"/>
                <w:sz w:val="21"/>
              </w:rPr>
              <w:t xml:space="preserve"> (</w:t>
            </w:r>
            <w:r w:rsidRPr="00287AB2">
              <w:rPr>
                <w:rFonts w:ascii="Consolas"/>
                <w:color w:val="4FC1FF"/>
                <w:sz w:val="21"/>
              </w:rPr>
              <w:t>исходная</w:t>
            </w:r>
            <w:r w:rsidRPr="00287AB2">
              <w:rPr>
                <w:rFonts w:ascii="Consolas"/>
                <w:color w:val="4FC1FF"/>
                <w:sz w:val="21"/>
              </w:rPr>
              <w:t>)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print(Q[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][j], end='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print('1. </w:t>
            </w:r>
            <w:r w:rsidRPr="00287AB2">
              <w:rPr>
                <w:rFonts w:ascii="Consolas"/>
                <w:color w:val="4FC1FF"/>
                <w:sz w:val="21"/>
              </w:rPr>
              <w:t>Критерий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Вальда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Минимальный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элемент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строке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в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матрице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Q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 = 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if (Q[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][j]&lt; 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]) 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 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 = 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 j=j+1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print('a{}'.format(i+1),' = ',min[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max=min[0]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max&lt; 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max=min[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k1=i+1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Максимальный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элемент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по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столбцу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= a{}'.format(k1),' = ',max)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Оптимальное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решение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критерию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Вальда</w:t>
            </w:r>
            <w:r w:rsidRPr="00287AB2">
              <w:rPr>
                <w:rFonts w:ascii="Consolas"/>
                <w:color w:val="4FC1FF"/>
                <w:sz w:val="21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{}'.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format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k</w:t>
            </w:r>
            <w:r w:rsidRPr="00287AB2">
              <w:rPr>
                <w:rFonts w:ascii="Consolas"/>
                <w:color w:val="4FC1FF"/>
                <w:sz w:val="21"/>
              </w:rPr>
              <w:t>1))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w[z]=k1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z=z+1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 xml:space="preserve">('2. </w:t>
            </w:r>
            <w:r w:rsidRPr="00287AB2">
              <w:rPr>
                <w:rFonts w:ascii="Consolas"/>
                <w:color w:val="4FC1FF"/>
                <w:sz w:val="21"/>
              </w:rPr>
              <w:t>Критерий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Сэвиджа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Матрица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R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</w:rPr>
              <w:t>рисков</w:t>
            </w:r>
            <w:r w:rsidRPr="00287AB2">
              <w:rPr>
                <w:rFonts w:ascii="Consolas"/>
                <w:color w:val="4FC1FF"/>
                <w:sz w:val="21"/>
              </w:rPr>
              <w:t xml:space="preserve">)') 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ax=[[0]*4]*8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b=[0]*4 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b=[10,9,8,13]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=0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j=0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max1 =[0]*8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max1[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]=0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ax[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][j]=b[j]-Q[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][j] 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print(ax[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][j], end='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if (max1[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]&lt;ax[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max1[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]=ax[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Максимальный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элемент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строке</w:t>
            </w:r>
            <w:r w:rsidRPr="00287AB2">
              <w:rPr>
                <w:rFonts w:ascii="Consolas"/>
                <w:color w:val="4FC1FF"/>
                <w:sz w:val="21"/>
              </w:rPr>
              <w:t xml:space="preserve">')    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lastRenderedPageBreak/>
              <w:t>for ii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print('b{}'.format(ii+1),' = ',max1[ii])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min1=max1[0]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min1&gt; max1[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min1=max1[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k2=i+1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Минимальный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элемент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по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столбцу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= b{}'.format(k2),' = ',min1)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Оптимальное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решение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критерию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Сэвиджа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{}'.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format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k</w:t>
            </w:r>
            <w:r w:rsidRPr="00287AB2">
              <w:rPr>
                <w:rFonts w:ascii="Consolas"/>
                <w:color w:val="4FC1FF"/>
                <w:sz w:val="21"/>
              </w:rPr>
              <w:t>2))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w[z]=k2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z=z+1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 xml:space="preserve">('3. </w:t>
            </w:r>
            <w:r w:rsidRPr="00287AB2">
              <w:rPr>
                <w:rFonts w:ascii="Consolas"/>
                <w:color w:val="4FC1FF"/>
                <w:sz w:val="21"/>
              </w:rPr>
              <w:t>Критерий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Гурвица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y</w:t>
            </w:r>
            <w:r w:rsidRPr="00287AB2">
              <w:rPr>
                <w:rFonts w:ascii="Consolas"/>
                <w:color w:val="4FC1FF"/>
                <w:sz w:val="21"/>
              </w:rPr>
              <w:t>=0.6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max2 =[0]*8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min2 =[0]*8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g =([0]*8)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max2[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min2[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if (max2[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]&lt;Q[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max2[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if(min2[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]&gt;Q[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min2[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g[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]=y*min2[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]+(1-y)*max2[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Максимальный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элемент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строке</w:t>
            </w:r>
            <w:r w:rsidRPr="00287AB2">
              <w:rPr>
                <w:rFonts w:ascii="Consolas"/>
                <w:color w:val="4FC1FF"/>
                <w:sz w:val="21"/>
              </w:rPr>
              <w:t xml:space="preserve">')    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print('g{}'.format(i+1),' = ',round(g[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],1))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max3=g[0]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max3&lt; g[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max3=g[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k3=i+1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Максимальный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эленмент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= g{}'.format(k3),' = ',max3)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Оптимальное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решение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критерию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Гурвица</w:t>
            </w:r>
            <w:r w:rsidRPr="00287AB2">
              <w:rPr>
                <w:rFonts w:ascii="Consolas"/>
                <w:color w:val="4FC1FF"/>
                <w:sz w:val="21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{}'.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format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k</w:t>
            </w:r>
            <w:r w:rsidRPr="00287AB2">
              <w:rPr>
                <w:rFonts w:ascii="Consolas"/>
                <w:color w:val="4FC1FF"/>
                <w:sz w:val="21"/>
              </w:rPr>
              <w:t>3))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w[z]=k3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z=z+1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 xml:space="preserve">('4. </w:t>
            </w:r>
            <w:r w:rsidRPr="00287AB2">
              <w:rPr>
                <w:rFonts w:ascii="Consolas"/>
                <w:color w:val="4FC1FF"/>
                <w:sz w:val="21"/>
              </w:rPr>
              <w:t>Критерий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Байеса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</w:t>
            </w:r>
            <w:r w:rsidRPr="00287AB2">
              <w:rPr>
                <w:rFonts w:ascii="Consolas"/>
                <w:color w:val="4FC1FF"/>
                <w:sz w:val="21"/>
              </w:rPr>
              <w:t>=[0.1,0.4,0.4,0.1]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d =([0]*8)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d[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]=d[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]+Q[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][j]*p[j]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print(round(d[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],1))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max4=d[0]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max4&lt; d[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max4=d[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k4=i+1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Максимальный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эленмент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g{}'.format(k4),' = ',round(max4,1))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Оптимальное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решение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критерию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Байеса</w:t>
            </w:r>
            <w:r w:rsidRPr="00287AB2">
              <w:rPr>
                <w:rFonts w:ascii="Consolas"/>
                <w:color w:val="4FC1FF"/>
                <w:sz w:val="21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{}'.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format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k</w:t>
            </w:r>
            <w:r w:rsidRPr="00287AB2">
              <w:rPr>
                <w:rFonts w:ascii="Consolas"/>
                <w:color w:val="4FC1FF"/>
                <w:sz w:val="21"/>
              </w:rPr>
              <w:t>4))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w[z]=k4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lastRenderedPageBreak/>
              <w:t>z=z+1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 xml:space="preserve">('5. </w:t>
            </w:r>
            <w:r w:rsidRPr="00287AB2">
              <w:rPr>
                <w:rFonts w:ascii="Consolas"/>
                <w:color w:val="4FC1FF"/>
                <w:sz w:val="21"/>
              </w:rPr>
              <w:t>Критерий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Лапласа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n</w:t>
            </w:r>
            <w:r w:rsidRPr="00287AB2">
              <w:rPr>
                <w:rFonts w:ascii="Consolas"/>
                <w:color w:val="4FC1FF"/>
                <w:sz w:val="21"/>
              </w:rPr>
              <w:t>=4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f =([0]*8)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range(4):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f[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]=f[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]+Q[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][j]*(1/n)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print(round(f[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],2))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max5=f[0]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max5&lt; f[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max5=f[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k5=i+1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=i+1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Максимальный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эленмент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f{}'.format(k5),' = ',round(max5,2))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Оптимальное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решение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по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критерию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Лапласа</w:t>
            </w:r>
            <w:r w:rsidRPr="00287AB2">
              <w:rPr>
                <w:rFonts w:ascii="Consolas"/>
                <w:color w:val="4FC1FF"/>
                <w:sz w:val="21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{}'.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format</w:t>
            </w:r>
            <w:r w:rsidRPr="00287AB2">
              <w:rPr>
                <w:rFonts w:ascii="Consolas"/>
                <w:color w:val="4FC1FF"/>
                <w:sz w:val="21"/>
              </w:rPr>
              <w:t>(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k</w:t>
            </w:r>
            <w:r w:rsidRPr="00287AB2">
              <w:rPr>
                <w:rFonts w:ascii="Consolas"/>
                <w:color w:val="4FC1FF"/>
                <w:sz w:val="21"/>
              </w:rPr>
              <w:t>5))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w[z]=k5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('=========================================================')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</w:rPr>
              <w:t>Матрица</w:t>
            </w:r>
            <w:r w:rsidRPr="00287AB2">
              <w:rPr>
                <w:rFonts w:ascii="Consolas"/>
                <w:color w:val="4FC1FF"/>
                <w:sz w:val="21"/>
              </w:rPr>
              <w:t xml:space="preserve"> </w:t>
            </w:r>
            <w:r w:rsidRPr="00287AB2">
              <w:rPr>
                <w:rFonts w:ascii="Consolas"/>
                <w:color w:val="4FC1FF"/>
                <w:sz w:val="21"/>
              </w:rPr>
              <w:t>голосования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t</w:t>
            </w:r>
            <w:r w:rsidRPr="00287AB2">
              <w:rPr>
                <w:rFonts w:ascii="Consolas"/>
                <w:color w:val="4FC1FF"/>
                <w:sz w:val="21"/>
              </w:rPr>
              <w:t>=[[0]*5]*8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=[0]*8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</w:t>
            </w:r>
            <w:r w:rsidRPr="00287AB2">
              <w:rPr>
                <w:rFonts w:ascii="Consolas"/>
                <w:color w:val="4FC1FF"/>
                <w:sz w:val="21"/>
              </w:rPr>
              <w:t>('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B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альд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>','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Сэвидж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>','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Гульвиц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>','</w:t>
            </w:r>
            <w:proofErr w:type="spellStart"/>
            <w:r w:rsidRPr="00287AB2">
              <w:rPr>
                <w:rFonts w:ascii="Consolas"/>
                <w:color w:val="4FC1FF"/>
                <w:sz w:val="21"/>
              </w:rPr>
              <w:t>Байэес</w:t>
            </w:r>
            <w:proofErr w:type="spellEnd"/>
            <w:r w:rsidRPr="00287AB2">
              <w:rPr>
                <w:rFonts w:ascii="Consolas"/>
                <w:color w:val="4FC1FF"/>
                <w:sz w:val="21"/>
              </w:rPr>
              <w:t>','</w:t>
            </w:r>
            <w:r w:rsidRPr="00287AB2">
              <w:rPr>
                <w:rFonts w:ascii="Consolas"/>
                <w:color w:val="4FC1FF"/>
                <w:sz w:val="21"/>
              </w:rPr>
              <w:t>Лаплас</w:t>
            </w:r>
            <w:r w:rsidRPr="00287AB2">
              <w:rPr>
                <w:rFonts w:ascii="Consolas"/>
                <w:color w:val="4FC1FF"/>
                <w:sz w:val="21"/>
              </w:rPr>
              <w:t>','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sum</w:t>
            </w:r>
            <w:r w:rsidRPr="00287AB2">
              <w:rPr>
                <w:rFonts w:ascii="Consolas"/>
                <w:color w:val="4FC1FF"/>
                <w:sz w:val="21"/>
              </w:rPr>
              <w:t>',' ', '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X</w:t>
            </w:r>
            <w:r w:rsidRPr="00287AB2">
              <w:rPr>
                <w:rFonts w:ascii="Consolas"/>
                <w:color w:val="4FC1FF"/>
                <w:sz w:val="21"/>
              </w:rPr>
              <w:t>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print('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for j in range (5):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if (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==w[j]-1):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print ('+', end='     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]=x[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]+1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else: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    print ('-', end='      ')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],'   ', 'X{}'.format(i+1))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print()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max6=x[0]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for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in range (8):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if max6&lt;x[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]: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max6=x[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i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>]</w:t>
            </w:r>
          </w:p>
          <w:p w:rsidR="00287AB2" w:rsidRPr="00287AB2" w:rsidRDefault="00287AB2" w:rsidP="00287AB2">
            <w:pPr>
              <w:pBdr>
                <w:top w:val="none" w:sz="4" w:space="0" w:color="auto"/>
                <w:left w:val="none" w:sz="4" w:space="0" w:color="auto"/>
                <w:bottom w:val="none" w:sz="4" w:space="0" w:color="auto"/>
                <w:right w:val="none" w:sz="4" w:space="0" w:color="auto"/>
                <w:between w:val="none" w:sz="4" w:space="0" w:color="auto"/>
                <w:bar w:val="none" w:sz="4" w:color="auto"/>
              </w:pBdr>
              <w:spacing w:line="240" w:lineRule="auto"/>
              <w:rPr>
                <w:rFonts w:ascii="Consolas"/>
                <w:color w:val="4FC1FF"/>
                <w:sz w:val="21"/>
                <w:lang w:val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       kg=i+1</w:t>
            </w:r>
          </w:p>
          <w:p w:rsidR="003B3101" w:rsidRDefault="00287AB2" w:rsidP="00287AB2">
            <w:pPr>
              <w:spacing w:line="240" w:lineRule="auto"/>
              <w:rPr>
                <w:rFonts w:ascii="Courier New" w:eastAsiaTheme="minorEastAsia" w:hAnsi="Courier New" w:cs="Courier New"/>
                <w:color w:val="000000"/>
                <w:sz w:val="20"/>
                <w:lang w:val="en-US" w:eastAsia="en-US"/>
              </w:rPr>
            </w:pPr>
            <w:r w:rsidRPr="00287AB2">
              <w:rPr>
                <w:rFonts w:ascii="Consolas"/>
                <w:color w:val="4FC1FF"/>
                <w:sz w:val="21"/>
                <w:lang w:val="en-US"/>
              </w:rPr>
              <w:t>print ('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Оптимальное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</w:t>
            </w:r>
            <w:proofErr w:type="spellStart"/>
            <w:r w:rsidRPr="00287AB2">
              <w:rPr>
                <w:rFonts w:ascii="Consolas"/>
                <w:color w:val="4FC1FF"/>
                <w:sz w:val="21"/>
                <w:lang w:val="en-US"/>
              </w:rPr>
              <w:t>решение</w:t>
            </w:r>
            <w:proofErr w:type="spellEnd"/>
            <w:r w:rsidRPr="00287AB2">
              <w:rPr>
                <w:rFonts w:ascii="Consolas"/>
                <w:color w:val="4FC1FF"/>
                <w:sz w:val="21"/>
                <w:lang w:val="en-US"/>
              </w:rPr>
              <w:t xml:space="preserve"> - 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Х</w:t>
            </w:r>
            <w:r w:rsidRPr="00287AB2">
              <w:rPr>
                <w:rFonts w:ascii="Consolas"/>
                <w:color w:val="4FC1FF"/>
                <w:sz w:val="21"/>
                <w:lang w:val="en-US"/>
              </w:rPr>
              <w:t>{}'.format(kg))</w:t>
            </w:r>
          </w:p>
        </w:tc>
      </w:tr>
    </w:tbl>
    <w:p w:rsidR="003B3101" w:rsidRDefault="00000000">
      <w:pPr>
        <w:ind w:firstLine="709"/>
        <w:jc w:val="center"/>
        <w:rPr>
          <w:lang w:val="en-US"/>
        </w:rPr>
      </w:pPr>
      <w:r>
        <w:rPr>
          <w:lang w:val="en-US"/>
        </w:rPr>
        <w:lastRenderedPageBreak/>
        <w:br w:type="page"/>
      </w:r>
    </w:p>
    <w:p w:rsidR="003B3101" w:rsidRDefault="00000000">
      <w:pPr>
        <w:ind w:firstLine="709"/>
        <w:jc w:val="center"/>
        <w:rPr>
          <w:b/>
          <w:bCs/>
          <w:lang w:val="en-US"/>
        </w:rPr>
      </w:pPr>
      <w:r>
        <w:rPr>
          <w:b/>
          <w:bCs/>
        </w:rPr>
        <w:lastRenderedPageBreak/>
        <w:t>Скриншоты работы программы</w:t>
      </w:r>
    </w:p>
    <w:p w:rsidR="003B3101" w:rsidRDefault="003B3101">
      <w:pPr>
        <w:ind w:firstLine="709"/>
        <w:jc w:val="center"/>
        <w:rPr>
          <w:b/>
          <w:bCs/>
          <w:lang w:val="en-US"/>
        </w:rPr>
      </w:pPr>
    </w:p>
    <w:p w:rsidR="003B3101" w:rsidRDefault="00287AB2">
      <w:pPr>
        <w:ind w:firstLine="709"/>
        <w:jc w:val="center"/>
        <w:rPr>
          <w:lang w:val="en-US"/>
        </w:rPr>
      </w:pPr>
      <w:r w:rsidRPr="00287AB2">
        <w:rPr>
          <w:lang w:val="en-US"/>
        </w:rPr>
        <w:drawing>
          <wp:inline distT="0" distB="0" distL="0" distR="0" wp14:anchorId="6CD68504" wp14:editId="288B4561">
            <wp:extent cx="4252328" cy="4755292"/>
            <wp:effectExtent l="0" t="0" r="0" b="7620"/>
            <wp:docPr id="11132727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272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755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287AB2">
      <w:pPr>
        <w:ind w:firstLine="709"/>
        <w:jc w:val="center"/>
        <w:rPr>
          <w:lang w:val="en-US"/>
        </w:rPr>
      </w:pPr>
      <w:r w:rsidRPr="00287AB2">
        <w:rPr>
          <w:lang w:val="en-US"/>
        </w:rPr>
        <w:lastRenderedPageBreak/>
        <w:drawing>
          <wp:inline distT="0" distB="0" distL="0" distR="0" wp14:anchorId="52870BAA" wp14:editId="58F79E40">
            <wp:extent cx="4252328" cy="4564776"/>
            <wp:effectExtent l="0" t="0" r="0" b="7620"/>
            <wp:docPr id="7927580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7580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52328" cy="4564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B2" w:rsidRDefault="00287AB2">
      <w:pPr>
        <w:ind w:firstLine="709"/>
        <w:jc w:val="center"/>
        <w:rPr>
          <w:lang w:val="en-US"/>
        </w:rPr>
      </w:pPr>
      <w:r w:rsidRPr="00287AB2">
        <w:rPr>
          <w:lang w:val="en-US"/>
        </w:rPr>
        <w:lastRenderedPageBreak/>
        <w:drawing>
          <wp:inline distT="0" distB="0" distL="0" distR="0" wp14:anchorId="79F4DBB1" wp14:editId="6B6490B6">
            <wp:extent cx="4442845" cy="5273497"/>
            <wp:effectExtent l="0" t="0" r="0" b="3810"/>
            <wp:docPr id="4926377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6377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42845" cy="527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101" w:rsidRDefault="00287AB2">
      <w:pPr>
        <w:ind w:firstLine="709"/>
        <w:jc w:val="center"/>
        <w:rPr>
          <w:lang w:val="en-US"/>
        </w:rPr>
      </w:pPr>
      <w:r w:rsidRPr="00287AB2">
        <w:rPr>
          <w:lang w:val="en-US"/>
        </w:rPr>
        <w:drawing>
          <wp:inline distT="0" distB="0" distL="0" distR="0" wp14:anchorId="1EED8CBA" wp14:editId="640BEE38">
            <wp:extent cx="4412362" cy="2530059"/>
            <wp:effectExtent l="0" t="0" r="7620" b="3810"/>
            <wp:docPr id="790883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88368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12362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AB2" w:rsidRDefault="00287AB2">
      <w:pPr>
        <w:ind w:firstLine="709"/>
        <w:jc w:val="center"/>
        <w:rPr>
          <w:lang w:val="en-US"/>
        </w:rPr>
      </w:pPr>
      <w:r w:rsidRPr="00287AB2">
        <w:rPr>
          <w:lang w:val="en-US"/>
        </w:rPr>
        <w:lastRenderedPageBreak/>
        <w:drawing>
          <wp:inline distT="0" distB="0" distL="0" distR="0" wp14:anchorId="7EE9ED3C" wp14:editId="61093C44">
            <wp:extent cx="4404742" cy="4572396"/>
            <wp:effectExtent l="0" t="0" r="0" b="0"/>
            <wp:docPr id="20361036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610367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04742" cy="4572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87AB2">
      <w:pgSz w:w="11906" w:h="16838"/>
      <w:pgMar w:top="1440" w:right="849" w:bottom="1134" w:left="1701" w:header="720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CB542D" w:rsidRDefault="00CB542D">
      <w:pPr>
        <w:spacing w:line="240" w:lineRule="auto"/>
      </w:pPr>
      <w:r>
        <w:separator/>
      </w:r>
    </w:p>
  </w:endnote>
  <w:endnote w:type="continuationSeparator" w:id="0">
    <w:p w:rsidR="00CB542D" w:rsidRDefault="00CB54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FreeSans">
    <w:altName w:val="Cambria"/>
    <w:charset w:val="00"/>
    <w:family w:val="roman"/>
    <w:pitch w:val="variable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CB542D" w:rsidRDefault="00CB542D">
      <w:pPr>
        <w:spacing w:line="240" w:lineRule="auto"/>
      </w:pPr>
      <w:r>
        <w:separator/>
      </w:r>
    </w:p>
  </w:footnote>
  <w:footnote w:type="continuationSeparator" w:id="0">
    <w:p w:rsidR="00CB542D" w:rsidRDefault="00CB542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B10B2E"/>
    <w:multiLevelType w:val="multilevel"/>
    <w:tmpl w:val="04663146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1" w15:restartNumberingAfterBreak="0">
    <w:nsid w:val="4D015A16"/>
    <w:multiLevelType w:val="hybridMultilevel"/>
    <w:tmpl w:val="9044F046"/>
    <w:lvl w:ilvl="0" w:tplc="3F52895A">
      <w:start w:val="1"/>
      <w:numFmt w:val="decimal"/>
      <w:lvlText w:val="%1."/>
      <w:lvlJc w:val="left"/>
      <w:pPr>
        <w:ind w:left="1068" w:hanging="360"/>
      </w:pPr>
      <w:rPr>
        <w:rFonts w:eastAsia="Calibri" w:cs="Times New Roman"/>
      </w:rPr>
    </w:lvl>
    <w:lvl w:ilvl="1" w:tplc="ED14E016">
      <w:start w:val="1"/>
      <w:numFmt w:val="lowerLetter"/>
      <w:lvlText w:val="%2."/>
      <w:lvlJc w:val="left"/>
      <w:pPr>
        <w:ind w:left="1788" w:hanging="360"/>
      </w:pPr>
    </w:lvl>
    <w:lvl w:ilvl="2" w:tplc="473657EA">
      <w:start w:val="1"/>
      <w:numFmt w:val="lowerRoman"/>
      <w:lvlText w:val="%3."/>
      <w:lvlJc w:val="right"/>
      <w:pPr>
        <w:ind w:left="2508" w:hanging="180"/>
      </w:pPr>
    </w:lvl>
    <w:lvl w:ilvl="3" w:tplc="25F0B24C">
      <w:start w:val="1"/>
      <w:numFmt w:val="decimal"/>
      <w:lvlText w:val="%4."/>
      <w:lvlJc w:val="left"/>
      <w:pPr>
        <w:ind w:left="3228" w:hanging="360"/>
      </w:pPr>
    </w:lvl>
    <w:lvl w:ilvl="4" w:tplc="B2AAC0E0">
      <w:start w:val="1"/>
      <w:numFmt w:val="lowerLetter"/>
      <w:lvlText w:val="%5."/>
      <w:lvlJc w:val="left"/>
      <w:pPr>
        <w:ind w:left="3948" w:hanging="360"/>
      </w:pPr>
    </w:lvl>
    <w:lvl w:ilvl="5" w:tplc="C78604DA">
      <w:start w:val="1"/>
      <w:numFmt w:val="lowerRoman"/>
      <w:lvlText w:val="%6."/>
      <w:lvlJc w:val="right"/>
      <w:pPr>
        <w:ind w:left="4668" w:hanging="180"/>
      </w:pPr>
    </w:lvl>
    <w:lvl w:ilvl="6" w:tplc="6AC0B014">
      <w:start w:val="1"/>
      <w:numFmt w:val="decimal"/>
      <w:lvlText w:val="%7."/>
      <w:lvlJc w:val="left"/>
      <w:pPr>
        <w:ind w:left="5388" w:hanging="360"/>
      </w:pPr>
    </w:lvl>
    <w:lvl w:ilvl="7" w:tplc="9A56768E">
      <w:start w:val="1"/>
      <w:numFmt w:val="lowerLetter"/>
      <w:lvlText w:val="%8."/>
      <w:lvlJc w:val="left"/>
      <w:pPr>
        <w:ind w:left="6108" w:hanging="360"/>
      </w:pPr>
    </w:lvl>
    <w:lvl w:ilvl="8" w:tplc="89A64484">
      <w:start w:val="1"/>
      <w:numFmt w:val="lowerRoman"/>
      <w:lvlText w:val="%9."/>
      <w:lvlJc w:val="right"/>
      <w:pPr>
        <w:ind w:left="6828" w:hanging="180"/>
      </w:pPr>
    </w:lvl>
  </w:abstractNum>
  <w:abstractNum w:abstractNumId="2" w15:restartNumberingAfterBreak="0">
    <w:nsid w:val="79A928C7"/>
    <w:multiLevelType w:val="hybridMultilevel"/>
    <w:tmpl w:val="16BA219A"/>
    <w:lvl w:ilvl="0" w:tplc="76249DE8">
      <w:start w:val="1"/>
      <w:numFmt w:val="decimal"/>
      <w:lvlText w:val="%1."/>
      <w:lvlJc w:val="left"/>
      <w:pPr>
        <w:ind w:left="928" w:hanging="360"/>
      </w:pPr>
      <w:rPr>
        <w:rFonts w:hint="default"/>
      </w:rPr>
    </w:lvl>
    <w:lvl w:ilvl="1" w:tplc="4F168BD8" w:tentative="1">
      <w:start w:val="1"/>
      <w:numFmt w:val="lowerLetter"/>
      <w:lvlText w:val="%2."/>
      <w:lvlJc w:val="left"/>
      <w:pPr>
        <w:ind w:left="1789" w:hanging="360"/>
      </w:pPr>
    </w:lvl>
    <w:lvl w:ilvl="2" w:tplc="619069B6" w:tentative="1">
      <w:start w:val="1"/>
      <w:numFmt w:val="lowerRoman"/>
      <w:lvlText w:val="%3."/>
      <w:lvlJc w:val="right"/>
      <w:pPr>
        <w:ind w:left="2509" w:hanging="180"/>
      </w:pPr>
    </w:lvl>
    <w:lvl w:ilvl="3" w:tplc="DDD8490A" w:tentative="1">
      <w:start w:val="1"/>
      <w:numFmt w:val="decimal"/>
      <w:lvlText w:val="%4."/>
      <w:lvlJc w:val="left"/>
      <w:pPr>
        <w:ind w:left="3229" w:hanging="360"/>
      </w:pPr>
    </w:lvl>
    <w:lvl w:ilvl="4" w:tplc="9872D6FE" w:tentative="1">
      <w:start w:val="1"/>
      <w:numFmt w:val="lowerLetter"/>
      <w:lvlText w:val="%5."/>
      <w:lvlJc w:val="left"/>
      <w:pPr>
        <w:ind w:left="3949" w:hanging="360"/>
      </w:pPr>
    </w:lvl>
    <w:lvl w:ilvl="5" w:tplc="4B0A38E0" w:tentative="1">
      <w:start w:val="1"/>
      <w:numFmt w:val="lowerRoman"/>
      <w:lvlText w:val="%6."/>
      <w:lvlJc w:val="right"/>
      <w:pPr>
        <w:ind w:left="4669" w:hanging="180"/>
      </w:pPr>
    </w:lvl>
    <w:lvl w:ilvl="6" w:tplc="5560C828" w:tentative="1">
      <w:start w:val="1"/>
      <w:numFmt w:val="decimal"/>
      <w:lvlText w:val="%7."/>
      <w:lvlJc w:val="left"/>
      <w:pPr>
        <w:ind w:left="5389" w:hanging="360"/>
      </w:pPr>
    </w:lvl>
    <w:lvl w:ilvl="7" w:tplc="566A708C" w:tentative="1">
      <w:start w:val="1"/>
      <w:numFmt w:val="lowerLetter"/>
      <w:lvlText w:val="%8."/>
      <w:lvlJc w:val="left"/>
      <w:pPr>
        <w:ind w:left="6109" w:hanging="360"/>
      </w:pPr>
    </w:lvl>
    <w:lvl w:ilvl="8" w:tplc="47B45A2A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7F7164A6"/>
    <w:multiLevelType w:val="multilevel"/>
    <w:tmpl w:val="F424BEC4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78599553">
    <w:abstractNumId w:val="3"/>
  </w:num>
  <w:num w:numId="2" w16cid:durableId="1721856538">
    <w:abstractNumId w:val="0"/>
  </w:num>
  <w:num w:numId="3" w16cid:durableId="952831194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192606780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/>
  <w:defaultTabStop w:val="709"/>
  <w:autoHyphenation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455B"/>
    <w:rsid w:val="00001822"/>
    <w:rsid w:val="00032D67"/>
    <w:rsid w:val="00052242"/>
    <w:rsid w:val="000B5895"/>
    <w:rsid w:val="000D2C77"/>
    <w:rsid w:val="000F69BC"/>
    <w:rsid w:val="001013E6"/>
    <w:rsid w:val="00106D6F"/>
    <w:rsid w:val="00112277"/>
    <w:rsid w:val="001140F4"/>
    <w:rsid w:val="00161228"/>
    <w:rsid w:val="00182578"/>
    <w:rsid w:val="001A05C5"/>
    <w:rsid w:val="001E592F"/>
    <w:rsid w:val="001F6DEF"/>
    <w:rsid w:val="00231DE4"/>
    <w:rsid w:val="00280CFE"/>
    <w:rsid w:val="00282E88"/>
    <w:rsid w:val="00286CBD"/>
    <w:rsid w:val="00287AB2"/>
    <w:rsid w:val="002A50FD"/>
    <w:rsid w:val="002A6B22"/>
    <w:rsid w:val="002C65AC"/>
    <w:rsid w:val="002E6247"/>
    <w:rsid w:val="002F20C0"/>
    <w:rsid w:val="002F4060"/>
    <w:rsid w:val="00322456"/>
    <w:rsid w:val="00327772"/>
    <w:rsid w:val="00337A2E"/>
    <w:rsid w:val="0034281F"/>
    <w:rsid w:val="003725D8"/>
    <w:rsid w:val="00380A56"/>
    <w:rsid w:val="00392F23"/>
    <w:rsid w:val="003A2F1E"/>
    <w:rsid w:val="003B3101"/>
    <w:rsid w:val="003E7D4A"/>
    <w:rsid w:val="004018F6"/>
    <w:rsid w:val="00435A39"/>
    <w:rsid w:val="00447D18"/>
    <w:rsid w:val="00450759"/>
    <w:rsid w:val="00465B7E"/>
    <w:rsid w:val="004808F7"/>
    <w:rsid w:val="00484A41"/>
    <w:rsid w:val="004B7670"/>
    <w:rsid w:val="004C0AB1"/>
    <w:rsid w:val="004D05A7"/>
    <w:rsid w:val="004F1E4D"/>
    <w:rsid w:val="0053783E"/>
    <w:rsid w:val="005404B8"/>
    <w:rsid w:val="0059336C"/>
    <w:rsid w:val="005C072D"/>
    <w:rsid w:val="005C1C95"/>
    <w:rsid w:val="005C7E65"/>
    <w:rsid w:val="005E27CE"/>
    <w:rsid w:val="005F7B9C"/>
    <w:rsid w:val="006365AF"/>
    <w:rsid w:val="006435D4"/>
    <w:rsid w:val="00645BF7"/>
    <w:rsid w:val="006623CA"/>
    <w:rsid w:val="0067017D"/>
    <w:rsid w:val="006719B2"/>
    <w:rsid w:val="0067648F"/>
    <w:rsid w:val="00680C7E"/>
    <w:rsid w:val="00682CBC"/>
    <w:rsid w:val="00687BBD"/>
    <w:rsid w:val="00697E34"/>
    <w:rsid w:val="006C42BA"/>
    <w:rsid w:val="006F40F5"/>
    <w:rsid w:val="007510A7"/>
    <w:rsid w:val="00785468"/>
    <w:rsid w:val="00792A81"/>
    <w:rsid w:val="007B36A8"/>
    <w:rsid w:val="007C573B"/>
    <w:rsid w:val="0081004F"/>
    <w:rsid w:val="008240E1"/>
    <w:rsid w:val="0083238C"/>
    <w:rsid w:val="008742FB"/>
    <w:rsid w:val="008A7FF2"/>
    <w:rsid w:val="008B6DEF"/>
    <w:rsid w:val="008C0850"/>
    <w:rsid w:val="008C1CFB"/>
    <w:rsid w:val="008E0627"/>
    <w:rsid w:val="00904D66"/>
    <w:rsid w:val="00936408"/>
    <w:rsid w:val="00950C1A"/>
    <w:rsid w:val="00961F66"/>
    <w:rsid w:val="00987C43"/>
    <w:rsid w:val="00997980"/>
    <w:rsid w:val="009C5206"/>
    <w:rsid w:val="009D0DA4"/>
    <w:rsid w:val="009F2C4F"/>
    <w:rsid w:val="00A37B22"/>
    <w:rsid w:val="00A63F99"/>
    <w:rsid w:val="00A73F8B"/>
    <w:rsid w:val="00A7636E"/>
    <w:rsid w:val="00AA401E"/>
    <w:rsid w:val="00AE551C"/>
    <w:rsid w:val="00AE60E5"/>
    <w:rsid w:val="00AF411A"/>
    <w:rsid w:val="00B05E50"/>
    <w:rsid w:val="00B1408B"/>
    <w:rsid w:val="00B44FA9"/>
    <w:rsid w:val="00B51CE7"/>
    <w:rsid w:val="00B73517"/>
    <w:rsid w:val="00BC670D"/>
    <w:rsid w:val="00BD503A"/>
    <w:rsid w:val="00BF6CC6"/>
    <w:rsid w:val="00C124B3"/>
    <w:rsid w:val="00C14BEC"/>
    <w:rsid w:val="00C15BDD"/>
    <w:rsid w:val="00C212FD"/>
    <w:rsid w:val="00C23297"/>
    <w:rsid w:val="00C55060"/>
    <w:rsid w:val="00C57C37"/>
    <w:rsid w:val="00C60F30"/>
    <w:rsid w:val="00C63D0D"/>
    <w:rsid w:val="00C65C9B"/>
    <w:rsid w:val="00C92312"/>
    <w:rsid w:val="00CB542D"/>
    <w:rsid w:val="00CE1A2D"/>
    <w:rsid w:val="00D11216"/>
    <w:rsid w:val="00D32E8F"/>
    <w:rsid w:val="00D56F64"/>
    <w:rsid w:val="00D667BF"/>
    <w:rsid w:val="00D811F4"/>
    <w:rsid w:val="00D90635"/>
    <w:rsid w:val="00D912F9"/>
    <w:rsid w:val="00DC15ED"/>
    <w:rsid w:val="00DC2901"/>
    <w:rsid w:val="00DD6398"/>
    <w:rsid w:val="00E047D1"/>
    <w:rsid w:val="00E15CFA"/>
    <w:rsid w:val="00E176AE"/>
    <w:rsid w:val="00E24D22"/>
    <w:rsid w:val="00E32DC5"/>
    <w:rsid w:val="00E43131"/>
    <w:rsid w:val="00E767AB"/>
    <w:rsid w:val="00E804E2"/>
    <w:rsid w:val="00EA455B"/>
    <w:rsid w:val="00EC64D8"/>
    <w:rsid w:val="00ED177D"/>
    <w:rsid w:val="00ED6495"/>
    <w:rsid w:val="00EF58E3"/>
    <w:rsid w:val="00F11008"/>
    <w:rsid w:val="00F21326"/>
    <w:rsid w:val="00F218D6"/>
    <w:rsid w:val="00F42670"/>
    <w:rsid w:val="00F64681"/>
    <w:rsid w:val="00F86872"/>
    <w:rsid w:val="00F9310B"/>
    <w:rsid w:val="00FC7C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55EA2A8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32E8F"/>
    <w:pPr>
      <w:widowControl w:val="0"/>
      <w:spacing w:line="360" w:lineRule="auto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styleId="1">
    <w:name w:val="heading 1"/>
    <w:basedOn w:val="a"/>
    <w:next w:val="a"/>
    <w:uiPriority w:val="9"/>
    <w:qFormat/>
    <w:pPr>
      <w:keepNext/>
      <w:spacing w:before="240" w:after="60"/>
      <w:outlineLvl w:val="0"/>
    </w:pPr>
    <w:rPr>
      <w:rFonts w:cs="Arial"/>
      <w:b/>
      <w:bCs/>
      <w:sz w:val="32"/>
      <w:szCs w:val="32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40"/>
      <w:outlineLvl w:val="1"/>
    </w:pPr>
    <w:rPr>
      <w:rFonts w:eastAsiaTheme="majorEastAsia" w:cstheme="majorBidi"/>
      <w:b/>
      <w:color w:val="000000" w:themeColor="text1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link w:val="40"/>
    <w:uiPriority w:val="9"/>
    <w:semiHidden/>
    <w:unhideWhenUsed/>
    <w:qFormat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paragraph" w:styleId="5">
    <w:name w:val="heading 5"/>
    <w:link w:val="50"/>
    <w:uiPriority w:val="9"/>
    <w:semiHidden/>
    <w:unhideWhenUsed/>
    <w:qFormat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6">
    <w:name w:val="heading 6"/>
    <w:link w:val="60"/>
    <w:uiPriority w:val="9"/>
    <w:semiHidden/>
    <w:unhideWhenUsed/>
    <w:qFormat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7">
    <w:name w:val="heading 7"/>
    <w:link w:val="70"/>
    <w:uiPriority w:val="9"/>
    <w:semiHidden/>
    <w:unhideWhenUsed/>
    <w:qFormat/>
    <w:pPr>
      <w:keepNext/>
      <w:keepLines/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link w:val="80"/>
    <w:uiPriority w:val="9"/>
    <w:semiHidden/>
    <w:unhideWhenUsed/>
    <w:qFormat/>
    <w:pPr>
      <w:keepNext/>
      <w:keepLines/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link w:val="90"/>
    <w:uiPriority w:val="9"/>
    <w:semiHidden/>
    <w:unhideWhenUsed/>
    <w:qFormat/>
    <w:pPr>
      <w:keepNext/>
      <w:keepLines/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uiPriority w:val="9"/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</w:rPr>
  </w:style>
  <w:style w:type="character" w:customStyle="1" w:styleId="Heading2Char">
    <w:name w:val="Heading 2 Char"/>
    <w:uiPriority w:val="9"/>
    <w:rPr>
      <w:rFonts w:asciiTheme="majorHAnsi" w:eastAsiaTheme="majorEastAsia" w:hAnsiTheme="majorHAnsi" w:cstheme="majorBidi"/>
      <w:b/>
      <w:bCs/>
      <w:color w:val="4472C4" w:themeColor="accent1"/>
      <w:sz w:val="26"/>
      <w:szCs w:val="26"/>
    </w:rPr>
  </w:style>
  <w:style w:type="character" w:customStyle="1" w:styleId="Heading3Char">
    <w:name w:val="Heading 3 Char"/>
    <w:uiPriority w:val="9"/>
    <w:rPr>
      <w:rFonts w:asciiTheme="majorHAnsi" w:eastAsiaTheme="majorEastAsia" w:hAnsiTheme="majorHAnsi" w:cstheme="majorBidi"/>
      <w:b/>
      <w:bCs/>
      <w:color w:val="4472C4" w:themeColor="accent1"/>
    </w:rPr>
  </w:style>
  <w:style w:type="character" w:customStyle="1" w:styleId="40">
    <w:name w:val="Заголовок 4 Знак"/>
    <w:link w:val="4"/>
    <w:uiPriority w:val="9"/>
    <w:rPr>
      <w:rFonts w:asciiTheme="majorHAnsi" w:eastAsiaTheme="majorEastAsia" w:hAnsiTheme="majorHAnsi" w:cstheme="majorBidi"/>
      <w:b/>
      <w:bCs/>
      <w:i/>
      <w:iCs/>
      <w:color w:val="4472C4" w:themeColor="accent1"/>
    </w:rPr>
  </w:style>
  <w:style w:type="character" w:customStyle="1" w:styleId="50">
    <w:name w:val="Заголовок 5 Знак"/>
    <w:link w:val="5"/>
    <w:uiPriority w:val="9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60">
    <w:name w:val="Заголовок 6 Знак"/>
    <w:link w:val="6"/>
    <w:uiPriority w:val="9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70">
    <w:name w:val="Заголовок 7 Знак"/>
    <w:link w:val="7"/>
    <w:uiPriority w:val="9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link w:val="8"/>
    <w:uiPriority w:val="9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link w:val="9"/>
    <w:uiPriority w:val="9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TitleChar">
    <w:name w:val="Title Char"/>
    <w:uiPriority w:val="10"/>
    <w:rPr>
      <w:rFonts w:asciiTheme="majorHAnsi" w:eastAsiaTheme="majorEastAsia" w:hAnsiTheme="majorHAnsi" w:cstheme="majorBidi"/>
      <w:color w:val="323E4F" w:themeColor="text2" w:themeShade="BF"/>
      <w:spacing w:val="5"/>
      <w:sz w:val="52"/>
      <w:szCs w:val="52"/>
    </w:rPr>
  </w:style>
  <w:style w:type="paragraph" w:styleId="a3">
    <w:name w:val="Subtitle"/>
    <w:link w:val="a4"/>
    <w:uiPriority w:val="11"/>
    <w:qFormat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customStyle="1" w:styleId="a4">
    <w:name w:val="Подзаголовок Знак"/>
    <w:link w:val="a3"/>
    <w:uiPriority w:val="11"/>
    <w:rPr>
      <w:rFonts w:asciiTheme="majorHAnsi" w:eastAsiaTheme="majorEastAsia" w:hAnsiTheme="majorHAnsi" w:cstheme="majorBidi"/>
      <w:i/>
      <w:iCs/>
      <w:color w:val="4472C4" w:themeColor="accent1"/>
      <w:spacing w:val="15"/>
      <w:sz w:val="24"/>
      <w:szCs w:val="24"/>
    </w:rPr>
  </w:style>
  <w:style w:type="character" w:styleId="a5">
    <w:name w:val="Subtle Emphasis"/>
    <w:uiPriority w:val="19"/>
    <w:qFormat/>
    <w:rPr>
      <w:i/>
      <w:iCs/>
      <w:color w:val="808080" w:themeColor="text1" w:themeTint="7F"/>
    </w:rPr>
  </w:style>
  <w:style w:type="character" w:styleId="a6">
    <w:name w:val="Emphasis"/>
    <w:uiPriority w:val="20"/>
    <w:qFormat/>
    <w:rPr>
      <w:i/>
      <w:iCs/>
    </w:rPr>
  </w:style>
  <w:style w:type="character" w:styleId="a7">
    <w:name w:val="Intense Emphasis"/>
    <w:uiPriority w:val="21"/>
    <w:qFormat/>
    <w:rPr>
      <w:b/>
      <w:bCs/>
      <w:i/>
      <w:iCs/>
      <w:color w:val="4472C4" w:themeColor="accent1"/>
    </w:rPr>
  </w:style>
  <w:style w:type="character" w:styleId="a8">
    <w:name w:val="Strong"/>
    <w:uiPriority w:val="22"/>
    <w:qFormat/>
    <w:rPr>
      <w:b/>
      <w:bCs/>
    </w:rPr>
  </w:style>
  <w:style w:type="paragraph" w:styleId="20">
    <w:name w:val="Quote"/>
    <w:link w:val="21"/>
    <w:uiPriority w:val="29"/>
    <w:qFormat/>
    <w:rPr>
      <w:i/>
      <w:iCs/>
      <w:color w:val="000000" w:themeColor="text1"/>
    </w:rPr>
  </w:style>
  <w:style w:type="character" w:customStyle="1" w:styleId="21">
    <w:name w:val="Цитата 2 Знак"/>
    <w:link w:val="20"/>
    <w:uiPriority w:val="29"/>
    <w:rPr>
      <w:i/>
      <w:iCs/>
      <w:color w:val="000000" w:themeColor="text1"/>
    </w:rPr>
  </w:style>
  <w:style w:type="paragraph" w:styleId="a9">
    <w:name w:val="Intense Quote"/>
    <w:link w:val="aa"/>
    <w:uiPriority w:val="30"/>
    <w:qFormat/>
    <w:pPr>
      <w:pBdr>
        <w:bottom w:val="single" w:sz="4" w:space="4" w:color="4472C4" w:themeColor="accent1"/>
      </w:pBdr>
      <w:spacing w:before="200" w:after="280"/>
      <w:ind w:left="936" w:right="936"/>
    </w:pPr>
    <w:rPr>
      <w:b/>
      <w:bCs/>
      <w:i/>
      <w:iCs/>
      <w:color w:val="4472C4" w:themeColor="accent1"/>
    </w:rPr>
  </w:style>
  <w:style w:type="character" w:customStyle="1" w:styleId="aa">
    <w:name w:val="Выделенная цитата Знак"/>
    <w:link w:val="a9"/>
    <w:uiPriority w:val="30"/>
    <w:rPr>
      <w:b/>
      <w:bCs/>
      <w:i/>
      <w:iCs/>
      <w:color w:val="4472C4" w:themeColor="accent1"/>
    </w:rPr>
  </w:style>
  <w:style w:type="character" w:styleId="ab">
    <w:name w:val="Subtle Reference"/>
    <w:uiPriority w:val="31"/>
    <w:qFormat/>
    <w:rPr>
      <w:smallCaps/>
      <w:color w:val="ED7D31" w:themeColor="accent2"/>
      <w:u w:val="single"/>
    </w:rPr>
  </w:style>
  <w:style w:type="character" w:styleId="ac">
    <w:name w:val="Intense Reference"/>
    <w:uiPriority w:val="32"/>
    <w:qFormat/>
    <w:rPr>
      <w:b/>
      <w:bCs/>
      <w:smallCaps/>
      <w:color w:val="ED7D31" w:themeColor="accent2"/>
      <w:spacing w:val="5"/>
      <w:u w:val="single"/>
    </w:rPr>
  </w:style>
  <w:style w:type="character" w:styleId="ad">
    <w:name w:val="Book Title"/>
    <w:uiPriority w:val="33"/>
    <w:qFormat/>
    <w:rPr>
      <w:b/>
      <w:bCs/>
      <w:smallCaps/>
      <w:spacing w:val="5"/>
    </w:rPr>
  </w:style>
  <w:style w:type="paragraph" w:styleId="ae">
    <w:name w:val="footnote text"/>
    <w:link w:val="af"/>
    <w:uiPriority w:val="99"/>
    <w:semiHidden/>
    <w:unhideWhenUsed/>
    <w:rPr>
      <w:sz w:val="20"/>
      <w:szCs w:val="20"/>
    </w:rPr>
  </w:style>
  <w:style w:type="character" w:customStyle="1" w:styleId="af">
    <w:name w:val="Текст сноски Знак"/>
    <w:link w:val="ae"/>
    <w:uiPriority w:val="99"/>
    <w:semiHidden/>
    <w:rPr>
      <w:sz w:val="20"/>
      <w:szCs w:val="20"/>
    </w:rPr>
  </w:style>
  <w:style w:type="character" w:styleId="af0">
    <w:name w:val="footnote reference"/>
    <w:uiPriority w:val="99"/>
    <w:semiHidden/>
    <w:unhideWhenUsed/>
    <w:rPr>
      <w:vertAlign w:val="superscript"/>
    </w:rPr>
  </w:style>
  <w:style w:type="paragraph" w:styleId="af1">
    <w:name w:val="endnote text"/>
    <w:link w:val="af2"/>
    <w:uiPriority w:val="99"/>
    <w:semiHidden/>
    <w:unhideWhenUsed/>
    <w:rPr>
      <w:sz w:val="20"/>
      <w:szCs w:val="20"/>
    </w:rPr>
  </w:style>
  <w:style w:type="character" w:customStyle="1" w:styleId="af2">
    <w:name w:val="Текст концевой сноски Знак"/>
    <w:link w:val="af1"/>
    <w:uiPriority w:val="99"/>
    <w:semiHidden/>
    <w:rPr>
      <w:sz w:val="20"/>
      <w:szCs w:val="20"/>
    </w:rPr>
  </w:style>
  <w:style w:type="character" w:styleId="af3">
    <w:name w:val="endnote reference"/>
    <w:uiPriority w:val="99"/>
    <w:semiHidden/>
    <w:unhideWhenUsed/>
    <w:rPr>
      <w:vertAlign w:val="superscript"/>
    </w:rPr>
  </w:style>
  <w:style w:type="paragraph" w:styleId="af4">
    <w:name w:val="Plain Text"/>
    <w:link w:val="af5"/>
    <w:uiPriority w:val="99"/>
    <w:semiHidden/>
    <w:unhideWhenUsed/>
    <w:rPr>
      <w:rFonts w:ascii="Courier New" w:hAnsi="Courier New" w:cs="Courier New"/>
      <w:sz w:val="21"/>
      <w:szCs w:val="21"/>
    </w:rPr>
  </w:style>
  <w:style w:type="character" w:customStyle="1" w:styleId="af5">
    <w:name w:val="Текст Знак"/>
    <w:link w:val="af4"/>
    <w:uiPriority w:val="99"/>
    <w:rPr>
      <w:rFonts w:ascii="Courier New" w:hAnsi="Courier New" w:cs="Courier New"/>
      <w:sz w:val="21"/>
      <w:szCs w:val="21"/>
    </w:rPr>
  </w:style>
  <w:style w:type="character" w:customStyle="1" w:styleId="HeaderChar">
    <w:name w:val="Header Char"/>
    <w:uiPriority w:val="99"/>
  </w:style>
  <w:style w:type="character" w:customStyle="1" w:styleId="FooterChar">
    <w:name w:val="Footer Char"/>
    <w:uiPriority w:val="99"/>
  </w:style>
  <w:style w:type="character" w:customStyle="1" w:styleId="10">
    <w:name w:val="Заголовок 1 Знак"/>
    <w:basedOn w:val="a0"/>
    <w:uiPriority w:val="99"/>
    <w:qFormat/>
    <w:rPr>
      <w:rFonts w:ascii="Arial" w:eastAsia="Times New Roman" w:hAnsi="Arial" w:cs="Arial"/>
      <w:b/>
      <w:bCs/>
      <w:sz w:val="32"/>
      <w:szCs w:val="32"/>
      <w:lang w:eastAsia="ru-RU"/>
    </w:rPr>
  </w:style>
  <w:style w:type="character" w:customStyle="1" w:styleId="af6">
    <w:name w:val="Верхний колонтитул Знак"/>
    <w:basedOn w:val="a0"/>
    <w:uiPriority w:val="99"/>
    <w:qFormat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7">
    <w:name w:val="page number"/>
    <w:basedOn w:val="a0"/>
    <w:uiPriority w:val="99"/>
    <w:qFormat/>
  </w:style>
  <w:style w:type="character" w:customStyle="1" w:styleId="22">
    <w:name w:val="Заголовок 2 Знак"/>
    <w:basedOn w:val="a0"/>
    <w:uiPriority w:val="9"/>
    <w:qFormat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eastAsia="ru-RU"/>
    </w:rPr>
  </w:style>
  <w:style w:type="paragraph" w:customStyle="1" w:styleId="Heading">
    <w:name w:val="Heading"/>
    <w:basedOn w:val="a"/>
    <w:next w:val="af8"/>
    <w:uiPriority w:val="99"/>
    <w:qFormat/>
    <w:pPr>
      <w:keepNext/>
      <w:spacing w:before="240" w:after="120"/>
    </w:pPr>
    <w:rPr>
      <w:rFonts w:ascii="FreeSans" w:eastAsia="FreeSans" w:hAnsi="FreeSans" w:cs="FreeSans"/>
      <w:szCs w:val="28"/>
    </w:rPr>
  </w:style>
  <w:style w:type="paragraph" w:styleId="af8">
    <w:name w:val="Body Text"/>
    <w:basedOn w:val="a"/>
    <w:uiPriority w:val="99"/>
    <w:pPr>
      <w:spacing w:after="140" w:line="276" w:lineRule="auto"/>
    </w:pPr>
  </w:style>
  <w:style w:type="paragraph" w:styleId="af9">
    <w:name w:val="List"/>
    <w:basedOn w:val="af8"/>
    <w:uiPriority w:val="99"/>
  </w:style>
  <w:style w:type="paragraph" w:styleId="afa">
    <w:name w:val="caption"/>
    <w:basedOn w:val="a"/>
    <w:uiPriority w:val="99"/>
    <w:qFormat/>
    <w:pPr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a"/>
    <w:uiPriority w:val="99"/>
    <w:qFormat/>
  </w:style>
  <w:style w:type="paragraph" w:customStyle="1" w:styleId="HeaderandFooter">
    <w:name w:val="Header and Footer"/>
    <w:basedOn w:val="a"/>
    <w:uiPriority w:val="99"/>
    <w:qFormat/>
  </w:style>
  <w:style w:type="paragraph" w:styleId="afb">
    <w:name w:val="header"/>
    <w:basedOn w:val="a"/>
    <w:uiPriority w:val="99"/>
    <w:pPr>
      <w:tabs>
        <w:tab w:val="center" w:pos="4677"/>
        <w:tab w:val="right" w:pos="9355"/>
      </w:tabs>
    </w:pPr>
  </w:style>
  <w:style w:type="paragraph" w:styleId="afc">
    <w:name w:val="List Paragraph"/>
    <w:basedOn w:val="a"/>
    <w:uiPriority w:val="34"/>
    <w:qFormat/>
    <w:pPr>
      <w:widowControl/>
      <w:spacing w:after="200" w:line="276" w:lineRule="auto"/>
      <w:ind w:left="720"/>
      <w:contextualSpacing/>
    </w:pPr>
    <w:rPr>
      <w:rFonts w:asciiTheme="minorHAnsi" w:eastAsiaTheme="minorEastAsia" w:hAnsiTheme="minorHAnsi" w:cstheme="minorBidi"/>
      <w:sz w:val="22"/>
      <w:szCs w:val="22"/>
    </w:rPr>
  </w:style>
  <w:style w:type="paragraph" w:customStyle="1" w:styleId="FrameContents">
    <w:name w:val="Frame Contents"/>
    <w:basedOn w:val="a"/>
    <w:uiPriority w:val="99"/>
    <w:qFormat/>
  </w:style>
  <w:style w:type="paragraph" w:styleId="afd">
    <w:name w:val="TOC Heading"/>
    <w:basedOn w:val="1"/>
    <w:next w:val="a"/>
    <w:uiPriority w:val="39"/>
    <w:unhideWhenUsed/>
    <w:qFormat/>
    <w:pPr>
      <w:keepLines/>
      <w:widowControl/>
      <w:spacing w:after="0" w:line="259" w:lineRule="auto"/>
    </w:pPr>
    <w:rPr>
      <w:rFonts w:asciiTheme="majorHAnsi" w:eastAsiaTheme="majorEastAsia" w:hAnsiTheme="majorHAnsi" w:cstheme="majorBidi"/>
      <w:b w:val="0"/>
      <w:bCs w:val="0"/>
      <w:color w:val="2F5496" w:themeColor="accent1" w:themeShade="BF"/>
    </w:rPr>
  </w:style>
  <w:style w:type="paragraph" w:styleId="11">
    <w:name w:val="toc 1"/>
    <w:basedOn w:val="a"/>
    <w:next w:val="a"/>
    <w:uiPriority w:val="39"/>
    <w:unhideWhenUsed/>
    <w:pPr>
      <w:spacing w:after="100"/>
    </w:pPr>
  </w:style>
  <w:style w:type="character" w:styleId="afe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ff">
    <w:name w:val="Title"/>
    <w:basedOn w:val="a"/>
    <w:next w:val="a"/>
    <w:link w:val="aff0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f0">
    <w:name w:val="Заголовок Знак"/>
    <w:basedOn w:val="a0"/>
    <w:link w:val="aff"/>
    <w:uiPriority w:val="10"/>
    <w:rPr>
      <w:rFonts w:asciiTheme="majorHAnsi" w:eastAsiaTheme="majorEastAsia" w:hAnsiTheme="majorHAnsi" w:cstheme="majorBidi"/>
      <w:spacing w:val="-10"/>
      <w:sz w:val="56"/>
      <w:szCs w:val="56"/>
      <w:lang w:eastAsia="ru-RU"/>
    </w:rPr>
  </w:style>
  <w:style w:type="character" w:customStyle="1" w:styleId="30">
    <w:name w:val="Заголовок 3 Знак"/>
    <w:basedOn w:val="a0"/>
    <w:link w:val="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eastAsia="ru-RU"/>
    </w:rPr>
  </w:style>
  <w:style w:type="paragraph" w:styleId="aff1">
    <w:name w:val="No Spacing"/>
    <w:uiPriority w:val="1"/>
    <w:qFormat/>
    <w:pPr>
      <w:widowControl w:val="0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ff2">
    <w:name w:val="Table Grid"/>
    <w:basedOn w:val="a1"/>
    <w:uiPriority w:val="3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3">
    <w:name w:val="toc 2"/>
    <w:basedOn w:val="a"/>
    <w:next w:val="a"/>
    <w:uiPriority w:val="39"/>
    <w:unhideWhenUsed/>
    <w:pPr>
      <w:spacing w:after="100"/>
      <w:ind w:left="280"/>
    </w:pPr>
  </w:style>
  <w:style w:type="paragraph" w:styleId="aff3">
    <w:name w:val="footer"/>
    <w:basedOn w:val="a"/>
    <w:link w:val="aff4"/>
    <w:uiPriority w:val="99"/>
    <w:unhideWhenUsed/>
    <w:pPr>
      <w:tabs>
        <w:tab w:val="center" w:pos="4677"/>
        <w:tab w:val="right" w:pos="9355"/>
      </w:tabs>
      <w:spacing w:line="240" w:lineRule="auto"/>
    </w:pPr>
  </w:style>
  <w:style w:type="character" w:customStyle="1" w:styleId="aff4">
    <w:name w:val="Нижний колонтитул Знак"/>
    <w:basedOn w:val="a0"/>
    <w:link w:val="aff3"/>
    <w:uiPriority w:val="99"/>
    <w:rPr>
      <w:rFonts w:ascii="Times New Roman" w:eastAsia="Times New Roman" w:hAnsi="Times New Roman" w:cs="Times New Roman"/>
      <w:sz w:val="28"/>
      <w:szCs w:val="20"/>
      <w:lang w:eastAsia="ru-RU"/>
    </w:rPr>
  </w:style>
  <w:style w:type="paragraph" w:customStyle="1" w:styleId="12">
    <w:name w:val="Стиль1"/>
    <w:basedOn w:val="FrameContents"/>
    <w:uiPriority w:val="99"/>
    <w:qFormat/>
    <w:pPr>
      <w:spacing w:line="240" w:lineRule="auto"/>
    </w:pPr>
    <w:rPr>
      <w:sz w:val="24"/>
      <w:lang w:val="en-US"/>
    </w:rPr>
  </w:style>
  <w:style w:type="character" w:styleId="aff5">
    <w:name w:val="Placeholder Text"/>
    <w:basedOn w:val="a0"/>
    <w:uiPriority w:val="99"/>
    <w:semiHidden/>
    <w:rPr>
      <w:color w:val="808080"/>
    </w:rPr>
  </w:style>
  <w:style w:type="character" w:customStyle="1" w:styleId="Sc51">
    <w:name w:val="Sc51"/>
    <w:basedOn w:val="a0"/>
    <w:uiPriority w:val="99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uiPriority w:val="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uiPriority w:val="99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uiPriority w:val="99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uiPriority w:val="99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2">
    <w:name w:val="Sc12"/>
    <w:basedOn w:val="a0"/>
    <w:uiPriority w:val="99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41">
    <w:name w:val="Sc141"/>
    <w:basedOn w:val="a0"/>
    <w:uiPriority w:val="99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Sc91">
    <w:name w:val="Sc91"/>
    <w:basedOn w:val="a0"/>
    <w:uiPriority w:val="99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41">
    <w:name w:val="Sc41"/>
    <w:basedOn w:val="a0"/>
    <w:uiPriority w:val="99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31">
    <w:name w:val="Sc31"/>
    <w:basedOn w:val="a0"/>
    <w:uiPriority w:val="99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Msonormal0">
    <w:name w:val="Msonormal"/>
    <w:basedOn w:val="a"/>
    <w:uiPriority w:val="99"/>
    <w:pPr>
      <w:widowControl/>
      <w:spacing w:before="100" w:after="100" w:line="240" w:lineRule="auto"/>
    </w:pPr>
    <w:rPr>
      <w:sz w:val="24"/>
      <w:szCs w:val="24"/>
    </w:rPr>
  </w:style>
  <w:style w:type="paragraph" w:customStyle="1" w:styleId="Sc1">
    <w:name w:val="Sc1"/>
    <w:basedOn w:val="a"/>
    <w:uiPriority w:val="99"/>
    <w:pPr>
      <w:widowControl/>
      <w:spacing w:before="100" w:after="100" w:line="240" w:lineRule="auto"/>
    </w:pPr>
    <w:rPr>
      <w:color w:val="008000"/>
      <w:sz w:val="24"/>
      <w:szCs w:val="24"/>
    </w:rPr>
  </w:style>
  <w:style w:type="paragraph" w:customStyle="1" w:styleId="Sc2">
    <w:name w:val="Sc2"/>
    <w:basedOn w:val="a"/>
    <w:uiPriority w:val="99"/>
    <w:pPr>
      <w:widowControl/>
      <w:spacing w:before="100" w:after="100" w:line="240" w:lineRule="auto"/>
    </w:pPr>
    <w:rPr>
      <w:color w:val="FF0000"/>
      <w:sz w:val="24"/>
      <w:szCs w:val="24"/>
    </w:rPr>
  </w:style>
  <w:style w:type="paragraph" w:customStyle="1" w:styleId="Sc3">
    <w:name w:val="Sc3"/>
    <w:basedOn w:val="a"/>
    <w:uiPriority w:val="99"/>
    <w:pPr>
      <w:widowControl/>
      <w:spacing w:before="100" w:after="100" w:line="240" w:lineRule="auto"/>
    </w:pPr>
    <w:rPr>
      <w:color w:val="808080"/>
      <w:sz w:val="24"/>
      <w:szCs w:val="24"/>
    </w:rPr>
  </w:style>
  <w:style w:type="paragraph" w:customStyle="1" w:styleId="Sc4">
    <w:name w:val="Sc4"/>
    <w:basedOn w:val="a"/>
    <w:uiPriority w:val="99"/>
    <w:pPr>
      <w:widowControl/>
      <w:spacing w:before="100" w:after="100" w:line="240" w:lineRule="auto"/>
    </w:pPr>
    <w:rPr>
      <w:color w:val="808080"/>
      <w:sz w:val="24"/>
      <w:szCs w:val="24"/>
    </w:rPr>
  </w:style>
  <w:style w:type="paragraph" w:customStyle="1" w:styleId="Sc5">
    <w:name w:val="Sc5"/>
    <w:basedOn w:val="a"/>
    <w:uiPriority w:val="99"/>
    <w:pPr>
      <w:widowControl/>
      <w:spacing w:before="100" w:after="100" w:line="240" w:lineRule="auto"/>
    </w:pPr>
    <w:rPr>
      <w:b/>
      <w:bCs/>
      <w:color w:val="0000FF"/>
      <w:sz w:val="24"/>
      <w:szCs w:val="24"/>
    </w:rPr>
  </w:style>
  <w:style w:type="paragraph" w:customStyle="1" w:styleId="Sc9">
    <w:name w:val="Sc9"/>
    <w:basedOn w:val="a"/>
    <w:uiPriority w:val="99"/>
    <w:pPr>
      <w:widowControl/>
      <w:spacing w:before="100" w:after="100" w:line="240" w:lineRule="auto"/>
    </w:pPr>
    <w:rPr>
      <w:color w:val="FF00FF"/>
      <w:sz w:val="24"/>
      <w:szCs w:val="24"/>
    </w:rPr>
  </w:style>
  <w:style w:type="paragraph" w:customStyle="1" w:styleId="Sc10">
    <w:name w:val="Sc10"/>
    <w:basedOn w:val="a"/>
    <w:uiPriority w:val="99"/>
    <w:pPr>
      <w:widowControl/>
      <w:spacing w:before="100" w:after="100" w:line="240" w:lineRule="auto"/>
    </w:pPr>
    <w:rPr>
      <w:b/>
      <w:bCs/>
      <w:color w:val="000080"/>
      <w:sz w:val="24"/>
      <w:szCs w:val="24"/>
    </w:rPr>
  </w:style>
  <w:style w:type="paragraph" w:customStyle="1" w:styleId="Sc14">
    <w:name w:val="Sc14"/>
    <w:basedOn w:val="a"/>
    <w:uiPriority w:val="99"/>
    <w:pPr>
      <w:widowControl/>
      <w:spacing w:before="100" w:after="100" w:line="240" w:lineRule="auto"/>
    </w:pPr>
    <w:rPr>
      <w:b/>
      <w:bCs/>
      <w:color w:val="880088"/>
      <w:sz w:val="24"/>
      <w:szCs w:val="24"/>
    </w:rPr>
  </w:style>
  <w:style w:type="table" w:styleId="51">
    <w:name w:val="Plain Table 5"/>
    <w:basedOn w:val="a1"/>
    <w:uiPriority w:val="45"/>
    <w:rsid w:val="00AA401E"/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31">
    <w:name w:val="Plain Table 3"/>
    <w:basedOn w:val="a1"/>
    <w:uiPriority w:val="43"/>
    <w:rsid w:val="00AA401E"/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8454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674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3162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379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437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5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Arab" typeface="Times New Roman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Times New Roman"/>
        <a:font script="Knda" typeface="Tunga"/>
        <a:font script="Khmr" typeface="MoolBoran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Angsan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 Light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ゴシック Light"/>
        <a:font script="Olck" typeface="Nirmala UI"/>
        <a:font script="Lisu" typeface="Segoe UI"/>
        <a:font script="Sora" typeface="Nirmala UI"/>
      </a:majorFont>
      <a:minorFont>
        <a:latin typeface="Calibri" panose="020F0502020204030204"/>
        <a:ea typeface=""/>
        <a:cs typeface=""/>
        <a:font script="Arab" typeface="Arial"/>
        <a:font script="Armn" typeface="Arial"/>
        <a:font script="Beng" typeface="Vrinda"/>
        <a:font script="Bopo" typeface="Microsoft JhengHei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ebr" typeface="Arial"/>
        <a:font script="Knda" typeface="Tunga"/>
        <a:font script="Khmr" typeface="DaunPenh"/>
        <a:font script="Laoo" typeface="DokChampa"/>
        <a:font script="Mlym" typeface="Kartika"/>
        <a:font script="Mong" typeface="Mongolian Baiti"/>
        <a:font script="Mymr" typeface="Myanmar Text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Cordia New"/>
        <a:font script="Tibt" typeface="Microsoft Himalaya"/>
        <a:font script="Cans" typeface="Euphemia"/>
        <a:font script="Yiii" typeface="Microsoft Yi Baiti"/>
        <a:font script="Osma" typeface="Ebrima"/>
        <a:font script="Tale" typeface="Microsoft Tai Le"/>
        <a:font script="Bugi" typeface="Leelawadee UI"/>
        <a:font script="Talu" typeface="Microsoft New Tai Lue"/>
        <a:font script="Tfng" typeface="Ebrima"/>
        <a:font script="Hans" typeface="等线"/>
        <a:font script="Hant" typeface="新細明體"/>
        <a:font script="Java" typeface="Javanese Text"/>
        <a:font script="Nkoo" typeface="Ebrima"/>
        <a:font script="Phag" typeface="Phagspa"/>
        <a:font script="Syre" typeface="Estrangelo Edessa"/>
        <a:font script="Syrj" typeface="Estrangelo Edessa"/>
        <a:font script="Syrn" typeface="Estrangelo Edessa"/>
        <a:font script="Jpan" typeface="游明朝"/>
        <a:font script="Olck" typeface="Nirmala UI"/>
        <a:font script="Lisu" typeface="Segoe UI"/>
        <a:font script="Sora" typeface="Nirmala UI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2A566D-91BA-4CBF-81A6-FD9422CCE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16</Pages>
  <Words>1199</Words>
  <Characters>6835</Characters>
  <Application>Microsoft Office Word</Application>
  <DocSecurity>0</DocSecurity>
  <Lines>56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2023-09-14T17:54:00Z</dcterms:created>
  <dcterms:modified xsi:type="dcterms:W3CDTF">2023-09-14T19:16:00Z</dcterms:modified>
</cp:coreProperties>
</file>