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E3C72"/>
          <w:sz w:val="56"/>
          <w:szCs w:val="56"/>
        </w:rPr>
        <w:t xml:space="preserve">ENTREGA 1 – SEMANA 3</w:t>
      </w:r>
    </w:p>
    <w:p>
      <w:pPr>
        <w:spacing w:after="480"/>
        <w:jc w:val="center"/>
      </w:pPr>
      <w:r>
        <w:rPr>
          <w:color w:val="2A5298"/>
          <w:sz w:val="36"/>
          <w:szCs w:val="36"/>
        </w:rPr>
        <w:t xml:space="preserve">Integración Continua con Docker</w:t>
      </w:r>
    </w:p>
    <w:p>
      <w:pPr>
        <w:spacing w:after="240"/>
        <w:jc w:val="center"/>
      </w:pPr>
      <w:r>
        <w:rPr>
          <w:i/>
          <w:iCs/>
          <w:color w:val="666666"/>
          <w:sz w:val="24"/>
          <w:szCs w:val="24"/>
        </w:rPr>
        <w:t xml:space="preserve">Construcción y comunicación de dos contenedores Docker</w:t>
      </w:r>
    </w:p>
    <w:p>
      <w:pPr>
        <w:spacing w:before="2400"/>
      </w:pPr>
      <w:r>
        <w:t xml:space="preserve"/>
      </w:r>
    </w:p>
    <w:p>
      <w:pPr>
        <w:spacing w:after="120"/>
        <w:jc w:val="center"/>
      </w:pPr>
      <w:r>
        <w:rPr>
          <w:b/>
          <w:bCs/>
          <w:sz w:val="24"/>
          <w:szCs w:val="24"/>
        </w:rPr>
        <w:t xml:space="preserve">Presentado por:</w:t>
      </w:r>
    </w:p>
    <w:p>
      <w:pPr>
        <w:spacing w:after="120"/>
        <w:jc w:val="center"/>
      </w:pPr>
      <w:r>
        <w:rPr>
          <w:sz w:val="24"/>
          <w:szCs w:val="24"/>
        </w:rPr>
        <w:t xml:space="preserve">Grupo de trabajo – Integración Continua</w:t>
      </w:r>
    </w:p>
    <w:p>
      <w:pPr>
        <w:spacing w:before="1200"/>
      </w:pPr>
      <w:r>
        <w:t xml:space="preserve"/>
      </w:r>
    </w:p>
    <w:p>
      <w:pPr>
        <w:jc w:val="center"/>
      </w:pPr>
      <w:r>
        <w:rPr>
          <w:color w:val="666666"/>
          <w:sz w:val="22"/>
          <w:szCs w:val="22"/>
        </w:rPr>
        <w:t xml:space="preserve">Módulo: Integración Continua</w:t>
      </w:r>
    </w:p>
    <w:p>
      <w:pPr>
        <w:jc w:val="center"/>
      </w:pPr>
      <w:r>
        <w:rPr>
          <w:color w:val="666666"/>
          <w:sz w:val="22"/>
          <w:szCs w:val="22"/>
        </w:rPr>
        <w:t xml:space="preserve">26 de mayo de 2026</w:t>
      </w:r>
    </w:p>
    <w:p>
      <w:r>
        <w:br w:type="page"/>
      </w:r>
    </w:p>
    <w:p>
      <w:pPr>
        <w:pStyle w:val="Heading1"/>
        <w:spacing w:after="200" w:before="36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Introducción</w:t>
      </w:r>
    </w:p>
    <w:p>
      <w:pPr>
        <w:spacing w:after="120" w:line="320"/>
        <w:jc w:val="both"/>
      </w:pPr>
      <w:r>
        <w:t xml:space="preserve">El presente documento corresponde a la Entrega 1, Semana 3 del módulo de Integración Continua. En esta etapa, una vez creado el proyecto dentro del repositorio GitHub en las semanas anteriores, se aborda una de las herramientas más relevantes en los flujos modernos de desarrollo de software: Docker.</w:t>
      </w:r>
    </w:p>
    <w:p>
      <w:pPr>
        <w:spacing w:after="120" w:line="320"/>
        <w:jc w:val="both"/>
      </w:pPr>
      <w:r>
        <w:t xml:space="preserve">El objetivo principal de esta entrega consiste en construir, mediante Docker, dos contenedores que deben estar comunicados entre sí. Para cumplir este requerimiento se ha desarrollado una pequeña aplicación web compuesta por un servicio backend (API REST) y un servicio frontend (interfaz de usuario), cada uno encapsulado en su propio contenedor.</w:t>
      </w:r>
    </w:p>
    <w:p>
      <w:pPr>
        <w:spacing w:after="120" w:line="320"/>
        <w:jc w:val="both"/>
      </w:pPr>
      <w:r>
        <w:t xml:space="preserve">La comunicación entre ambos contenedores se realiza a través de una red personalizada definida en Docker, lo que permite que los servicios se descubran entre sí utilizando el sistema de resolución de nombres interno (DNS) que Docker provee de forma nativa. Esta arquitectura emula condiciones reales de despliegue en entornos productivos donde los servicios suelen estar distribuidos pero requieren interactuar de forma confiable.</w:t>
      </w:r>
    </w:p>
    <w:p>
      <w:pPr>
        <w:pStyle w:val="Heading1"/>
        <w:spacing w:after="200" w:before="360"/>
      </w:pPr>
      <w:r>
        <w:t xml:space="preserve">2. Objetivos</w:t>
      </w:r>
    </w:p>
    <w:p>
      <w:pPr>
        <w:pStyle w:val="Heading2"/>
        <w:spacing w:after="160" w:before="280"/>
      </w:pPr>
      <w:r>
        <w:t xml:space="preserve">2.1 Objetivo general</w:t>
      </w:r>
    </w:p>
    <w:p>
      <w:pPr>
        <w:spacing w:after="120" w:line="320"/>
        <w:jc w:val="both"/>
      </w:pPr>
      <w:r>
        <w:t xml:space="preserve">Aplicar la herramienta Docker para construir, ejecutar y comunicar dos contenedores que conforman una aplicación de software, demostrando los principios fundamentales de la integración continua.</w:t>
      </w:r>
    </w:p>
    <w:p>
      <w:pPr>
        <w:pStyle w:val="Heading2"/>
        <w:spacing w:after="160" w:before="280"/>
      </w:pPr>
      <w:r>
        <w:t xml:space="preserve">2.2 Objetivos específicos</w:t>
      </w:r>
    </w:p>
    <w:p>
      <w:pPr>
        <w:pStyle w:val="ListParagraph"/>
        <w:numPr>
          <w:ilvl w:val="0"/>
          <w:numId w:val="2"/>
        </w:numPr>
        <w:spacing w:after="80"/>
      </w:pPr>
      <w:r>
        <w:t xml:space="preserve">Crear archivos Dockerfile para cada componente del proyecto (backend y frontend), aplicando buenas prácticas de construcción de imágenes.</w:t>
      </w:r>
    </w:p>
    <w:p>
      <w:pPr>
        <w:pStyle w:val="ListParagraph"/>
        <w:numPr>
          <w:ilvl w:val="0"/>
          <w:numId w:val="2"/>
        </w:numPr>
        <w:spacing w:after="80"/>
      </w:pPr>
      <w:r>
        <w:t xml:space="preserve">Definir y configurar una red Docker personalizada que permita la comunicación entre los contenedores mediante el descubrimiento por nombre de servicio.</w:t>
      </w:r>
    </w:p>
    <w:p>
      <w:pPr>
        <w:pStyle w:val="ListParagraph"/>
        <w:numPr>
          <w:ilvl w:val="0"/>
          <w:numId w:val="2"/>
        </w:numPr>
        <w:spacing w:after="80"/>
      </w:pPr>
      <w:r>
        <w:t xml:space="preserve">Orquestar el levantamiento de ambos contenedores mediante un archivo docker-compose.yml, simplificando el ciclo de despliegue.</w:t>
      </w:r>
    </w:p>
    <w:p>
      <w:pPr>
        <w:pStyle w:val="ListParagraph"/>
        <w:numPr>
          <w:ilvl w:val="0"/>
          <w:numId w:val="2"/>
        </w:numPr>
        <w:spacing w:after="80"/>
      </w:pPr>
      <w:r>
        <w:t xml:space="preserve">Verificar funcionalmente la comunicación entre los contenedores a través de peticiones HTTP entre los servicios.</w:t>
      </w:r>
    </w:p>
    <w:p>
      <w:pPr>
        <w:pStyle w:val="ListParagraph"/>
        <w:numPr>
          <w:ilvl w:val="0"/>
          <w:numId w:val="2"/>
        </w:numPr>
        <w:spacing w:after="80"/>
      </w:pPr>
      <w:r>
        <w:t xml:space="preserve">Documentar el proceso completo de construcción, ejecución y validación de la solución implementada.</w:t>
      </w:r>
    </w:p>
    <w:p>
      <w:pPr>
        <w:pStyle w:val="Heading1"/>
        <w:spacing w:after="200" w:before="360"/>
      </w:pPr>
      <w:r>
        <w:t xml:space="preserve">3. Marco teórico</w:t>
      </w:r>
    </w:p>
    <w:p>
      <w:pPr>
        <w:pStyle w:val="Heading2"/>
        <w:spacing w:after="160" w:before="280"/>
      </w:pPr>
      <w:r>
        <w:t xml:space="preserve">3.1 ¿Qué es Docker?</w:t>
      </w:r>
    </w:p>
    <w:p>
      <w:pPr>
        <w:spacing w:after="120" w:line="320"/>
        <w:jc w:val="both"/>
      </w:pPr>
      <w:r>
        <w:t xml:space="preserve">Docker es una plataforma de código abierto que permite empaquetar aplicaciones y todas sus dependencias en unidades estandarizadas llamadas contenedores. A diferencia de las máquinas virtuales, los contenedores comparten el kernel del sistema operativo anfitrión, lo que los hace mucho más livianos, rápidos de iniciar y eficientes en uso de recursos.</w:t>
      </w:r>
    </w:p>
    <w:p>
      <w:pPr>
        <w:spacing w:after="120" w:line="320"/>
        <w:jc w:val="both"/>
      </w:pPr>
      <w:r>
        <w:t xml:space="preserve">La utilización de Docker se ha convertido en un estándar de facto en los flujos de integración y entrega continua (CI/CD), ya que garantiza que una aplicación se ejecute de la misma forma en cualquier entorno: en el equipo del desarrollador, en los servidores de prueba o en producción.</w:t>
      </w:r>
    </w:p>
    <w:p>
      <w:pPr>
        <w:pStyle w:val="Heading2"/>
        <w:spacing w:after="160" w:before="280"/>
      </w:pPr>
      <w:r>
        <w:t xml:space="preserve">3.2 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A5298" w:val="clear"/>
            <w:tcMar>
              <w:top w:type="dxa" w:w="100"/>
              <w:left w:type="dxa" w:w="120"/>
              <w:bottom w:type="dxa" w:w="100"/>
              <w:right w:type="dxa" w:w="120"/>
            </w:tcMar>
          </w:tcPr>
          <w:p>
            <w:pPr>
              <w:jc w:val="center"/>
            </w:pPr>
            <w:r>
              <w:rPr>
                <w:b/>
                <w:bCs/>
                <w:color w:val="FFFFFF"/>
                <w:sz w:val="20"/>
                <w:szCs w:val="20"/>
              </w:rPr>
              <w:t xml:space="preserve">Concepto</w:t>
            </w:r>
          </w:p>
        </w:tc>
        <w:tc>
          <w:tcPr>
            <w:tcW w:type="dxa" w:w="4680"/>
            <w:tcBorders>
              <w:top w:val="single" w:color="CCCCCC" w:sz="4"/>
              <w:left w:val="single" w:color="CCCCCC" w:sz="4"/>
              <w:bottom w:val="single" w:color="CCCCCC" w:sz="4"/>
              <w:right w:val="single" w:color="CCCCCC" w:sz="4"/>
            </w:tcBorders>
            <w:shd w:fill="2A5298" w:val="clear"/>
            <w:tcMar>
              <w:top w:type="dxa" w:w="100"/>
              <w:left w:type="dxa" w:w="120"/>
              <w:bottom w:type="dxa" w:w="100"/>
              <w:right w:type="dxa" w:w="120"/>
            </w:tcMar>
          </w:tcPr>
          <w:p>
            <w:pPr>
              <w:jc w:val="center"/>
            </w:pPr>
            <w:r>
              <w:rPr>
                <w:b/>
                <w:bCs/>
                <w:color w:val="FFFFFF"/>
                <w:sz w:val="20"/>
                <w:szCs w:val="20"/>
              </w:rPr>
              <w:t xml:space="preserve">Descripción</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Imagen</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Plantilla inmutable de solo lectura que contiene el sistema de archivos, el código y las dependencias necesarias para ejecutar una aplicación.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Contenedor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Instancia en ejecución de una imagen. Es un proceso aislado con su propio sistema de archivos, red y árbol de procesos.</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Dockerfile</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Archivo de texto con instrucciones declarativas que Docker utiliza para construir una imagen automáticamente.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Docker Compose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Herramienta para definir y ejecutar aplicaciones multicontenedor mediante un archivo YAML.</w:t>
            </w:r>
          </w:p>
        </w:tc>
      </w:tr>
      <w:tr>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Red Docker</w:t>
            </w:r>
          </w:p>
        </w:tc>
        <w:tc>
          <w:tcPr>
            <w:tcW w:type="dxa" w:w="468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Mecanismo que permite la comunicación entre contenedores. Por defecto, los contenedores en la misma red se descubren por nombre de servicio.</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Volumen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Mecanismo de persistencia de datos independiente del ciclo de vida del contenedor.</w:t>
            </w:r>
          </w:p>
        </w:tc>
      </w:tr>
    </w:tbl>
    <w:p>
      <w:pPr>
        <w:spacing w:after="100"/>
      </w:pPr>
      <w:r>
        <w:t xml:space="preserve"/>
      </w:r>
    </w:p>
    <w:p>
      <w:pPr>
        <w:pStyle w:val="Heading2"/>
        <w:spacing w:after="160" w:before="280"/>
      </w:pPr>
      <w:r>
        <w:t xml:space="preserve">3.3 Comunicación entre contenedores</w:t>
      </w:r>
    </w:p>
    <w:p>
      <w:pPr>
        <w:spacing w:after="120" w:line="320"/>
        <w:jc w:val="both"/>
      </w:pPr>
      <w:r>
        <w:t xml:space="preserve">Cuando dos o más contenedores se conectan a la misma red Docker (de tipo bridge), Docker provee un servidor DNS interno que resuelve el nombre del servicio (o del contenedor) a su dirección IP dentro de esa red. Esto permite que un contenedor se refiera a otro simplemente usando su nombre, sin necesidad de conocer la dirección IP, que además es dinámica.</w:t>
      </w:r>
    </w:p>
    <w:p>
      <w:pPr>
        <w:spacing w:after="120" w:line="320"/>
        <w:jc w:val="both"/>
      </w:pPr>
      <w:r>
        <w:t xml:space="preserve">En este proyecto, el contenedor frontend se comunica con el contenedor backend usando el hostname "backend", que Docker resuelve automáticamente a la IP asignada al contenedor del servicio correspondiente.</w:t>
      </w:r>
    </w:p>
    <w:p>
      <w:r>
        <w:br w:type="page"/>
      </w:r>
    </w:p>
    <w:p>
      <w:pPr>
        <w:pStyle w:val="Heading1"/>
        <w:spacing w:after="200" w:before="360"/>
      </w:pPr>
      <w:r>
        <w:t xml:space="preserve">4. Arquitectura de la solución</w:t>
      </w:r>
    </w:p>
    <w:p>
      <w:pPr>
        <w:spacing w:after="120" w:line="320"/>
        <w:jc w:val="both"/>
      </w:pPr>
      <w:r>
        <w:t xml:space="preserve">La aplicación implementada está compuesta por dos servicios independientes, cada uno empaquetado en su propio contenedor Docker:</w:t>
      </w:r>
    </w:p>
    <w:p>
      <w:pPr>
        <w:pStyle w:val="ListParagraph"/>
        <w:numPr>
          <w:ilvl w:val="0"/>
          <w:numId w:val="2"/>
        </w:numPr>
        <w:spacing w:after="80"/>
      </w:pPr>
      <w:r>
        <w:t xml:space="preserve">Backend: API REST construida con Node.js y Express. Expone endpoints para consultar estado, mensajes y una pequeña gestión CRUD de estudiantes.</w:t>
      </w:r>
    </w:p>
    <w:p>
      <w:pPr>
        <w:pStyle w:val="ListParagraph"/>
        <w:numPr>
          <w:ilvl w:val="0"/>
          <w:numId w:val="2"/>
        </w:numPr>
        <w:spacing w:after="80"/>
      </w:pPr>
      <w:r>
        <w:t xml:space="preserve">Frontend: Aplicación web construida con React y servida en producción por Nginx, que además actúa como proxy reverso para reenviar las peticiones /api/* hacia el backend.</w:t>
      </w:r>
    </w:p>
    <w:p>
      <w:pPr>
        <w:pStyle w:val="Heading2"/>
        <w:spacing w:after="160" w:before="280"/>
      </w:pPr>
      <w:r>
        <w:t xml:space="preserve">4.1 Diagrama de arquitectura</w:t>
      </w:r>
    </w:p>
    <w:p>
      <w:pPr>
        <w:shd w:fill="F4F4F4" w:val="clear"/>
        <w:spacing w:after="0" w:before="0"/>
      </w:pPr>
      <w:r>
        <w:rPr>
          <w:rFonts w:ascii="Courier New" w:cs="Courier New" w:eastAsia="Courier New" w:hAnsi="Courier New"/>
          <w:sz w:val="18"/>
          <w:szCs w:val="18"/>
        </w:rPr>
        <w:t xml:space="preserve">┌─────────────────────────────────────────────────────────┐</w:t>
      </w:r>
    </w:p>
    <w:p>
      <w:pPr>
        <w:shd w:fill="F4F4F4" w:val="clear"/>
        <w:spacing w:after="0" w:before="0"/>
      </w:pPr>
      <w:r>
        <w:rPr>
          <w:rFonts w:ascii="Courier New" w:cs="Courier New" w:eastAsia="Courier New" w:hAnsi="Courier New"/>
          <w:sz w:val="18"/>
          <w:szCs w:val="18"/>
        </w:rPr>
        <w:t xml:space="preserve">│                  red-entrega1 (bridge)                  │</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         ┌──────────────────┐     │</w:t>
      </w:r>
    </w:p>
    <w:p>
      <w:pPr>
        <w:shd w:fill="F4F4F4" w:val="clear"/>
        <w:spacing w:after="0" w:before="0"/>
      </w:pPr>
      <w:r>
        <w:rPr>
          <w:rFonts w:ascii="Courier New" w:cs="Courier New" w:eastAsia="Courier New" w:hAnsi="Courier New"/>
          <w:sz w:val="18"/>
          <w:szCs w:val="18"/>
        </w:rPr>
        <w:t xml:space="preserve">│   │  frontend        │  HTTP   │  backend         │     │</w:t>
      </w:r>
    </w:p>
    <w:p>
      <w:pPr>
        <w:shd w:fill="F4F4F4" w:val="clear"/>
        <w:spacing w:after="0" w:before="0"/>
      </w:pPr>
      <w:r>
        <w:rPr>
          <w:rFonts w:ascii="Courier New" w:cs="Courier New" w:eastAsia="Courier New" w:hAnsi="Courier New"/>
          <w:sz w:val="18"/>
          <w:szCs w:val="18"/>
        </w:rPr>
        <w:t xml:space="preserve">│   │  React + Nginx   │ ──────► │  Node + Express  │     │</w:t>
      </w:r>
    </w:p>
    <w:p>
      <w:pPr>
        <w:shd w:fill="F4F4F4" w:val="clear"/>
        <w:spacing w:after="0" w:before="0"/>
      </w:pPr>
      <w:r>
        <w:rPr>
          <w:rFonts w:ascii="Courier New" w:cs="Courier New" w:eastAsia="Courier New" w:hAnsi="Courier New"/>
          <w:sz w:val="18"/>
          <w:szCs w:val="18"/>
        </w:rPr>
        <w:t xml:space="preserve">│   │  Puerto 80       │ /api/*  │  Puerto 4000     │     │</w:t>
      </w:r>
    </w:p>
    <w:p>
      <w:pPr>
        <w:shd w:fill="F4F4F4" w:val="clear"/>
        <w:spacing w:after="0" w:before="0"/>
      </w:pPr>
      <w:r>
        <w:rPr>
          <w:rFonts w:ascii="Courier New" w:cs="Courier New" w:eastAsia="Courier New" w:hAnsi="Courier New"/>
          <w:sz w:val="18"/>
          <w:szCs w:val="18"/>
        </w:rPr>
        <w:t xml:space="preserve">│   └──────────────────┘         └──────────────────┘     │</w:t>
      </w:r>
    </w:p>
    <w:p>
      <w:pPr>
        <w:shd w:fill="F4F4F4" w:val="clear"/>
        <w:spacing w:after="0" w:before="0"/>
      </w:pPr>
      <w:r>
        <w:rPr>
          <w:rFonts w:ascii="Courier New" w:cs="Courier New" w:eastAsia="Courier New" w:hAnsi="Courier New"/>
          <w:sz w:val="18"/>
          <w:szCs w:val="18"/>
        </w:rPr>
        <w:t xml:space="preserve">│           ▲                                             │</w:t>
      </w:r>
    </w:p>
    <w:p>
      <w:pPr>
        <w:shd w:fill="F4F4F4" w:val="clear"/>
        <w:spacing w:after="0" w:before="0"/>
      </w:pPr>
      <w:r>
        <w:rPr>
          <w:rFonts w:ascii="Courier New" w:cs="Courier New" w:eastAsia="Courier New" w:hAnsi="Courier New"/>
          <w:sz w:val="18"/>
          <w:szCs w:val="18"/>
        </w:rPr>
        <w:t xml:space="preserve">└───────────┼─────────────────────────────────────────────┘</w:t>
      </w:r>
    </w:p>
    <w:p>
      <w:pPr>
        <w:shd w:fill="F4F4F4" w:val="clear"/>
        <w:spacing w:after="0" w:before="0"/>
      </w:pPr>
      <w:r>
        <w:rPr>
          <w:rFonts w:ascii="Courier New" w:cs="Courier New" w:eastAsia="Courier New" w:hAnsi="Courier New"/>
          <w:sz w:val="18"/>
          <w:szCs w:val="18"/>
        </w:rPr>
        <w:t xml:space="preserve">            │ host:8080</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 Navegador│</w:t>
      </w:r>
    </w:p>
    <w:p>
      <w:pPr>
        <w:shd w:fill="F4F4F4" w:val="clear"/>
        <w:spacing w:after="0" w:before="0"/>
      </w:pPr>
      <w:r>
        <w:rPr>
          <w:rFonts w:ascii="Courier New" w:cs="Courier New" w:eastAsia="Courier New" w:hAnsi="Courier New"/>
          <w:sz w:val="18"/>
          <w:szCs w:val="18"/>
        </w:rPr>
        <w:t xml:space="preserve">       └──────────┘</w:t>
      </w:r>
    </w:p>
    <w:p>
      <w:pPr>
        <w:spacing w:after="100"/>
      </w:pPr>
      <w:r>
        <w:t xml:space="preserve"/>
      </w:r>
    </w:p>
    <w:p>
      <w:pPr>
        <w:pStyle w:val="Heading2"/>
        <w:spacing w:after="160" w:before="280"/>
      </w:pPr>
      <w:r>
        <w:t xml:space="preserve">4.2 Estructura de directorios del proyecto</w:t>
      </w:r>
    </w:p>
    <w:p>
      <w:pPr>
        <w:shd w:fill="F4F4F4" w:val="clear"/>
        <w:spacing w:after="0" w:before="0"/>
      </w:pPr>
      <w:r>
        <w:rPr>
          <w:rFonts w:ascii="Courier New" w:cs="Courier New" w:eastAsia="Courier New" w:hAnsi="Courier New"/>
          <w:sz w:val="18"/>
          <w:szCs w:val="18"/>
        </w:rPr>
        <w:t xml:space="preserve">entrega1/</w:t>
      </w:r>
    </w:p>
    <w:p>
      <w:pPr>
        <w:shd w:fill="F4F4F4" w:val="clear"/>
        <w:spacing w:after="0" w:before="0"/>
      </w:pPr>
      <w:r>
        <w:rPr>
          <w:rFonts w:ascii="Courier New" w:cs="Courier New" w:eastAsia="Courier New" w:hAnsi="Courier New"/>
          <w:sz w:val="18"/>
          <w:szCs w:val="18"/>
        </w:rPr>
        <w:t xml:space="preserve">├── backend/</w:t>
      </w:r>
    </w:p>
    <w:p>
      <w:pPr>
        <w:shd w:fill="F4F4F4" w:val="clear"/>
        <w:spacing w:after="0" w:before="0"/>
      </w:pPr>
      <w:r>
        <w:rPr>
          <w:rFonts w:ascii="Courier New" w:cs="Courier New" w:eastAsia="Courier New" w:hAnsi="Courier New"/>
          <w:sz w:val="18"/>
          <w:szCs w:val="18"/>
        </w:rPr>
        <w:t xml:space="preserve">│   ├── Dockerfile</w:t>
      </w:r>
    </w:p>
    <w:p>
      <w:pPr>
        <w:shd w:fill="F4F4F4" w:val="clear"/>
        <w:spacing w:after="0" w:before="0"/>
      </w:pPr>
      <w:r>
        <w:rPr>
          <w:rFonts w:ascii="Courier New" w:cs="Courier New" w:eastAsia="Courier New" w:hAnsi="Courier New"/>
          <w:sz w:val="18"/>
          <w:szCs w:val="18"/>
        </w:rPr>
        <w:t xml:space="preserve">│   ├── .dockerignore</w:t>
      </w:r>
    </w:p>
    <w:p>
      <w:pPr>
        <w:shd w:fill="F4F4F4" w:val="clear"/>
        <w:spacing w:after="0" w:before="0"/>
      </w:pPr>
      <w:r>
        <w:rPr>
          <w:rFonts w:ascii="Courier New" w:cs="Courier New" w:eastAsia="Courier New" w:hAnsi="Courier New"/>
          <w:sz w:val="18"/>
          <w:szCs w:val="18"/>
        </w:rPr>
        <w:t xml:space="preserve">│   ├── package.json</w:t>
      </w:r>
    </w:p>
    <w:p>
      <w:pPr>
        <w:shd w:fill="F4F4F4" w:val="clear"/>
        <w:spacing w:after="0" w:before="0"/>
      </w:pPr>
      <w:r>
        <w:rPr>
          <w:rFonts w:ascii="Courier New" w:cs="Courier New" w:eastAsia="Courier New" w:hAnsi="Courier New"/>
          <w:sz w:val="18"/>
          <w:szCs w:val="18"/>
        </w:rPr>
        <w:t xml:space="preserve">│   └── server.js</w:t>
      </w:r>
    </w:p>
    <w:p>
      <w:pPr>
        <w:shd w:fill="F4F4F4" w:val="clear"/>
        <w:spacing w:after="0" w:before="0"/>
      </w:pPr>
      <w:r>
        <w:rPr>
          <w:rFonts w:ascii="Courier New" w:cs="Courier New" w:eastAsia="Courier New" w:hAnsi="Courier New"/>
          <w:sz w:val="18"/>
          <w:szCs w:val="18"/>
        </w:rPr>
        <w:t xml:space="preserve">├── frontend/</w:t>
      </w:r>
    </w:p>
    <w:p>
      <w:pPr>
        <w:shd w:fill="F4F4F4" w:val="clear"/>
        <w:spacing w:after="0" w:before="0"/>
      </w:pPr>
      <w:r>
        <w:rPr>
          <w:rFonts w:ascii="Courier New" w:cs="Courier New" w:eastAsia="Courier New" w:hAnsi="Courier New"/>
          <w:sz w:val="18"/>
          <w:szCs w:val="18"/>
        </w:rPr>
        <w:t xml:space="preserve">│   ├── Dockerfile</w:t>
      </w:r>
    </w:p>
    <w:p>
      <w:pPr>
        <w:shd w:fill="F4F4F4" w:val="clear"/>
        <w:spacing w:after="0" w:before="0"/>
      </w:pPr>
      <w:r>
        <w:rPr>
          <w:rFonts w:ascii="Courier New" w:cs="Courier New" w:eastAsia="Courier New" w:hAnsi="Courier New"/>
          <w:sz w:val="18"/>
          <w:szCs w:val="18"/>
        </w:rPr>
        <w:t xml:space="preserve">│   ├── .dockerignore</w:t>
      </w:r>
    </w:p>
    <w:p>
      <w:pPr>
        <w:shd w:fill="F4F4F4" w:val="clear"/>
        <w:spacing w:after="0" w:before="0"/>
      </w:pPr>
      <w:r>
        <w:rPr>
          <w:rFonts w:ascii="Courier New" w:cs="Courier New" w:eastAsia="Courier New" w:hAnsi="Courier New"/>
          <w:sz w:val="18"/>
          <w:szCs w:val="18"/>
        </w:rPr>
        <w:t xml:space="preserve">│   ├── nginx.conf</w:t>
      </w:r>
    </w:p>
    <w:p>
      <w:pPr>
        <w:shd w:fill="F4F4F4" w:val="clear"/>
        <w:spacing w:after="0" w:before="0"/>
      </w:pPr>
      <w:r>
        <w:rPr>
          <w:rFonts w:ascii="Courier New" w:cs="Courier New" w:eastAsia="Courier New" w:hAnsi="Courier New"/>
          <w:sz w:val="18"/>
          <w:szCs w:val="18"/>
        </w:rPr>
        <w:t xml:space="preserve">│   ├── package.json</w:t>
      </w:r>
    </w:p>
    <w:p>
      <w:pPr>
        <w:shd w:fill="F4F4F4" w:val="clear"/>
        <w:spacing w:after="0" w:before="0"/>
      </w:pPr>
      <w:r>
        <w:rPr>
          <w:rFonts w:ascii="Courier New" w:cs="Courier New" w:eastAsia="Courier New" w:hAnsi="Courier New"/>
          <w:sz w:val="18"/>
          <w:szCs w:val="18"/>
        </w:rPr>
        <w:t xml:space="preserve">│   ├── public/</w:t>
      </w:r>
    </w:p>
    <w:p>
      <w:pPr>
        <w:shd w:fill="F4F4F4" w:val="clear"/>
        <w:spacing w:after="0" w:before="0"/>
      </w:pPr>
      <w:r>
        <w:rPr>
          <w:rFonts w:ascii="Courier New" w:cs="Courier New" w:eastAsia="Courier New" w:hAnsi="Courier New"/>
          <w:sz w:val="18"/>
          <w:szCs w:val="18"/>
        </w:rPr>
        <w:t xml:space="preserve">│   │   └── index.html</w:t>
      </w:r>
    </w:p>
    <w:p>
      <w:pPr>
        <w:shd w:fill="F4F4F4" w:val="clear"/>
        <w:spacing w:after="0" w:before="0"/>
      </w:pPr>
      <w:r>
        <w:rPr>
          <w:rFonts w:ascii="Courier New" w:cs="Courier New" w:eastAsia="Courier New" w:hAnsi="Courier New"/>
          <w:sz w:val="18"/>
          <w:szCs w:val="18"/>
        </w:rPr>
        <w:t xml:space="preserve">│   └── src/</w:t>
      </w:r>
    </w:p>
    <w:p>
      <w:pPr>
        <w:shd w:fill="F4F4F4" w:val="clear"/>
        <w:spacing w:after="0" w:before="0"/>
      </w:pPr>
      <w:r>
        <w:rPr>
          <w:rFonts w:ascii="Courier New" w:cs="Courier New" w:eastAsia="Courier New" w:hAnsi="Courier New"/>
          <w:sz w:val="18"/>
          <w:szCs w:val="18"/>
        </w:rPr>
        <w:t xml:space="preserve">│       ├── App.js</w:t>
      </w:r>
    </w:p>
    <w:p>
      <w:pPr>
        <w:shd w:fill="F4F4F4" w:val="clear"/>
        <w:spacing w:after="0" w:before="0"/>
      </w:pPr>
      <w:r>
        <w:rPr>
          <w:rFonts w:ascii="Courier New" w:cs="Courier New" w:eastAsia="Courier New" w:hAnsi="Courier New"/>
          <w:sz w:val="18"/>
          <w:szCs w:val="18"/>
        </w:rPr>
        <w:t xml:space="preserve">│       ├── index.js</w:t>
      </w:r>
    </w:p>
    <w:p>
      <w:pPr>
        <w:shd w:fill="F4F4F4" w:val="clear"/>
        <w:spacing w:after="0" w:before="0"/>
      </w:pPr>
      <w:r>
        <w:rPr>
          <w:rFonts w:ascii="Courier New" w:cs="Courier New" w:eastAsia="Courier New" w:hAnsi="Courier New"/>
          <w:sz w:val="18"/>
          <w:szCs w:val="18"/>
        </w:rPr>
        <w:t xml:space="preserve">│       └── index.css</w:t>
      </w:r>
    </w:p>
    <w:p>
      <w:pPr>
        <w:shd w:fill="F4F4F4" w:val="clear"/>
        <w:spacing w:after="0" w:before="0"/>
      </w:pPr>
      <w:r>
        <w:rPr>
          <w:rFonts w:ascii="Courier New" w:cs="Courier New" w:eastAsia="Courier New" w:hAnsi="Courier New"/>
          <w:sz w:val="18"/>
          <w:szCs w:val="18"/>
        </w:rPr>
        <w:t xml:space="preserve">├── docker-compose.yml</w:t>
      </w:r>
    </w:p>
    <w:p>
      <w:pPr>
        <w:shd w:fill="F4F4F4" w:val="clear"/>
        <w:spacing w:after="0" w:before="0"/>
      </w:pPr>
      <w:r>
        <w:rPr>
          <w:rFonts w:ascii="Courier New" w:cs="Courier New" w:eastAsia="Courier New" w:hAnsi="Courier New"/>
          <w:sz w:val="18"/>
          <w:szCs w:val="18"/>
        </w:rPr>
        <w:t xml:space="preserve">├── .gitignore</w:t>
      </w:r>
    </w:p>
    <w:p>
      <w:pPr>
        <w:shd w:fill="F4F4F4" w:val="clear"/>
        <w:spacing w:after="0" w:before="0"/>
      </w:pPr>
      <w:r>
        <w:rPr>
          <w:rFonts w:ascii="Courier New" w:cs="Courier New" w:eastAsia="Courier New" w:hAnsi="Courier New"/>
          <w:sz w:val="18"/>
          <w:szCs w:val="18"/>
        </w:rPr>
        <w:t xml:space="preserve">└── README.md</w:t>
      </w:r>
    </w:p>
    <w:p>
      <w:pPr>
        <w:spacing w:after="100"/>
      </w:pPr>
      <w:r>
        <w:t xml:space="preserve"/>
      </w:r>
    </w:p>
    <w:p>
      <w:r>
        <w:br w:type="page"/>
      </w:r>
    </w:p>
    <w:p>
      <w:pPr>
        <w:pStyle w:val="Heading1"/>
        <w:spacing w:after="200" w:before="360"/>
      </w:pPr>
      <w:r>
        <w:t xml:space="preserve">5. Implementación</w:t>
      </w:r>
    </w:p>
    <w:p>
      <w:pPr>
        <w:pStyle w:val="Heading2"/>
        <w:spacing w:after="160" w:before="280"/>
      </w:pPr>
      <w:r>
        <w:t xml:space="preserve">5.1 Dockerfile del backend</w:t>
      </w:r>
    </w:p>
    <w:p>
      <w:pPr>
        <w:spacing w:after="120" w:line="320"/>
        <w:jc w:val="both"/>
      </w:pPr>
      <w:r>
        <w:t xml:space="preserve">El Dockerfile del backend parte de la imagen oficial de Node.js en su variante Alpine, conocida por ser muy ligera. Se copian primero los archivos de dependencias para aprovechar la caché de capas de Docker, luego se instalan las dependencias y, finalmente, se copia el resto del código fuente.</w:t>
      </w:r>
    </w:p>
    <w:p>
      <w:pPr>
        <w:shd w:fill="F4F4F4" w:val="clear"/>
        <w:spacing w:after="0" w:before="0"/>
      </w:pPr>
      <w:r>
        <w:rPr>
          <w:rFonts w:ascii="Courier New" w:cs="Courier New" w:eastAsia="Courier New" w:hAnsi="Courier New"/>
          <w:sz w:val="18"/>
          <w:szCs w:val="18"/>
        </w:rPr>
        <w:t xml:space="preserve">FROM node:20-alpine</w:t>
      </w:r>
    </w:p>
    <w:p>
      <w:pPr>
        <w:shd w:fill="F4F4F4" w:val="clear"/>
        <w:spacing w:after="0" w:before="0"/>
      </w:pPr>
      <w:r>
        <w:rPr>
          <w:rFonts w:ascii="Courier New" w:cs="Courier New" w:eastAsia="Courier New" w:hAnsi="Courier New"/>
          <w:sz w:val="18"/>
          <w:szCs w:val="18"/>
        </w:rPr>
        <w:t xml:space="preserve">WORKDIR /app</w:t>
      </w:r>
    </w:p>
    <w:p>
      <w:pPr>
        <w:shd w:fill="F4F4F4" w:val="clear"/>
        <w:spacing w:after="0" w:before="0"/>
      </w:pPr>
      <w:r>
        <w:rPr>
          <w:rFonts w:ascii="Courier New" w:cs="Courier New" w:eastAsia="Courier New" w:hAnsi="Courier New"/>
          <w:sz w:val="18"/>
          <w:szCs w:val="18"/>
        </w:rPr>
        <w:t xml:space="preserve">COPY package*.json ./</w:t>
      </w:r>
    </w:p>
    <w:p>
      <w:pPr>
        <w:shd w:fill="F4F4F4" w:val="clear"/>
        <w:spacing w:after="0" w:before="0"/>
      </w:pPr>
      <w:r>
        <w:rPr>
          <w:rFonts w:ascii="Courier New" w:cs="Courier New" w:eastAsia="Courier New" w:hAnsi="Courier New"/>
          <w:sz w:val="18"/>
          <w:szCs w:val="18"/>
        </w:rPr>
        <w:t xml:space="preserve">RUN npm install --omit=dev</w:t>
      </w:r>
    </w:p>
    <w:p>
      <w:pPr>
        <w:shd w:fill="F4F4F4" w:val="clear"/>
        <w:spacing w:after="0" w:before="0"/>
      </w:pPr>
      <w:r>
        <w:rPr>
          <w:rFonts w:ascii="Courier New" w:cs="Courier New" w:eastAsia="Courier New" w:hAnsi="Courier New"/>
          <w:sz w:val="18"/>
          <w:szCs w:val="18"/>
        </w:rPr>
        <w:t xml:space="preserve">COPY . .</w:t>
      </w:r>
    </w:p>
    <w:p>
      <w:pPr>
        <w:shd w:fill="F4F4F4" w:val="clear"/>
        <w:spacing w:after="0" w:before="0"/>
      </w:pPr>
      <w:r>
        <w:rPr>
          <w:rFonts w:ascii="Courier New" w:cs="Courier New" w:eastAsia="Courier New" w:hAnsi="Courier New"/>
          <w:sz w:val="18"/>
          <w:szCs w:val="18"/>
        </w:rPr>
        <w:t xml:space="preserve">EXPOSE 4000</w:t>
      </w:r>
    </w:p>
    <w:p>
      <w:pPr>
        <w:shd w:fill="F4F4F4" w:val="clear"/>
        <w:spacing w:after="0" w:before="0"/>
      </w:pPr>
      <w:r>
        <w:rPr>
          <w:rFonts w:ascii="Courier New" w:cs="Courier New" w:eastAsia="Courier New" w:hAnsi="Courier New"/>
          <w:sz w:val="18"/>
          <w:szCs w:val="18"/>
        </w:rPr>
        <w:t xml:space="preserve">ENV NODE_ENV=production</w:t>
      </w:r>
    </w:p>
    <w:p>
      <w:pPr>
        <w:shd w:fill="F4F4F4" w:val="clear"/>
        <w:spacing w:after="0" w:before="0"/>
      </w:pPr>
      <w:r>
        <w:rPr>
          <w:rFonts w:ascii="Courier New" w:cs="Courier New" w:eastAsia="Courier New" w:hAnsi="Courier New"/>
          <w:sz w:val="18"/>
          <w:szCs w:val="18"/>
        </w:rPr>
        <w:t xml:space="preserve">ENV PORT=4000</w:t>
      </w:r>
    </w:p>
    <w:p>
      <w:pPr>
        <w:shd w:fill="F4F4F4" w:val="clear"/>
        <w:spacing w:after="0" w:before="0"/>
      </w:pPr>
      <w:r>
        <w:rPr>
          <w:rFonts w:ascii="Courier New" w:cs="Courier New" w:eastAsia="Courier New" w:hAnsi="Courier New"/>
          <w:sz w:val="18"/>
          <w:szCs w:val="18"/>
        </w:rPr>
        <w:t xml:space="preserve">CMD ["node", "server.js"]</w:t>
      </w:r>
    </w:p>
    <w:p>
      <w:pPr>
        <w:spacing w:after="100"/>
      </w:pPr>
      <w:r>
        <w:t xml:space="preserve"/>
      </w:r>
    </w:p>
    <w:p>
      <w:pPr>
        <w:pStyle w:val="Heading2"/>
        <w:spacing w:after="160" w:before="280"/>
      </w:pPr>
      <w:r>
        <w:t xml:space="preserve">5.2 Dockerfile del frontend</w:t>
      </w:r>
    </w:p>
    <w:p>
      <w:pPr>
        <w:spacing w:after="120" w:line="320"/>
        <w:jc w:val="both"/>
      </w:pPr>
      <w:r>
        <w:t xml:space="preserve">El Dockerfile del frontend utiliza un patrón de construcción multietapa (multi-stage build). En la primera etapa se compila la aplicación React generando el bundle estático; en la segunda etapa se copia ese bundle a una imagen de Nginx, mucho más liviana, que será la encargada de servir los archivos y de hacer proxy reverso de las peticiones a /api/.</w:t>
      </w:r>
    </w:p>
    <w:p>
      <w:pPr>
        <w:shd w:fill="F4F4F4" w:val="clear"/>
        <w:spacing w:after="0" w:before="0"/>
      </w:pPr>
      <w:r>
        <w:rPr>
          <w:rFonts w:ascii="Courier New" w:cs="Courier New" w:eastAsia="Courier New" w:hAnsi="Courier New"/>
          <w:sz w:val="18"/>
          <w:szCs w:val="18"/>
        </w:rPr>
        <w:t xml:space="preserve"># Etapa 1: Build</w:t>
      </w:r>
    </w:p>
    <w:p>
      <w:pPr>
        <w:shd w:fill="F4F4F4" w:val="clear"/>
        <w:spacing w:after="0" w:before="0"/>
      </w:pPr>
      <w:r>
        <w:rPr>
          <w:rFonts w:ascii="Courier New" w:cs="Courier New" w:eastAsia="Courier New" w:hAnsi="Courier New"/>
          <w:sz w:val="18"/>
          <w:szCs w:val="18"/>
        </w:rPr>
        <w:t xml:space="preserve">FROM node:20-alpine AS build</w:t>
      </w:r>
    </w:p>
    <w:p>
      <w:pPr>
        <w:shd w:fill="F4F4F4" w:val="clear"/>
        <w:spacing w:after="0" w:before="0"/>
      </w:pPr>
      <w:r>
        <w:rPr>
          <w:rFonts w:ascii="Courier New" w:cs="Courier New" w:eastAsia="Courier New" w:hAnsi="Courier New"/>
          <w:sz w:val="18"/>
          <w:szCs w:val="18"/>
        </w:rPr>
        <w:t xml:space="preserve">WORKDIR /app</w:t>
      </w:r>
    </w:p>
    <w:p>
      <w:pPr>
        <w:shd w:fill="F4F4F4" w:val="clear"/>
        <w:spacing w:after="0" w:before="0"/>
      </w:pPr>
      <w:r>
        <w:rPr>
          <w:rFonts w:ascii="Courier New" w:cs="Courier New" w:eastAsia="Courier New" w:hAnsi="Courier New"/>
          <w:sz w:val="18"/>
          <w:szCs w:val="18"/>
        </w:rPr>
        <w:t xml:space="preserve">COPY package*.json ./</w:t>
      </w:r>
    </w:p>
    <w:p>
      <w:pPr>
        <w:shd w:fill="F4F4F4" w:val="clear"/>
        <w:spacing w:after="0" w:before="0"/>
      </w:pPr>
      <w:r>
        <w:rPr>
          <w:rFonts w:ascii="Courier New" w:cs="Courier New" w:eastAsia="Courier New" w:hAnsi="Courier New"/>
          <w:sz w:val="18"/>
          <w:szCs w:val="18"/>
        </w:rPr>
        <w:t xml:space="preserve">RUN npm install</w:t>
      </w:r>
    </w:p>
    <w:p>
      <w:pPr>
        <w:shd w:fill="F4F4F4" w:val="clear"/>
        <w:spacing w:after="0" w:before="0"/>
      </w:pPr>
      <w:r>
        <w:rPr>
          <w:rFonts w:ascii="Courier New" w:cs="Courier New" w:eastAsia="Courier New" w:hAnsi="Courier New"/>
          <w:sz w:val="18"/>
          <w:szCs w:val="18"/>
        </w:rPr>
        <w:t xml:space="preserve">COPY . .</w:t>
      </w:r>
    </w:p>
    <w:p>
      <w:pPr>
        <w:shd w:fill="F4F4F4" w:val="clear"/>
        <w:spacing w:after="0" w:before="0"/>
      </w:pPr>
      <w:r>
        <w:rPr>
          <w:rFonts w:ascii="Courier New" w:cs="Courier New" w:eastAsia="Courier New" w:hAnsi="Courier New"/>
          <w:sz w:val="18"/>
          <w:szCs w:val="18"/>
        </w:rPr>
        <w:t xml:space="preserve">RUN npm run build</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Etapa 2: Servir con Nginx</w:t>
      </w:r>
    </w:p>
    <w:p>
      <w:pPr>
        <w:shd w:fill="F4F4F4" w:val="clear"/>
        <w:spacing w:after="0" w:before="0"/>
      </w:pPr>
      <w:r>
        <w:rPr>
          <w:rFonts w:ascii="Courier New" w:cs="Courier New" w:eastAsia="Courier New" w:hAnsi="Courier New"/>
          <w:sz w:val="18"/>
          <w:szCs w:val="18"/>
        </w:rPr>
        <w:t xml:space="preserve">FROM nginx:alpine</w:t>
      </w:r>
    </w:p>
    <w:p>
      <w:pPr>
        <w:shd w:fill="F4F4F4" w:val="clear"/>
        <w:spacing w:after="0" w:before="0"/>
      </w:pPr>
      <w:r>
        <w:rPr>
          <w:rFonts w:ascii="Courier New" w:cs="Courier New" w:eastAsia="Courier New" w:hAnsi="Courier New"/>
          <w:sz w:val="18"/>
          <w:szCs w:val="18"/>
        </w:rPr>
        <w:t xml:space="preserve">COPY --from=build /app/build /usr/share/nginx/html</w:t>
      </w:r>
    </w:p>
    <w:p>
      <w:pPr>
        <w:shd w:fill="F4F4F4" w:val="clear"/>
        <w:spacing w:after="0" w:before="0"/>
      </w:pPr>
      <w:r>
        <w:rPr>
          <w:rFonts w:ascii="Courier New" w:cs="Courier New" w:eastAsia="Courier New" w:hAnsi="Courier New"/>
          <w:sz w:val="18"/>
          <w:szCs w:val="18"/>
        </w:rPr>
        <w:t xml:space="preserve">COPY nginx.conf /etc/nginx/conf.d/default.conf</w:t>
      </w:r>
    </w:p>
    <w:p>
      <w:pPr>
        <w:shd w:fill="F4F4F4" w:val="clear"/>
        <w:spacing w:after="0" w:before="0"/>
      </w:pPr>
      <w:r>
        <w:rPr>
          <w:rFonts w:ascii="Courier New" w:cs="Courier New" w:eastAsia="Courier New" w:hAnsi="Courier New"/>
          <w:sz w:val="18"/>
          <w:szCs w:val="18"/>
        </w:rPr>
        <w:t xml:space="preserve">EXPOSE 80</w:t>
      </w:r>
    </w:p>
    <w:p>
      <w:pPr>
        <w:shd w:fill="F4F4F4" w:val="clear"/>
        <w:spacing w:after="0" w:before="0"/>
      </w:pPr>
      <w:r>
        <w:rPr>
          <w:rFonts w:ascii="Courier New" w:cs="Courier New" w:eastAsia="Courier New" w:hAnsi="Courier New"/>
          <w:sz w:val="18"/>
          <w:szCs w:val="18"/>
        </w:rPr>
        <w:t xml:space="preserve">CMD ["nginx", "-g", "daemon off;"]</w:t>
      </w:r>
    </w:p>
    <w:p>
      <w:pPr>
        <w:spacing w:after="100"/>
      </w:pPr>
      <w:r>
        <w:t xml:space="preserve"/>
      </w:r>
    </w:p>
    <w:p>
      <w:pPr>
        <w:pStyle w:val="Heading2"/>
        <w:spacing w:after="160" w:before="280"/>
      </w:pPr>
      <w:r>
        <w:t xml:space="preserve">5.3 Configuración de Nginx (proxy reverso)</w:t>
      </w:r>
    </w:p>
    <w:p>
      <w:pPr>
        <w:spacing w:after="120" w:line="320"/>
        <w:jc w:val="both"/>
      </w:pPr>
      <w:r>
        <w:t xml:space="preserve">El archivo nginx.conf configura el servidor web para servir la aplicación React y, lo más importante, redirige todas las peticiones que comienzan con /api/ hacia el contenedor backend usando el hostname "backend". Este hostname es resuelto por el DNS interno de Docker dentro de la red personalizada.</w:t>
      </w:r>
    </w:p>
    <w:p>
      <w:pPr>
        <w:shd w:fill="F4F4F4" w:val="clear"/>
        <w:spacing w:after="0" w:before="0"/>
      </w:pPr>
      <w:r>
        <w:rPr>
          <w:rFonts w:ascii="Courier New" w:cs="Courier New" w:eastAsia="Courier New" w:hAnsi="Courier New"/>
          <w:sz w:val="18"/>
          <w:szCs w:val="18"/>
        </w:rPr>
        <w:t xml:space="preserve">server {</w:t>
      </w:r>
    </w:p>
    <w:p>
      <w:pPr>
        <w:shd w:fill="F4F4F4" w:val="clear"/>
        <w:spacing w:after="0" w:before="0"/>
      </w:pPr>
      <w:r>
        <w:rPr>
          <w:rFonts w:ascii="Courier New" w:cs="Courier New" w:eastAsia="Courier New" w:hAnsi="Courier New"/>
          <w:sz w:val="18"/>
          <w:szCs w:val="18"/>
        </w:rPr>
        <w:t xml:space="preserve">    listen 80;</w:t>
      </w:r>
    </w:p>
    <w:p>
      <w:pPr>
        <w:shd w:fill="F4F4F4" w:val="clear"/>
        <w:spacing w:after="0" w:before="0"/>
      </w:pPr>
      <w:r>
        <w:rPr>
          <w:rFonts w:ascii="Courier New" w:cs="Courier New" w:eastAsia="Courier New" w:hAnsi="Courier New"/>
          <w:sz w:val="18"/>
          <w:szCs w:val="18"/>
        </w:rPr>
        <w:t xml:space="preserve">    root /usr/share/nginx/html;</w:t>
      </w:r>
    </w:p>
    <w:p>
      <w:pPr>
        <w:shd w:fill="F4F4F4" w:val="clear"/>
        <w:spacing w:after="0" w:before="0"/>
      </w:pPr>
      <w:r>
        <w:rPr>
          <w:rFonts w:ascii="Courier New" w:cs="Courier New" w:eastAsia="Courier New" w:hAnsi="Courier New"/>
          <w:sz w:val="18"/>
          <w:szCs w:val="18"/>
        </w:rPr>
        <w:t xml:space="preserve">    index index.html;</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location / {</w:t>
      </w:r>
    </w:p>
    <w:p>
      <w:pPr>
        <w:shd w:fill="F4F4F4" w:val="clear"/>
        <w:spacing w:after="0" w:before="0"/>
      </w:pPr>
      <w:r>
        <w:rPr>
          <w:rFonts w:ascii="Courier New" w:cs="Courier New" w:eastAsia="Courier New" w:hAnsi="Courier New"/>
          <w:sz w:val="18"/>
          <w:szCs w:val="18"/>
        </w:rPr>
        <w:t xml:space="preserve">        try_files $uri $uri/ /index.html;</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location /api/ {</w:t>
      </w:r>
    </w:p>
    <w:p>
      <w:pPr>
        <w:shd w:fill="F4F4F4" w:val="clear"/>
        <w:spacing w:after="0" w:before="0"/>
      </w:pPr>
      <w:r>
        <w:rPr>
          <w:rFonts w:ascii="Courier New" w:cs="Courier New" w:eastAsia="Courier New" w:hAnsi="Courier New"/>
          <w:sz w:val="18"/>
          <w:szCs w:val="18"/>
        </w:rPr>
        <w:t xml:space="preserve">        proxy_pass http://backend:4000/api/;</w:t>
      </w:r>
    </w:p>
    <w:p>
      <w:pPr>
        <w:shd w:fill="F4F4F4" w:val="clear"/>
        <w:spacing w:after="0" w:before="0"/>
      </w:pPr>
      <w:r>
        <w:rPr>
          <w:rFonts w:ascii="Courier New" w:cs="Courier New" w:eastAsia="Courier New" w:hAnsi="Courier New"/>
          <w:sz w:val="18"/>
          <w:szCs w:val="18"/>
        </w:rPr>
        <w:t xml:space="preserve">        proxy_set_header Host $host;</w:t>
      </w:r>
    </w:p>
    <w:p>
      <w:pPr>
        <w:shd w:fill="F4F4F4" w:val="clear"/>
        <w:spacing w:after="0" w:before="0"/>
      </w:pPr>
      <w:r>
        <w:rPr>
          <w:rFonts w:ascii="Courier New" w:cs="Courier New" w:eastAsia="Courier New" w:hAnsi="Courier New"/>
          <w:sz w:val="18"/>
          <w:szCs w:val="18"/>
        </w:rPr>
        <w:t xml:space="preserve">        proxy_set_header X-Real-IP $remote_addr;</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w:t>
      </w:r>
    </w:p>
    <w:p>
      <w:pPr>
        <w:spacing w:after="100"/>
      </w:pPr>
      <w:r>
        <w:t xml:space="preserve"/>
      </w:r>
    </w:p>
    <w:p>
      <w:pPr>
        <w:pStyle w:val="Heading2"/>
        <w:spacing w:after="160" w:before="280"/>
      </w:pPr>
      <w:r>
        <w:t xml:space="preserve">5.4 Orquestación con Docker Compose</w:t>
      </w:r>
    </w:p>
    <w:p>
      <w:pPr>
        <w:spacing w:after="120" w:line="320"/>
        <w:jc w:val="both"/>
      </w:pPr>
      <w:r>
        <w:t xml:space="preserve">El archivo docker-compose.yml define ambos servicios, los conecta a una red personalizada llamada red-entrega1 y establece sus relaciones. La directiva depends_on asegura que el backend se inicie antes que el frontend. Además, se incluye un healthcheck en el backend para validar que el servicio esté respondiendo correctamente.</w:t>
      </w:r>
    </w:p>
    <w:p>
      <w:pPr>
        <w:shd w:fill="F4F4F4" w:val="clear"/>
        <w:spacing w:after="0" w:before="0"/>
      </w:pPr>
      <w:r>
        <w:rPr>
          <w:rFonts w:ascii="Courier New" w:cs="Courier New" w:eastAsia="Courier New" w:hAnsi="Courier New"/>
          <w:sz w:val="18"/>
          <w:szCs w:val="18"/>
        </w:rPr>
        <w:t xml:space="preserve">version: "3.9"</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services:</w:t>
      </w:r>
    </w:p>
    <w:p>
      <w:pPr>
        <w:shd w:fill="F4F4F4" w:val="clear"/>
        <w:spacing w:after="0" w:before="0"/>
      </w:pPr>
      <w:r>
        <w:rPr>
          <w:rFonts w:ascii="Courier New" w:cs="Courier New" w:eastAsia="Courier New" w:hAnsi="Courier New"/>
          <w:sz w:val="18"/>
          <w:szCs w:val="18"/>
        </w:rPr>
        <w:t xml:space="preserve">  backend:</w:t>
      </w:r>
    </w:p>
    <w:p>
      <w:pPr>
        <w:shd w:fill="F4F4F4" w:val="clear"/>
        <w:spacing w:after="0" w:before="0"/>
      </w:pPr>
      <w:r>
        <w:rPr>
          <w:rFonts w:ascii="Courier New" w:cs="Courier New" w:eastAsia="Courier New" w:hAnsi="Courier New"/>
          <w:sz w:val="18"/>
          <w:szCs w:val="18"/>
        </w:rPr>
        <w:t xml:space="preserve">    build: ./backend</w:t>
      </w:r>
    </w:p>
    <w:p>
      <w:pPr>
        <w:shd w:fill="F4F4F4" w:val="clear"/>
        <w:spacing w:after="0" w:before="0"/>
      </w:pPr>
      <w:r>
        <w:rPr>
          <w:rFonts w:ascii="Courier New" w:cs="Courier New" w:eastAsia="Courier New" w:hAnsi="Courier New"/>
          <w:sz w:val="18"/>
          <w:szCs w:val="18"/>
        </w:rPr>
        <w:t xml:space="preserve">    container_name: entrega1-backend</w:t>
      </w:r>
    </w:p>
    <w:p>
      <w:pPr>
        <w:shd w:fill="F4F4F4" w:val="clear"/>
        <w:spacing w:after="0" w:before="0"/>
      </w:pPr>
      <w:r>
        <w:rPr>
          <w:rFonts w:ascii="Courier New" w:cs="Courier New" w:eastAsia="Courier New" w:hAnsi="Courier New"/>
          <w:sz w:val="18"/>
          <w:szCs w:val="18"/>
        </w:rPr>
        <w:t xml:space="preserve">    ports:</w:t>
      </w:r>
    </w:p>
    <w:p>
      <w:pPr>
        <w:shd w:fill="F4F4F4" w:val="clear"/>
        <w:spacing w:after="0" w:before="0"/>
      </w:pPr>
      <w:r>
        <w:rPr>
          <w:rFonts w:ascii="Courier New" w:cs="Courier New" w:eastAsia="Courier New" w:hAnsi="Courier New"/>
          <w:sz w:val="18"/>
          <w:szCs w:val="18"/>
        </w:rPr>
        <w:t xml:space="preserve">      - "4000:4000"</w:t>
      </w:r>
    </w:p>
    <w:p>
      <w:pPr>
        <w:shd w:fill="F4F4F4" w:val="clear"/>
        <w:spacing w:after="0" w:before="0"/>
      </w:pPr>
      <w:r>
        <w:rPr>
          <w:rFonts w:ascii="Courier New" w:cs="Courier New" w:eastAsia="Courier New" w:hAnsi="Courier New"/>
          <w:sz w:val="18"/>
          <w:szCs w:val="18"/>
        </w:rPr>
        <w:t xml:space="preserve">    networks:</w:t>
      </w:r>
    </w:p>
    <w:p>
      <w:pPr>
        <w:shd w:fill="F4F4F4" w:val="clear"/>
        <w:spacing w:after="0" w:before="0"/>
      </w:pPr>
      <w:r>
        <w:rPr>
          <w:rFonts w:ascii="Courier New" w:cs="Courier New" w:eastAsia="Courier New" w:hAnsi="Courier New"/>
          <w:sz w:val="18"/>
          <w:szCs w:val="18"/>
        </w:rPr>
        <w:t xml:space="preserve">      - red-entrega1</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  frontend:</w:t>
      </w:r>
    </w:p>
    <w:p>
      <w:pPr>
        <w:shd w:fill="F4F4F4" w:val="clear"/>
        <w:spacing w:after="0" w:before="0"/>
      </w:pPr>
      <w:r>
        <w:rPr>
          <w:rFonts w:ascii="Courier New" w:cs="Courier New" w:eastAsia="Courier New" w:hAnsi="Courier New"/>
          <w:sz w:val="18"/>
          <w:szCs w:val="18"/>
        </w:rPr>
        <w:t xml:space="preserve">    build: ./frontend</w:t>
      </w:r>
    </w:p>
    <w:p>
      <w:pPr>
        <w:shd w:fill="F4F4F4" w:val="clear"/>
        <w:spacing w:after="0" w:before="0"/>
      </w:pPr>
      <w:r>
        <w:rPr>
          <w:rFonts w:ascii="Courier New" w:cs="Courier New" w:eastAsia="Courier New" w:hAnsi="Courier New"/>
          <w:sz w:val="18"/>
          <w:szCs w:val="18"/>
        </w:rPr>
        <w:t xml:space="preserve">    container_name: entrega1-frontend</w:t>
      </w:r>
    </w:p>
    <w:p>
      <w:pPr>
        <w:shd w:fill="F4F4F4" w:val="clear"/>
        <w:spacing w:after="0" w:before="0"/>
      </w:pPr>
      <w:r>
        <w:rPr>
          <w:rFonts w:ascii="Courier New" w:cs="Courier New" w:eastAsia="Courier New" w:hAnsi="Courier New"/>
          <w:sz w:val="18"/>
          <w:szCs w:val="18"/>
        </w:rPr>
        <w:t xml:space="preserve">    ports:</w:t>
      </w:r>
    </w:p>
    <w:p>
      <w:pPr>
        <w:shd w:fill="F4F4F4" w:val="clear"/>
        <w:spacing w:after="0" w:before="0"/>
      </w:pPr>
      <w:r>
        <w:rPr>
          <w:rFonts w:ascii="Courier New" w:cs="Courier New" w:eastAsia="Courier New" w:hAnsi="Courier New"/>
          <w:sz w:val="18"/>
          <w:szCs w:val="18"/>
        </w:rPr>
        <w:t xml:space="preserve">      - "8080:80"</w:t>
      </w:r>
    </w:p>
    <w:p>
      <w:pPr>
        <w:shd w:fill="F4F4F4" w:val="clear"/>
        <w:spacing w:after="0" w:before="0"/>
      </w:pPr>
      <w:r>
        <w:rPr>
          <w:rFonts w:ascii="Courier New" w:cs="Courier New" w:eastAsia="Courier New" w:hAnsi="Courier New"/>
          <w:sz w:val="18"/>
          <w:szCs w:val="18"/>
        </w:rPr>
        <w:t xml:space="preserve">    depends_on:</w:t>
      </w:r>
    </w:p>
    <w:p>
      <w:pPr>
        <w:shd w:fill="F4F4F4" w:val="clear"/>
        <w:spacing w:after="0" w:before="0"/>
      </w:pPr>
      <w:r>
        <w:rPr>
          <w:rFonts w:ascii="Courier New" w:cs="Courier New" w:eastAsia="Courier New" w:hAnsi="Courier New"/>
          <w:sz w:val="18"/>
          <w:szCs w:val="18"/>
        </w:rPr>
        <w:t xml:space="preserve">      - backend</w:t>
      </w:r>
    </w:p>
    <w:p>
      <w:pPr>
        <w:shd w:fill="F4F4F4" w:val="clear"/>
        <w:spacing w:after="0" w:before="0"/>
      </w:pPr>
      <w:r>
        <w:rPr>
          <w:rFonts w:ascii="Courier New" w:cs="Courier New" w:eastAsia="Courier New" w:hAnsi="Courier New"/>
          <w:sz w:val="18"/>
          <w:szCs w:val="18"/>
        </w:rPr>
        <w:t xml:space="preserve">    networks:</w:t>
      </w:r>
    </w:p>
    <w:p>
      <w:pPr>
        <w:shd w:fill="F4F4F4" w:val="clear"/>
        <w:spacing w:after="0" w:before="0"/>
      </w:pPr>
      <w:r>
        <w:rPr>
          <w:rFonts w:ascii="Courier New" w:cs="Courier New" w:eastAsia="Courier New" w:hAnsi="Courier New"/>
          <w:sz w:val="18"/>
          <w:szCs w:val="18"/>
        </w:rPr>
        <w:t xml:space="preserve">      - red-entrega1</w:t>
      </w:r>
    </w:p>
    <w:p>
      <w:pPr>
        <w:shd w:fill="F4F4F4" w:val="clear"/>
        <w:spacing w:after="0" w:before="0"/>
      </w:pPr>
      <w:r>
        <w:rPr>
          <w:rFonts w:ascii="Courier New" w:cs="Courier New" w:eastAsia="Courier New" w:hAnsi="Courier New"/>
          <w:sz w:val="18"/>
          <w:szCs w:val="18"/>
        </w:rPr>
        <w:t xml:space="preserve"> </w:t>
      </w:r>
    </w:p>
    <w:p>
      <w:pPr>
        <w:shd w:fill="F4F4F4" w:val="clear"/>
        <w:spacing w:after="0" w:before="0"/>
      </w:pPr>
      <w:r>
        <w:rPr>
          <w:rFonts w:ascii="Courier New" w:cs="Courier New" w:eastAsia="Courier New" w:hAnsi="Courier New"/>
          <w:sz w:val="18"/>
          <w:szCs w:val="18"/>
        </w:rPr>
        <w:t xml:space="preserve">networks:</w:t>
      </w:r>
    </w:p>
    <w:p>
      <w:pPr>
        <w:shd w:fill="F4F4F4" w:val="clear"/>
        <w:spacing w:after="0" w:before="0"/>
      </w:pPr>
      <w:r>
        <w:rPr>
          <w:rFonts w:ascii="Courier New" w:cs="Courier New" w:eastAsia="Courier New" w:hAnsi="Courier New"/>
          <w:sz w:val="18"/>
          <w:szCs w:val="18"/>
        </w:rPr>
        <w:t xml:space="preserve">  red-entrega1:</w:t>
      </w:r>
    </w:p>
    <w:p>
      <w:pPr>
        <w:shd w:fill="F4F4F4" w:val="clear"/>
        <w:spacing w:after="0" w:before="0"/>
      </w:pPr>
      <w:r>
        <w:rPr>
          <w:rFonts w:ascii="Courier New" w:cs="Courier New" w:eastAsia="Courier New" w:hAnsi="Courier New"/>
          <w:sz w:val="18"/>
          <w:szCs w:val="18"/>
        </w:rPr>
        <w:t xml:space="preserve">    driver: bridge</w:t>
      </w:r>
    </w:p>
    <w:p>
      <w:pPr>
        <w:spacing w:after="100"/>
      </w:pPr>
      <w:r>
        <w:t xml:space="preserve"/>
      </w:r>
    </w:p>
    <w:p>
      <w:r>
        <w:br w:type="page"/>
      </w:r>
    </w:p>
    <w:p>
      <w:pPr>
        <w:pStyle w:val="Heading1"/>
        <w:spacing w:after="200" w:before="360"/>
      </w:pPr>
      <w:r>
        <w:t xml:space="preserve">6. Ejecución y pruebas</w:t>
      </w:r>
    </w:p>
    <w:p>
      <w:pPr>
        <w:pStyle w:val="Heading2"/>
        <w:spacing w:after="160" w:before="280"/>
      </w:pPr>
      <w:r>
        <w:t xml:space="preserve">6.1 Construcción y levantamiento de los contenedores</w:t>
      </w:r>
    </w:p>
    <w:p>
      <w:pPr>
        <w:spacing w:after="120" w:line="320"/>
        <w:jc w:val="both"/>
      </w:pPr>
      <w:r>
        <w:t xml:space="preserve">Desde la raíz del proyecto se ejecuta el siguiente comando, que construye las imágenes y levanta los dos contenedores en una sola operación:</w:t>
      </w:r>
    </w:p>
    <w:p>
      <w:pPr>
        <w:shd w:fill="F4F4F4" w:val="clear"/>
        <w:spacing w:after="100" w:before="100"/>
      </w:pPr>
      <w:r>
        <w:rPr>
          <w:rFonts w:ascii="Courier New" w:cs="Courier New" w:eastAsia="Courier New" w:hAnsi="Courier New"/>
          <w:sz w:val="20"/>
          <w:szCs w:val="20"/>
        </w:rPr>
        <w:t xml:space="preserve">docker compose up --build</w:t>
      </w:r>
    </w:p>
    <w:p>
      <w:pPr>
        <w:spacing w:after="100"/>
      </w:pPr>
      <w:r>
        <w:t xml:space="preserve"/>
      </w:r>
    </w:p>
    <w:p>
      <w:pPr>
        <w:spacing w:after="120" w:line="320"/>
        <w:jc w:val="both"/>
      </w:pPr>
      <w:r>
        <w:t xml:space="preserve">Para ejecutar en segundo plano (modo detached):</w:t>
      </w:r>
    </w:p>
    <w:p>
      <w:pPr>
        <w:shd w:fill="F4F4F4" w:val="clear"/>
        <w:spacing w:after="100" w:before="100"/>
      </w:pPr>
      <w:r>
        <w:rPr>
          <w:rFonts w:ascii="Courier New" w:cs="Courier New" w:eastAsia="Courier New" w:hAnsi="Courier New"/>
          <w:sz w:val="20"/>
          <w:szCs w:val="20"/>
        </w:rPr>
        <w:t xml:space="preserve">docker compose up --build -d</w:t>
      </w:r>
    </w:p>
    <w:p>
      <w:pPr>
        <w:spacing w:after="100"/>
      </w:pPr>
      <w:r>
        <w:t xml:space="preserve"/>
      </w:r>
    </w:p>
    <w:p>
      <w:pPr>
        <w:pStyle w:val="Heading2"/>
        <w:spacing w:after="160" w:before="280"/>
      </w:pPr>
      <w:r>
        <w:t xml:space="preserve">6.2 Verificación del estado de los contenedores</w:t>
      </w:r>
    </w:p>
    <w:p>
      <w:pPr>
        <w:spacing w:after="120" w:line="320"/>
        <w:jc w:val="both"/>
      </w:pPr>
      <w:r>
        <w:t xml:space="preserve">Una vez levantados los servicios, se verifica que ambos contenedores estén corriendo:</w:t>
      </w:r>
    </w:p>
    <w:p>
      <w:pPr>
        <w:shd w:fill="F4F4F4" w:val="clear"/>
        <w:spacing w:after="100" w:before="100"/>
      </w:pPr>
      <w:r>
        <w:rPr>
          <w:rFonts w:ascii="Courier New" w:cs="Courier New" w:eastAsia="Courier New" w:hAnsi="Courier New"/>
          <w:sz w:val="20"/>
          <w:szCs w:val="20"/>
        </w:rPr>
        <w:t xml:space="preserve">docker ps</w:t>
      </w:r>
    </w:p>
    <w:p>
      <w:pPr>
        <w:spacing w:after="100"/>
      </w:pPr>
      <w:r>
        <w:t xml:space="preserve"/>
      </w:r>
    </w:p>
    <w:p>
      <w:pPr>
        <w:spacing w:after="120" w:line="320"/>
        <w:jc w:val="both"/>
      </w:pPr>
      <w:r>
        <w:t xml:space="preserve">La salida esperada muestra dos contenedores activos:</w:t>
      </w:r>
    </w:p>
    <w:p>
      <w:pPr>
        <w:shd w:fill="F4F4F4" w:val="clear"/>
        <w:spacing w:after="0" w:before="0"/>
      </w:pPr>
      <w:r>
        <w:rPr>
          <w:rFonts w:ascii="Courier New" w:cs="Courier New" w:eastAsia="Courier New" w:hAnsi="Courier New"/>
          <w:sz w:val="18"/>
          <w:szCs w:val="18"/>
        </w:rPr>
        <w:t xml:space="preserve">CONTAINER ID   IMAGE                 STATUS         PORTS                  NAMES</w:t>
      </w:r>
    </w:p>
    <w:p>
      <w:pPr>
        <w:shd w:fill="F4F4F4" w:val="clear"/>
        <w:spacing w:after="0" w:before="0"/>
      </w:pPr>
      <w:r>
        <w:rPr>
          <w:rFonts w:ascii="Courier New" w:cs="Courier New" w:eastAsia="Courier New" w:hAnsi="Courier New"/>
          <w:sz w:val="18"/>
          <w:szCs w:val="18"/>
        </w:rPr>
        <w:t xml:space="preserve">abc123...      entrega1-frontend     Up 2 minutes   0.0.0.0:8080-&gt;80/tcp   entrega1-frontend</w:t>
      </w:r>
    </w:p>
    <w:p>
      <w:pPr>
        <w:shd w:fill="F4F4F4" w:val="clear"/>
        <w:spacing w:after="0" w:before="0"/>
      </w:pPr>
      <w:r>
        <w:rPr>
          <w:rFonts w:ascii="Courier New" w:cs="Courier New" w:eastAsia="Courier New" w:hAnsi="Courier New"/>
          <w:sz w:val="18"/>
          <w:szCs w:val="18"/>
        </w:rPr>
        <w:t xml:space="preserve">def456...      entrega1-backend      Up 2 minutes   0.0.0.0:4000-&gt;4000/tcp entrega1-backend</w:t>
      </w:r>
    </w:p>
    <w:p>
      <w:pPr>
        <w:spacing w:after="100"/>
      </w:pPr>
      <w:r>
        <w:t xml:space="preserve"/>
      </w:r>
    </w:p>
    <w:p>
      <w:pPr>
        <w:pStyle w:val="Heading2"/>
        <w:spacing w:after="160" w:before="280"/>
      </w:pPr>
      <w:r>
        <w:t xml:space="preserve">6.3 Validación de la comunicación entre contenedores</w:t>
      </w:r>
    </w:p>
    <w:p>
      <w:pPr>
        <w:spacing w:after="120" w:line="320"/>
        <w:jc w:val="both"/>
      </w:pPr>
      <w:r>
        <w:t xml:space="preserve">Para demostrar que ambos contenedores se comunican entre sí dentro de la red Docker, se realizan las siguientes pruebas:</w:t>
      </w:r>
    </w:p>
    <w:p>
      <w:pPr>
        <w:pStyle w:val="Heading3"/>
        <w:spacing w:after="120" w:before="200"/>
      </w:pPr>
      <w:r>
        <w:t xml:space="preserve">Prueba 1: Ping desde el frontend hacia el backend</w:t>
      </w:r>
    </w:p>
    <w:p>
      <w:pPr>
        <w:shd w:fill="F4F4F4" w:val="clear"/>
        <w:spacing w:after="100" w:before="100"/>
      </w:pPr>
      <w:r>
        <w:rPr>
          <w:rFonts w:ascii="Courier New" w:cs="Courier New" w:eastAsia="Courier New" w:hAnsi="Courier New"/>
          <w:sz w:val="20"/>
          <w:szCs w:val="20"/>
        </w:rPr>
        <w:t xml:space="preserve">docker exec entrega1-frontend ping -c 3 backend</w:t>
      </w:r>
    </w:p>
    <w:p>
      <w:pPr>
        <w:spacing w:after="100"/>
      </w:pPr>
      <w:r>
        <w:t xml:space="preserve"/>
      </w:r>
    </w:p>
    <w:p>
      <w:pPr>
        <w:spacing w:after="120" w:line="320"/>
        <w:jc w:val="both"/>
      </w:pPr>
      <w:r>
        <w:t xml:space="preserve">Esta orden ejecuta el comando ping dentro del contenedor frontend dirigido al hostname "backend". Si la red Docker está correctamente configurada, los paquetes ICMP llegan al contenedor backend, demostrando que la resolución de nombres y la conectividad entre contenedores funcionan.</w:t>
      </w:r>
    </w:p>
    <w:p>
      <w:pPr>
        <w:pStyle w:val="Heading3"/>
        <w:spacing w:after="120" w:before="200"/>
      </w:pPr>
      <w:r>
        <w:t xml:space="preserve">Prueba 2: Petición HTTP entre contenedores</w:t>
      </w:r>
    </w:p>
    <w:p>
      <w:pPr>
        <w:shd w:fill="F4F4F4" w:val="clear"/>
        <w:spacing w:after="100" w:before="100"/>
      </w:pPr>
      <w:r>
        <w:rPr>
          <w:rFonts w:ascii="Courier New" w:cs="Courier New" w:eastAsia="Courier New" w:hAnsi="Courier New"/>
          <w:sz w:val="20"/>
          <w:szCs w:val="20"/>
        </w:rPr>
        <w:t xml:space="preserve">docker exec entrega1-frontend wget -qO- http://backend:4000/api/health</w:t>
      </w:r>
    </w:p>
    <w:p>
      <w:pPr>
        <w:spacing w:after="100"/>
      </w:pPr>
      <w:r>
        <w:t xml:space="preserve"/>
      </w:r>
    </w:p>
    <w:p>
      <w:pPr>
        <w:spacing w:after="120" w:line="320"/>
        <w:jc w:val="both"/>
      </w:pPr>
      <w:r>
        <w:t xml:space="preserve">Esta orden realiza una petición HTTP GET desde el contenedor frontend hacia el endpoint /api/health del contenedor backend. La respuesta esperada es un JSON con el estado del servicio.</w:t>
      </w:r>
    </w:p>
    <w:p>
      <w:pPr>
        <w:pStyle w:val="Heading3"/>
        <w:spacing w:after="120" w:before="200"/>
      </w:pPr>
      <w:r>
        <w:t xml:space="preserve">Prueba 3: Validación desde el navegador del usuario</w:t>
      </w:r>
    </w:p>
    <w:p>
      <w:pPr>
        <w:spacing w:after="120" w:line="320"/>
        <w:jc w:val="both"/>
      </w:pPr>
      <w:r>
        <w:t xml:space="preserve">Al ingresar a http://localhost:8080 desde el navegador, la interfaz de React carga y, al iniciar, realiza peticiones a /api/health, /api/mensaje y /api/estudiantes. Nginx (dentro del contenedor frontend) recibe esas peticiones y las redirige internamente al contenedor backend. Si la comunicación funciona, la interfaz muestra el indicador "✓ Backend conectado" y la información proveniente del backend.</w:t>
      </w:r>
    </w:p>
    <w:p>
      <w:pPr>
        <w:pStyle w:val="Heading3"/>
        <w:spacing w:after="120" w:before="200"/>
      </w:pPr>
      <w:r>
        <w:t xml:space="preserve">Prueba 4: Inspección de la red Docker</w:t>
      </w:r>
    </w:p>
    <w:p>
      <w:pPr>
        <w:shd w:fill="F4F4F4" w:val="clear"/>
        <w:spacing w:after="100" w:before="100"/>
      </w:pPr>
      <w:r>
        <w:rPr>
          <w:rFonts w:ascii="Courier New" w:cs="Courier New" w:eastAsia="Courier New" w:hAnsi="Courier New"/>
          <w:sz w:val="20"/>
          <w:szCs w:val="20"/>
        </w:rPr>
        <w:t xml:space="preserve">docker network inspect red-entrega1</w:t>
      </w:r>
    </w:p>
    <w:p>
      <w:pPr>
        <w:spacing w:after="100"/>
      </w:pPr>
      <w:r>
        <w:t xml:space="preserve"/>
      </w:r>
    </w:p>
    <w:p>
      <w:pPr>
        <w:spacing w:after="120" w:line="320"/>
        <w:jc w:val="both"/>
      </w:pPr>
      <w:r>
        <w:t xml:space="preserve">La salida de este comando muestra ambos contenedores conectados a la misma red, cada uno con su dirección IP interna asignada por Docker.</w:t>
      </w:r>
    </w:p>
    <w:p>
      <w:pPr>
        <w:pStyle w:val="Heading2"/>
        <w:spacing w:after="160" w:before="280"/>
      </w:pPr>
      <w:r>
        <w:t xml:space="preserve">6.4 Endpoints disponibles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A5298" w:val="clear"/>
            <w:tcMar>
              <w:top w:type="dxa" w:w="100"/>
              <w:left w:type="dxa" w:w="120"/>
              <w:bottom w:type="dxa" w:w="100"/>
              <w:right w:type="dxa" w:w="120"/>
            </w:tcMar>
          </w:tcPr>
          <w:p>
            <w:pPr>
              <w:jc w:val="center"/>
            </w:pPr>
            <w:r>
              <w:rPr>
                <w:b/>
                <w:bCs/>
                <w:color w:val="FFFFFF"/>
                <w:sz w:val="20"/>
                <w:szCs w:val="20"/>
              </w:rPr>
              <w:t xml:space="preserve">Método</w:t>
            </w:r>
          </w:p>
        </w:tc>
        <w:tc>
          <w:tcPr>
            <w:tcW w:type="dxa" w:w="3120"/>
            <w:tcBorders>
              <w:top w:val="single" w:color="CCCCCC" w:sz="4"/>
              <w:left w:val="single" w:color="CCCCCC" w:sz="4"/>
              <w:bottom w:val="single" w:color="CCCCCC" w:sz="4"/>
              <w:right w:val="single" w:color="CCCCCC" w:sz="4"/>
            </w:tcBorders>
            <w:shd w:fill="2A5298" w:val="clear"/>
            <w:tcMar>
              <w:top w:type="dxa" w:w="100"/>
              <w:left w:type="dxa" w:w="120"/>
              <w:bottom w:type="dxa" w:w="100"/>
              <w:right w:type="dxa" w:w="120"/>
            </w:tcMar>
          </w:tcPr>
          <w:p>
            <w:pPr>
              <w:jc w:val="center"/>
            </w:pPr>
            <w:r>
              <w:rPr>
                <w:b/>
                <w:bCs/>
                <w:color w:val="FFFFFF"/>
                <w:sz w:val="20"/>
                <w:szCs w:val="20"/>
              </w:rPr>
              <w:t xml:space="preserve">Endpoint</w:t>
            </w:r>
          </w:p>
        </w:tc>
        <w:tc>
          <w:tcPr>
            <w:tcW w:type="dxa" w:w="3120"/>
            <w:tcBorders>
              <w:top w:val="single" w:color="CCCCCC" w:sz="4"/>
              <w:left w:val="single" w:color="CCCCCC" w:sz="4"/>
              <w:bottom w:val="single" w:color="CCCCCC" w:sz="4"/>
              <w:right w:val="single" w:color="CCCCCC" w:sz="4"/>
            </w:tcBorders>
            <w:shd w:fill="2A5298" w:val="clear"/>
            <w:tcMar>
              <w:top w:type="dxa" w:w="100"/>
              <w:left w:type="dxa" w:w="120"/>
              <w:bottom w:type="dxa" w:w="100"/>
              <w:right w:type="dxa" w:w="120"/>
            </w:tcMar>
          </w:tcPr>
          <w:p>
            <w:pPr>
              <w:jc w:val="center"/>
            </w:pPr>
            <w:r>
              <w:rPr>
                <w:b/>
                <w:bCs/>
                <w:color w:val="FFFFFF"/>
                <w:sz w:val="20"/>
                <w:szCs w:val="20"/>
              </w:rPr>
              <w:t xml:space="preserve">Descripción</w:t>
            </w:r>
          </w:p>
        </w:tc>
      </w:tr>
      <w:tr>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GET</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/api/health</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Estado del servicio backend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/api/mensaje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Mensaje desde el contenedor backend</w:t>
            </w:r>
          </w:p>
        </w:tc>
      </w:tr>
      <w:tr>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GET</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/api/estudiantes</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Lista todos los estudiantes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/api/estudiantes/:id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Obtiene un estudiante específico</w:t>
            </w:r>
          </w:p>
        </w:tc>
      </w:tr>
      <w:tr>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POST</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/api/estudiantes</w:t>
            </w:r>
          </w:p>
        </w:tc>
        <w:tc>
          <w:tcPr>
            <w:tcW w:type="dxa" w:w="31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sz w:val="20"/>
                <w:szCs w:val="20"/>
              </w:rPr>
              <w:t xml:space="preserve">Crea un nuevo estudiante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DELETE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/api/estudiantes/:id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Elimina un estudiante</w:t>
            </w:r>
          </w:p>
        </w:tc>
      </w:tr>
    </w:tbl>
    <w:p>
      <w:pPr>
        <w:spacing w:after="100"/>
      </w:pPr>
      <w:r>
        <w:t xml:space="preserve"/>
      </w:r>
    </w:p>
    <w:p>
      <w:r>
        <w:br w:type="page"/>
      </w:r>
    </w:p>
    <w:p>
      <w:pPr>
        <w:pStyle w:val="Heading1"/>
        <w:spacing w:after="200" w:before="360"/>
      </w:pPr>
      <w:r>
        <w:t xml:space="preserve">7. Buenas prácticas aplicadas</w:t>
      </w:r>
    </w:p>
    <w:p>
      <w:pPr>
        <w:pStyle w:val="ListParagraph"/>
        <w:numPr>
          <w:ilvl w:val="0"/>
          <w:numId w:val="2"/>
        </w:numPr>
        <w:spacing w:after="80"/>
      </w:pPr>
      <w:r>
        <w:t xml:space="preserve">Uso de imágenes base ligeras (Alpine Linux) para reducir el tamaño final de las imágenes y la superficie de ataque.</w:t>
      </w:r>
    </w:p>
    <w:p>
      <w:pPr>
        <w:pStyle w:val="ListParagraph"/>
        <w:numPr>
          <w:ilvl w:val="0"/>
          <w:numId w:val="2"/>
        </w:numPr>
        <w:spacing w:after="80"/>
      </w:pPr>
      <w:r>
        <w:t xml:space="preserve">Aplicación del patrón de construcción multietapa en el frontend, separando las dependencias de compilación de la imagen final de producción.</w:t>
      </w:r>
    </w:p>
    <w:p>
      <w:pPr>
        <w:pStyle w:val="ListParagraph"/>
        <w:numPr>
          <w:ilvl w:val="0"/>
          <w:numId w:val="2"/>
        </w:numPr>
        <w:spacing w:after="80"/>
      </w:pPr>
      <w:r>
        <w:t xml:space="preserve">Optimización de la caché de capas de Docker copiando primero los archivos de dependencias (package.json) y posteriormente el código fuente.</w:t>
      </w:r>
    </w:p>
    <w:p>
      <w:pPr>
        <w:pStyle w:val="ListParagraph"/>
        <w:numPr>
          <w:ilvl w:val="0"/>
          <w:numId w:val="2"/>
        </w:numPr>
        <w:spacing w:after="80"/>
      </w:pPr>
      <w:r>
        <w:t xml:space="preserve">Uso de archivos .dockerignore para evitar copiar directorios innecesarios (como node_modules y archivos locales de entorno) dentro de la imagen.</w:t>
      </w:r>
    </w:p>
    <w:p>
      <w:pPr>
        <w:pStyle w:val="ListParagraph"/>
        <w:numPr>
          <w:ilvl w:val="0"/>
          <w:numId w:val="2"/>
        </w:numPr>
        <w:spacing w:after="80"/>
      </w:pPr>
      <w:r>
        <w:t xml:space="preserve">Definición de una red Docker personalizada en lugar de usar la red por defecto, permitiendo el descubrimiento de servicios por nombre y mayor aislamiento.</w:t>
      </w:r>
    </w:p>
    <w:p>
      <w:pPr>
        <w:pStyle w:val="ListParagraph"/>
        <w:numPr>
          <w:ilvl w:val="0"/>
          <w:numId w:val="2"/>
        </w:numPr>
        <w:spacing w:after="80"/>
      </w:pPr>
      <w:r>
        <w:t xml:space="preserve">Inclusión de un healthcheck en el servicio backend para detectar de manera temprana fallos en el contenedor.</w:t>
      </w:r>
    </w:p>
    <w:p>
      <w:pPr>
        <w:pStyle w:val="ListParagraph"/>
        <w:numPr>
          <w:ilvl w:val="0"/>
          <w:numId w:val="2"/>
        </w:numPr>
        <w:spacing w:after="80"/>
      </w:pPr>
      <w:r>
        <w:t xml:space="preserve">Uso de variables de entorno para parametrizar la configuración de los servicios, facilitando despliegues en distintos entornos.</w:t>
      </w:r>
    </w:p>
    <w:p>
      <w:pPr>
        <w:pStyle w:val="ListParagraph"/>
        <w:numPr>
          <w:ilvl w:val="0"/>
          <w:numId w:val="2"/>
        </w:numPr>
        <w:spacing w:after="80"/>
      </w:pPr>
      <w:r>
        <w:t xml:space="preserve">Política de reinicio (restart: unless-stopped) para mejorar la resiliencia ante caídas inesperadas.</w:t>
      </w:r>
    </w:p>
    <w:p>
      <w:pPr>
        <w:pStyle w:val="Heading1"/>
        <w:spacing w:after="200" w:before="360"/>
      </w:pPr>
      <w:r>
        <w:t xml:space="preserve">8. Conclusiones</w:t>
      </w:r>
    </w:p>
    <w:p>
      <w:pPr>
        <w:spacing w:after="120" w:line="320"/>
        <w:jc w:val="both"/>
      </w:pPr>
      <w:r>
        <w:t xml:space="preserve">Esta entrega permitió comprender y aplicar de forma práctica los conceptos fundamentales de Docker como herramienta de integración continua. La construcción de dos contenedores independientes pero comunicados entre sí refleja un patrón ampliamente utilizado en arquitecturas modernas de microservicios.</w:t>
      </w:r>
    </w:p>
    <w:p>
      <w:pPr>
        <w:spacing w:after="120" w:line="320"/>
        <w:jc w:val="both"/>
      </w:pPr>
      <w:r>
        <w:t xml:space="preserve">La orquestación mediante Docker Compose simplificó significativamente el ciclo de desarrollo, ya que un único comando es suficiente para construir las imágenes, levantar la red, iniciar los servicios en el orden correcto y mantenerlos funcionando. Esto representa una mejora sustancial respecto a la ejecución manual de cada contenedor.</w:t>
      </w:r>
    </w:p>
    <w:p>
      <w:pPr>
        <w:spacing w:after="120" w:line="320"/>
        <w:jc w:val="both"/>
      </w:pPr>
      <w:r>
        <w:t xml:space="preserve">La red personalizada en modo bridge demostró ser un mecanismo efectivo para el descubrimiento de servicios. La resolución por nombre que provee Docker hace que los servicios sean independientes de las direcciones IP, lo que facilita el escalado y los cambios en la infraestructura sin necesidad de modificar el código de la aplicación.</w:t>
      </w:r>
    </w:p>
    <w:p>
      <w:pPr>
        <w:spacing w:after="120" w:line="320"/>
        <w:jc w:val="both"/>
      </w:pPr>
      <w:r>
        <w:t xml:space="preserve">Finalmente, este ejercicio sienta las bases para las siguientes entregas del módulo, donde se incorporarán herramientas adicionales como Jenkins y Travis CI para automatizar la construcción, las pruebas y el despliegue de la solución, completando así un flujo de integración continua robusto.</w:t>
      </w:r>
    </w:p>
    <w:p>
      <w:pPr>
        <w:pStyle w:val="Heading1"/>
        <w:spacing w:after="200" w:before="360"/>
      </w:pPr>
      <w:r>
        <w:t xml:space="preserve">9. Repositorio y referencias</w:t>
      </w:r>
    </w:p>
    <w:p>
      <w:pPr>
        <w:pStyle w:val="Heading2"/>
        <w:spacing w:after="160" w:before="280"/>
      </w:pPr>
      <w:r>
        <w:t xml:space="preserve">9.1 Repositorio</w:t>
      </w:r>
    </w:p>
    <w:p>
      <w:pPr>
        <w:spacing w:after="120" w:line="320"/>
        <w:jc w:val="both"/>
      </w:pPr>
      <w:r>
        <w:t xml:space="preserve">El código fuente completo del proyecto, incluyendo los Dockerfiles, el archivo docker-compose.yml y la documentación, se encuentra disponible en el repositorio GitHub del grupo de trabajo creado en las entregas previas.</w:t>
      </w:r>
    </w:p>
    <w:p>
      <w:pPr>
        <w:pStyle w:val="Heading2"/>
        <w:spacing w:after="160" w:before="280"/>
      </w:pPr>
      <w:r>
        <w:t xml:space="preserve">9.2 Referencias</w:t>
      </w:r>
    </w:p>
    <w:p>
      <w:pPr>
        <w:pStyle w:val="ListParagraph"/>
        <w:numPr>
          <w:ilvl w:val="0"/>
          <w:numId w:val="2"/>
        </w:numPr>
        <w:spacing w:after="80"/>
      </w:pPr>
      <w:r>
        <w:t xml:space="preserve">Docker Inc. (2024). Docker Documentation. https://docs.docker.com</w:t>
      </w:r>
    </w:p>
    <w:p>
      <w:pPr>
        <w:pStyle w:val="ListParagraph"/>
        <w:numPr>
          <w:ilvl w:val="0"/>
          <w:numId w:val="2"/>
        </w:numPr>
        <w:spacing w:after="80"/>
      </w:pPr>
      <w:r>
        <w:t xml:space="preserve">Docker Inc. (2024). Docker Compose overview. https://docs.docker.com/compose/</w:t>
      </w:r>
    </w:p>
    <w:p>
      <w:pPr>
        <w:pStyle w:val="ListParagraph"/>
        <w:numPr>
          <w:ilvl w:val="0"/>
          <w:numId w:val="2"/>
        </w:numPr>
        <w:spacing w:after="80"/>
      </w:pPr>
      <w:r>
        <w:t xml:space="preserve">Nginx Inc. (2024). Nginx Documentation. https://nginx.org/en/docs/</w:t>
      </w:r>
    </w:p>
    <w:p>
      <w:pPr>
        <w:pStyle w:val="ListParagraph"/>
        <w:numPr>
          <w:ilvl w:val="0"/>
          <w:numId w:val="2"/>
        </w:numPr>
        <w:spacing w:after="80"/>
      </w:pPr>
      <w:r>
        <w:t xml:space="preserve">Node.js Foundation (2024). Node.js Docs. https://nodejs.org/docs/</w:t>
      </w:r>
    </w:p>
    <w:p>
      <w:pPr>
        <w:pStyle w:val="ListParagraph"/>
        <w:numPr>
          <w:ilvl w:val="0"/>
          <w:numId w:val="2"/>
        </w:numPr>
        <w:spacing w:after="80"/>
      </w:pPr>
      <w:r>
        <w:t xml:space="preserve">Meta Platforms (2024). React Documentation. https://react.dev</w:t>
      </w:r>
    </w:p>
    <w:p>
      <w:pPr>
        <w:pStyle w:val="ListParagraph"/>
        <w:numPr>
          <w:ilvl w:val="0"/>
          <w:numId w:val="2"/>
        </w:numPr>
        <w:spacing w:after="80"/>
      </w:pPr>
      <w:r>
        <w:t xml:space="preserve">Fowler, M. (2006). Continuous Integration. https://martinfowler.com/articles/continuousIntegration.html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5298" w:sz="6" w:space="1"/>
      </w:pBdr>
      <w:jc w:val="right"/>
    </w:pPr>
    <w:r>
      <w:rPr>
        <w:i/>
        <w:iCs/>
        <w:color w:val="666666"/>
        <w:sz w:val="18"/>
        <w:szCs w:val="18"/>
      </w:rPr>
      <w:t xml:space="preserve">Entrega 1 – Semana 3 · Integración Continua con Docker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C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A5298"/>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A52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1 - Semana 3 - Integración Continua con Docker</dc:title>
  <dc:creator>Grupo de trabajo - Integración Continua</dc:creator>
  <dc:description>Documento de la primera entrega del módulo de Integración Continua</dc:description>
  <cp:lastModifiedBy>Un-named</cp:lastModifiedBy>
  <cp:revision>1</cp:revision>
  <dcterms:created xsi:type="dcterms:W3CDTF">2026-05-26T23:16:35.397Z</dcterms:created>
  <dcterms:modified xsi:type="dcterms:W3CDTF">2026-05-26T23:16:35.397Z</dcterms:modified>
</cp:coreProperties>
</file>

<file path=docProps/custom.xml><?xml version="1.0" encoding="utf-8"?>
<Properties xmlns="http://schemas.openxmlformats.org/officeDocument/2006/custom-properties" xmlns:vt="http://schemas.openxmlformats.org/officeDocument/2006/docPropsVTypes"/>
</file>