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1731" w14:textId="32E090D8" w:rsidR="00435C4F" w:rsidRDefault="00435C4F">
      <w:r w:rsidRPr="00435C4F">
        <w:t>ЛАБОРАТОРНАЯ РАБОТА №5. АЛГОРИТМЫ ОБРАБОТКИ ПОСЛЕДОВАТЕЛЬНОСТЕЙ</w:t>
      </w:r>
    </w:p>
    <w:p w14:paraId="301FCEC3" w14:textId="4A0E9441" w:rsidR="00435C4F" w:rsidRDefault="00435C4F">
      <w:r>
        <w:t>Вариант 9</w:t>
      </w:r>
    </w:p>
    <w:p w14:paraId="2022F1F2" w14:textId="152AF98C" w:rsidR="00435C4F" w:rsidRDefault="00435C4F">
      <w:r w:rsidRPr="00435C4F">
        <w:t>Вычислить сумму нечетных элементов целочисленного массива С.</w:t>
      </w:r>
    </w:p>
    <w:p w14:paraId="17AFF165" w14:textId="5224B81F" w:rsidR="00435C4F" w:rsidRDefault="0039738E" w:rsidP="00435C4F">
      <w:pPr>
        <w:jc w:val="center"/>
      </w:pPr>
      <w:r w:rsidRPr="0039738E">
        <w:drawing>
          <wp:inline distT="0" distB="0" distL="0" distR="0" wp14:anchorId="65B85BAB" wp14:editId="5D4FF636">
            <wp:extent cx="2466219" cy="4814794"/>
            <wp:effectExtent l="0" t="0" r="0" b="5080"/>
            <wp:docPr id="44169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8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2406" cy="48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6BD" w14:textId="19CBC1B1" w:rsidR="00435C4F" w:rsidRDefault="00435C4F" w:rsidP="00435C4F">
      <w:pPr>
        <w:spacing w:after="0" w:line="240" w:lineRule="auto"/>
      </w:pPr>
      <w:proofErr w:type="spellStart"/>
      <w:r w:rsidRPr="00435C4F">
        <w:rPr>
          <w:b/>
          <w:bCs/>
        </w:rPr>
        <w:t>алг</w:t>
      </w:r>
      <w:proofErr w:type="spellEnd"/>
      <w:r>
        <w:t xml:space="preserve"> ЛР5 (</w:t>
      </w:r>
      <w:proofErr w:type="spellStart"/>
      <w:r w:rsidRPr="00435C4F">
        <w:rPr>
          <w:b/>
          <w:bCs/>
        </w:rPr>
        <w:t>арг</w:t>
      </w:r>
      <w:proofErr w:type="spellEnd"/>
      <w:r w:rsidRPr="00435C4F">
        <w:rPr>
          <w:b/>
          <w:bCs/>
        </w:rPr>
        <w:t xml:space="preserve"> вещ </w:t>
      </w:r>
      <w:proofErr w:type="spellStart"/>
      <w:r w:rsidRPr="00435C4F">
        <w:rPr>
          <w:b/>
          <w:bCs/>
        </w:rPr>
        <w:t>таб</w:t>
      </w:r>
      <w:proofErr w:type="spellEnd"/>
      <w:r>
        <w:t xml:space="preserve"> </w:t>
      </w:r>
      <w:r>
        <w:rPr>
          <w:lang w:val="en-US"/>
        </w:rPr>
        <w:t>c</w:t>
      </w:r>
      <w:r w:rsidRPr="00435C4F">
        <w:t>[</w:t>
      </w:r>
      <w:proofErr w:type="gramStart"/>
      <w:r w:rsidRPr="00435C4F">
        <w:t>1,</w:t>
      </w:r>
      <w:r>
        <w:rPr>
          <w:lang w:val="en-US"/>
        </w:rPr>
        <w:t>n</w:t>
      </w:r>
      <w:proofErr w:type="gramEnd"/>
      <w:r w:rsidRPr="00435C4F">
        <w:t>]</w:t>
      </w:r>
      <w:r>
        <w:t>,</w:t>
      </w:r>
      <w:r w:rsidRPr="00435C4F">
        <w:t xml:space="preserve"> </w:t>
      </w:r>
      <w:r w:rsidRPr="00435C4F">
        <w:rPr>
          <w:b/>
          <w:bCs/>
        </w:rPr>
        <w:t>цел</w:t>
      </w:r>
      <w:r>
        <w:t xml:space="preserve"> </w:t>
      </w:r>
      <w:r>
        <w:rPr>
          <w:lang w:val="en-US"/>
        </w:rPr>
        <w:t>n</w:t>
      </w:r>
      <w:r w:rsidRPr="00435C4F">
        <w:t xml:space="preserve">; </w:t>
      </w:r>
      <w:r w:rsidRPr="00435C4F">
        <w:rPr>
          <w:b/>
          <w:bCs/>
        </w:rPr>
        <w:t>рез вещ</w:t>
      </w:r>
      <w:r>
        <w:t xml:space="preserve"> </w:t>
      </w:r>
      <w:r>
        <w:rPr>
          <w:lang w:val="en-US"/>
        </w:rPr>
        <w:t>sum</w:t>
      </w:r>
      <w:r>
        <w:t>)</w:t>
      </w:r>
    </w:p>
    <w:p w14:paraId="333B96D8" w14:textId="3CF05587" w:rsidR="00435C4F" w:rsidRDefault="00435C4F" w:rsidP="00435C4F">
      <w:pPr>
        <w:spacing w:after="0" w:line="240" w:lineRule="auto"/>
      </w:pPr>
      <w:proofErr w:type="spellStart"/>
      <w:r w:rsidRPr="00435C4F">
        <w:rPr>
          <w:b/>
          <w:bCs/>
        </w:rPr>
        <w:t>арг</w:t>
      </w:r>
      <w:proofErr w:type="spellEnd"/>
      <w:r>
        <w:t xml:space="preserve"> с,</w:t>
      </w:r>
      <w:r w:rsidRPr="00435C4F">
        <w:t xml:space="preserve"> </w:t>
      </w:r>
      <w:r>
        <w:rPr>
          <w:lang w:val="en-US"/>
        </w:rPr>
        <w:t>n</w:t>
      </w:r>
      <w:r w:rsidRPr="00435C4F">
        <w:t>;</w:t>
      </w:r>
    </w:p>
    <w:p w14:paraId="1378FB70" w14:textId="71DE0B64" w:rsidR="00435C4F" w:rsidRPr="003C50E8" w:rsidRDefault="00435C4F" w:rsidP="00435C4F">
      <w:pPr>
        <w:spacing w:after="0" w:line="240" w:lineRule="auto"/>
      </w:pPr>
      <w:r w:rsidRPr="00435C4F">
        <w:rPr>
          <w:b/>
          <w:bCs/>
        </w:rPr>
        <w:t>рез</w:t>
      </w:r>
      <w:r>
        <w:t xml:space="preserve"> </w:t>
      </w:r>
      <w:r>
        <w:rPr>
          <w:lang w:val="en-US"/>
        </w:rPr>
        <w:t>sum</w:t>
      </w:r>
      <w:r w:rsidRPr="003C50E8">
        <w:t>;</w:t>
      </w:r>
    </w:p>
    <w:p w14:paraId="242F78EB" w14:textId="2EC4179F" w:rsidR="00435C4F" w:rsidRDefault="00435C4F" w:rsidP="00435C4F">
      <w:pPr>
        <w:spacing w:after="0" w:line="240" w:lineRule="auto"/>
      </w:pPr>
      <w:proofErr w:type="spellStart"/>
      <w:r w:rsidRPr="00435C4F">
        <w:rPr>
          <w:b/>
          <w:bCs/>
        </w:rPr>
        <w:t>нач</w:t>
      </w:r>
      <w:proofErr w:type="spellEnd"/>
    </w:p>
    <w:p w14:paraId="0A39259E" w14:textId="7AB61E04" w:rsidR="00435C4F" w:rsidRPr="003C50E8" w:rsidRDefault="00435C4F" w:rsidP="00435C4F">
      <w:pPr>
        <w:spacing w:after="0" w:line="240" w:lineRule="auto"/>
      </w:pPr>
      <w:r>
        <w:tab/>
      </w:r>
      <w:r w:rsidRPr="00435C4F">
        <w:rPr>
          <w:b/>
          <w:bCs/>
        </w:rPr>
        <w:t>ввод</w:t>
      </w:r>
      <w:r>
        <w:t xml:space="preserve"> </w:t>
      </w:r>
      <w:r>
        <w:rPr>
          <w:lang w:val="en-US"/>
        </w:rPr>
        <w:t>n</w:t>
      </w:r>
      <w:r w:rsidRPr="003C50E8">
        <w:t>;</w:t>
      </w:r>
    </w:p>
    <w:p w14:paraId="4C041623" w14:textId="615D0C7C" w:rsidR="00435C4F" w:rsidRDefault="00435C4F" w:rsidP="00435C4F">
      <w:pPr>
        <w:spacing w:after="0" w:line="240" w:lineRule="auto"/>
      </w:pPr>
      <w:r w:rsidRPr="003C50E8">
        <w:tab/>
      </w:r>
      <w:r w:rsidRPr="00435C4F">
        <w:rPr>
          <w:b/>
          <w:bCs/>
        </w:rPr>
        <w:t>для</w:t>
      </w:r>
      <w:r>
        <w:t xml:space="preserve"> </w:t>
      </w:r>
      <w:proofErr w:type="spellStart"/>
      <w:r>
        <w:rPr>
          <w:lang w:val="en-US"/>
        </w:rPr>
        <w:t>i</w:t>
      </w:r>
      <w:proofErr w:type="spellEnd"/>
      <w:r w:rsidRPr="003C50E8">
        <w:t xml:space="preserve"> </w:t>
      </w:r>
      <w:r w:rsidRPr="00435C4F">
        <w:rPr>
          <w:b/>
          <w:bCs/>
        </w:rPr>
        <w:t>от</w:t>
      </w:r>
      <w:r>
        <w:t xml:space="preserve"> 0 </w:t>
      </w:r>
      <w:r w:rsidRPr="00435C4F">
        <w:rPr>
          <w:b/>
          <w:bCs/>
        </w:rPr>
        <w:t>до</w:t>
      </w:r>
      <w:r>
        <w:t xml:space="preserve"> </w:t>
      </w:r>
      <w:r>
        <w:rPr>
          <w:lang w:val="en-US"/>
        </w:rPr>
        <w:t>n</w:t>
      </w:r>
      <w:r>
        <w:t>-</w:t>
      </w:r>
      <w:r w:rsidRPr="003C50E8">
        <w:t>1</w:t>
      </w:r>
    </w:p>
    <w:p w14:paraId="038E7C42" w14:textId="5BBB4B30" w:rsidR="00435C4F" w:rsidRPr="003C50E8" w:rsidRDefault="00435C4F" w:rsidP="00435C4F">
      <w:pPr>
        <w:spacing w:after="0" w:line="240" w:lineRule="auto"/>
        <w:rPr>
          <w:b/>
          <w:bCs/>
          <w:lang w:val="en-US"/>
        </w:rPr>
      </w:pPr>
      <w:r>
        <w:tab/>
      </w:r>
      <w:r>
        <w:tab/>
      </w:r>
      <w:proofErr w:type="spellStart"/>
      <w:r w:rsidRPr="00435C4F">
        <w:rPr>
          <w:b/>
          <w:bCs/>
        </w:rPr>
        <w:t>нц</w:t>
      </w:r>
      <w:proofErr w:type="spellEnd"/>
    </w:p>
    <w:p w14:paraId="2D236F52" w14:textId="3E5227BB" w:rsidR="00435C4F" w:rsidRDefault="00435C4F" w:rsidP="00435C4F">
      <w:pPr>
        <w:spacing w:after="0" w:line="240" w:lineRule="auto"/>
        <w:rPr>
          <w:lang w:val="en-US"/>
        </w:rPr>
      </w:pPr>
      <w:r w:rsidRPr="003C50E8">
        <w:rPr>
          <w:lang w:val="en-US"/>
        </w:rPr>
        <w:tab/>
      </w:r>
      <w:r w:rsidRPr="003C50E8">
        <w:rPr>
          <w:lang w:val="en-US"/>
        </w:rPr>
        <w:tab/>
      </w:r>
      <w:r w:rsidRPr="003C50E8">
        <w:rPr>
          <w:lang w:val="en-US"/>
        </w:rPr>
        <w:tab/>
      </w:r>
      <w:r w:rsidRPr="00435C4F">
        <w:rPr>
          <w:b/>
          <w:bCs/>
        </w:rPr>
        <w:t>ввод</w:t>
      </w:r>
      <w:r w:rsidRPr="003C50E8">
        <w:rPr>
          <w:lang w:val="en-US"/>
        </w:rPr>
        <w:t xml:space="preserve"> </w:t>
      </w:r>
      <w:r>
        <w:rPr>
          <w:lang w:val="en-US"/>
        </w:rPr>
        <w:t>c[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38E799E9" w14:textId="75FE7698" w:rsidR="00435C4F" w:rsidRPr="003C50E8" w:rsidRDefault="00435C4F" w:rsidP="00435C4F">
      <w:pPr>
        <w:spacing w:after="0" w:line="240" w:lineRule="auto"/>
        <w:rPr>
          <w:lang w:val="en-US"/>
        </w:rPr>
      </w:pPr>
      <w:r w:rsidRPr="003C50E8">
        <w:rPr>
          <w:lang w:val="en-US"/>
        </w:rPr>
        <w:tab/>
      </w:r>
      <w:r w:rsidRPr="003C50E8">
        <w:rPr>
          <w:lang w:val="en-US"/>
        </w:rPr>
        <w:tab/>
      </w:r>
      <w:proofErr w:type="spellStart"/>
      <w:r w:rsidRPr="00435C4F">
        <w:rPr>
          <w:b/>
          <w:bCs/>
        </w:rPr>
        <w:t>кц</w:t>
      </w:r>
      <w:proofErr w:type="spellEnd"/>
    </w:p>
    <w:p w14:paraId="53696827" w14:textId="658446C0" w:rsidR="00435C4F" w:rsidRDefault="00435C4F" w:rsidP="00435C4F">
      <w:pPr>
        <w:spacing w:after="0" w:line="240" w:lineRule="auto"/>
        <w:rPr>
          <w:lang w:val="en-US"/>
        </w:rPr>
      </w:pPr>
      <w:r w:rsidRPr="003C50E8">
        <w:rPr>
          <w:lang w:val="en-US"/>
        </w:rPr>
        <w:tab/>
      </w:r>
      <w:r>
        <w:rPr>
          <w:lang w:val="en-US"/>
        </w:rPr>
        <w:t>sum = 0;</w:t>
      </w:r>
    </w:p>
    <w:p w14:paraId="3DAD084B" w14:textId="389BAF58" w:rsidR="00435C4F" w:rsidRPr="003C50E8" w:rsidRDefault="00435C4F" w:rsidP="00435C4F">
      <w:pPr>
        <w:spacing w:after="0" w:line="240" w:lineRule="auto"/>
      </w:pPr>
      <w:r>
        <w:rPr>
          <w:lang w:val="en-US"/>
        </w:rPr>
        <w:tab/>
      </w:r>
      <w:r w:rsidRPr="00435C4F">
        <w:rPr>
          <w:b/>
          <w:bCs/>
        </w:rPr>
        <w:t>для</w:t>
      </w:r>
      <w:r>
        <w:t xml:space="preserve"> </w:t>
      </w:r>
      <w:proofErr w:type="spellStart"/>
      <w:r>
        <w:rPr>
          <w:lang w:val="en-US"/>
        </w:rPr>
        <w:t>i</w:t>
      </w:r>
      <w:proofErr w:type="spellEnd"/>
      <w:r w:rsidRPr="003C50E8">
        <w:t xml:space="preserve"> </w:t>
      </w:r>
      <w:r w:rsidRPr="00435C4F">
        <w:rPr>
          <w:b/>
          <w:bCs/>
        </w:rPr>
        <w:t>от</w:t>
      </w:r>
      <w:r>
        <w:t xml:space="preserve"> 0 </w:t>
      </w:r>
      <w:r w:rsidRPr="00435C4F">
        <w:rPr>
          <w:b/>
          <w:bCs/>
        </w:rPr>
        <w:t>до</w:t>
      </w:r>
      <w:r>
        <w:t xml:space="preserve"> </w:t>
      </w:r>
      <w:r>
        <w:rPr>
          <w:lang w:val="en-US"/>
        </w:rPr>
        <w:t>n</w:t>
      </w:r>
      <w:r>
        <w:t>-</w:t>
      </w:r>
      <w:r w:rsidRPr="003C50E8">
        <w:t>1</w:t>
      </w:r>
    </w:p>
    <w:p w14:paraId="1619974B" w14:textId="0621CFA8" w:rsidR="00435C4F" w:rsidRDefault="00435C4F" w:rsidP="00435C4F">
      <w:pPr>
        <w:spacing w:after="0" w:line="240" w:lineRule="auto"/>
      </w:pPr>
      <w:r w:rsidRPr="003C50E8">
        <w:tab/>
      </w:r>
      <w:r w:rsidRPr="003C50E8">
        <w:tab/>
      </w:r>
      <w:proofErr w:type="spellStart"/>
      <w:r w:rsidRPr="00435C4F">
        <w:rPr>
          <w:b/>
          <w:bCs/>
        </w:rPr>
        <w:t>нц</w:t>
      </w:r>
      <w:proofErr w:type="spellEnd"/>
    </w:p>
    <w:p w14:paraId="4ED49026" w14:textId="2AEA27A1" w:rsidR="00435C4F" w:rsidRPr="003C50E8" w:rsidRDefault="00435C4F" w:rsidP="00435C4F">
      <w:pPr>
        <w:spacing w:after="0" w:line="240" w:lineRule="auto"/>
        <w:rPr>
          <w:lang w:val="en-US"/>
        </w:rPr>
      </w:pPr>
      <w:r>
        <w:tab/>
      </w:r>
      <w:r>
        <w:tab/>
      </w:r>
      <w:r>
        <w:tab/>
      </w:r>
      <w:r w:rsidRPr="00435C4F">
        <w:rPr>
          <w:b/>
          <w:bCs/>
        </w:rPr>
        <w:t>если</w:t>
      </w:r>
      <w:r w:rsidRPr="003C50E8">
        <w:rPr>
          <w:lang w:val="en-US"/>
        </w:rPr>
        <w:t xml:space="preserve"> c[</w:t>
      </w:r>
      <w:proofErr w:type="spellStart"/>
      <w:r w:rsidRPr="003C50E8">
        <w:rPr>
          <w:lang w:val="en-US"/>
        </w:rPr>
        <w:t>i</w:t>
      </w:r>
      <w:proofErr w:type="spellEnd"/>
      <w:r w:rsidRPr="003C50E8">
        <w:rPr>
          <w:lang w:val="en-US"/>
        </w:rPr>
        <w:t xml:space="preserve">] % </w:t>
      </w:r>
      <w:proofErr w:type="gramStart"/>
      <w:r w:rsidRPr="003C50E8">
        <w:rPr>
          <w:lang w:val="en-US"/>
        </w:rPr>
        <w:t>2 !</w:t>
      </w:r>
      <w:proofErr w:type="gramEnd"/>
      <w:r w:rsidRPr="003C50E8">
        <w:rPr>
          <w:lang w:val="en-US"/>
        </w:rPr>
        <w:t>= 0</w:t>
      </w:r>
    </w:p>
    <w:p w14:paraId="77D65F23" w14:textId="5BAC6D8B" w:rsidR="00435C4F" w:rsidRDefault="00435C4F" w:rsidP="00435C4F">
      <w:pPr>
        <w:spacing w:after="0" w:line="240" w:lineRule="auto"/>
        <w:rPr>
          <w:lang w:val="en-US"/>
        </w:rPr>
      </w:pPr>
      <w:r w:rsidRPr="003C50E8">
        <w:rPr>
          <w:lang w:val="en-US"/>
        </w:rPr>
        <w:tab/>
      </w:r>
      <w:r w:rsidRPr="003C50E8">
        <w:rPr>
          <w:lang w:val="en-US"/>
        </w:rPr>
        <w:tab/>
      </w:r>
      <w:r w:rsidRPr="003C50E8">
        <w:rPr>
          <w:lang w:val="en-US"/>
        </w:rPr>
        <w:tab/>
      </w:r>
      <w:r w:rsidRPr="003C50E8">
        <w:rPr>
          <w:lang w:val="en-US"/>
        </w:rPr>
        <w:tab/>
      </w:r>
      <w:r w:rsidRPr="00435C4F">
        <w:rPr>
          <w:b/>
          <w:bCs/>
        </w:rPr>
        <w:t>то</w:t>
      </w:r>
      <w:r w:rsidRPr="00435C4F">
        <w:rPr>
          <w:lang w:val="en-US"/>
        </w:rPr>
        <w:t xml:space="preserve"> </w:t>
      </w:r>
      <w:r>
        <w:rPr>
          <w:lang w:val="en-US"/>
        </w:rPr>
        <w:t>sum = sum + c[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12C4C03B" w14:textId="0A36FDD2" w:rsidR="00435C4F" w:rsidRDefault="00435C4F" w:rsidP="00435C4F">
      <w:pPr>
        <w:spacing w:after="0" w:line="240" w:lineRule="auto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35C4F">
        <w:rPr>
          <w:b/>
          <w:bCs/>
        </w:rPr>
        <w:t>всё</w:t>
      </w:r>
    </w:p>
    <w:p w14:paraId="6970B62B" w14:textId="428C8165" w:rsidR="00435C4F" w:rsidRPr="00435C4F" w:rsidRDefault="00435C4F" w:rsidP="00435C4F">
      <w:pPr>
        <w:spacing w:after="0" w:line="240" w:lineRule="auto"/>
        <w:rPr>
          <w:b/>
          <w:bCs/>
        </w:rPr>
      </w:pPr>
      <w:r w:rsidRPr="00435C4F">
        <w:rPr>
          <w:b/>
          <w:bCs/>
        </w:rPr>
        <w:tab/>
      </w:r>
      <w:r w:rsidRPr="00435C4F">
        <w:rPr>
          <w:b/>
          <w:bCs/>
        </w:rPr>
        <w:tab/>
      </w:r>
      <w:proofErr w:type="spellStart"/>
      <w:r w:rsidRPr="00435C4F">
        <w:rPr>
          <w:b/>
          <w:bCs/>
        </w:rPr>
        <w:t>кц</w:t>
      </w:r>
      <w:proofErr w:type="spellEnd"/>
    </w:p>
    <w:p w14:paraId="54819C41" w14:textId="71DB4E58" w:rsidR="00435C4F" w:rsidRDefault="00435C4F" w:rsidP="00435C4F">
      <w:pPr>
        <w:spacing w:after="0" w:line="240" w:lineRule="auto"/>
        <w:rPr>
          <w:lang w:val="en-US"/>
        </w:rPr>
      </w:pPr>
      <w:r>
        <w:tab/>
      </w:r>
      <w:r w:rsidRPr="00435C4F">
        <w:rPr>
          <w:b/>
          <w:bCs/>
        </w:rPr>
        <w:t>вывод</w:t>
      </w:r>
      <w:r>
        <w:t xml:space="preserve"> </w:t>
      </w:r>
      <w:r>
        <w:rPr>
          <w:lang w:val="en-US"/>
        </w:rPr>
        <w:t>sum;</w:t>
      </w:r>
    </w:p>
    <w:p w14:paraId="4928793E" w14:textId="212D6555" w:rsidR="00435C4F" w:rsidRPr="0039738E" w:rsidRDefault="00435C4F" w:rsidP="003C50E8">
      <w:pPr>
        <w:spacing w:after="0" w:line="240" w:lineRule="auto"/>
        <w:rPr>
          <w:lang w:val="en-US"/>
        </w:rPr>
      </w:pPr>
      <w:r w:rsidRPr="00435C4F">
        <w:rPr>
          <w:b/>
          <w:bCs/>
        </w:rPr>
        <w:t>кон</w:t>
      </w:r>
    </w:p>
    <w:sectPr w:rsidR="00435C4F" w:rsidRPr="00397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4F"/>
    <w:rsid w:val="0039738E"/>
    <w:rsid w:val="003C50E8"/>
    <w:rsid w:val="00435C4F"/>
    <w:rsid w:val="004A352A"/>
    <w:rsid w:val="007E0D94"/>
    <w:rsid w:val="00C0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A75A3"/>
  <w15:chartTrackingRefBased/>
  <w15:docId w15:val="{FE4D46DE-3FAA-4F46-BA14-2A76AEF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C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C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C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C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C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C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C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C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C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5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2025-09-08T18:51:00Z</dcterms:created>
  <dcterms:modified xsi:type="dcterms:W3CDTF">2025-09-15T10:40:00Z</dcterms:modified>
</cp:coreProperties>
</file>