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CB3" w:rsidRDefault="009B578A">
      <w:r>
        <w:t>Введение</w:t>
      </w:r>
    </w:p>
    <w:p w:rsidR="009B578A" w:rsidRDefault="009B578A">
      <w:r>
        <w:t xml:space="preserve">Библиотеки давно перестали быть просто хранилищем книг. Они превратились в многофункциональные культурно-образовательные центры. В библиотеках можно не только получить доступ к книгам, но и записаться в кружок, посетить различные мероприятия, воспользоваться  </w:t>
      </w:r>
      <w:r w:rsidR="00615651">
        <w:t>компьютером. Они стали центрами притяжения самых разных людей. Но одной из важнейших задач по-прежнему остается привлечение новой аудитории, в особенности молодежи и детей. Подрастающее поколение привыкло к интерактивному</w:t>
      </w:r>
      <w:r w:rsidR="00EF241C">
        <w:t xml:space="preserve"> потреблению информации, а традиционные формы работы часто не вызывают должного интереса. В связи с этим возникает потребность во внедрении инновационных инструментов, способных объединить бумажные книги с современными цифровыми технологиями.</w:t>
      </w:r>
      <w:bookmarkStart w:id="0" w:name="_GoBack"/>
      <w:bookmarkEnd w:id="0"/>
    </w:p>
    <w:sectPr w:rsidR="009B5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85E"/>
    <w:rsid w:val="003B394B"/>
    <w:rsid w:val="004860B1"/>
    <w:rsid w:val="00615651"/>
    <w:rsid w:val="007E6CB3"/>
    <w:rsid w:val="009B578A"/>
    <w:rsid w:val="00EF241C"/>
    <w:rsid w:val="00F7185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2</cp:revision>
  <dcterms:created xsi:type="dcterms:W3CDTF">2026-10-05T12:40:00Z</dcterms:created>
  <dcterms:modified xsi:type="dcterms:W3CDTF">2026-10-05T13:37:00Z</dcterms:modified>
</cp:coreProperties>
</file>