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B14563" w:rsidTr="00DF44A4">
        <w:trPr>
          <w:cantSplit/>
          <w:trHeight w:val="184"/>
        </w:trPr>
        <w:tc>
          <w:tcPr>
            <w:tcW w:w="2599" w:type="dxa"/>
          </w:tcPr>
          <w:p w:rsidR="00B14563" w:rsidRDefault="00B14563" w:rsidP="00DF44A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  <w:r>
              <w:rPr>
                <w:b/>
                <w:bCs/>
              </w:rPr>
              <w:br w:type="page"/>
            </w:r>
          </w:p>
        </w:tc>
        <w:tc>
          <w:tcPr>
            <w:tcW w:w="3166" w:type="dxa"/>
            <w:hideMark/>
          </w:tcPr>
          <w:p w:rsidR="00B14563" w:rsidRDefault="00B14563" w:rsidP="00DF44A4">
            <w:pPr>
              <w:widowControl w:val="0"/>
              <w:autoSpaceDE w:val="0"/>
              <w:autoSpaceDN w:val="0"/>
              <w:adjustRightInd w:val="0"/>
              <w:spacing w:line="240" w:lineRule="atLeast"/>
            </w:pPr>
            <w:r>
              <w:rPr>
                <w:noProof/>
              </w:rPr>
              <w:t xml:space="preserve">              </w:t>
            </w:r>
            <w:r w:rsidR="00C8705F">
              <w:rPr>
                <w:noProof/>
              </w:rPr>
              <w:t xml:space="preserve">      </w:t>
            </w:r>
            <w:r>
              <w:rPr>
                <w:noProof/>
              </w:rPr>
              <w:t xml:space="preserve">         </w:t>
            </w:r>
            <w:r>
              <w:rPr>
                <w:noProof/>
                <w:lang w:eastAsia="ru-RU"/>
              </w:rPr>
              <w:drawing>
                <wp:inline distT="0" distB="0" distL="0" distR="0" wp14:anchorId="4433B4CC" wp14:editId="0EABC65C">
                  <wp:extent cx="890905" cy="1009650"/>
                  <wp:effectExtent l="0" t="0" r="444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:rsidR="00B14563" w:rsidRDefault="00B14563" w:rsidP="00DF44A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</w:p>
        </w:tc>
      </w:tr>
      <w:tr w:rsidR="00B14563" w:rsidTr="00DF44A4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:rsidR="00B14563" w:rsidRDefault="00B14563" w:rsidP="00DF44A4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B14563" w:rsidTr="00DF44A4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:rsidR="00B14563" w:rsidRDefault="00B14563" w:rsidP="00DF44A4">
            <w:pPr>
              <w:spacing w:line="240" w:lineRule="exact"/>
              <w:jc w:val="center"/>
              <w:rPr>
                <w:szCs w:val="20"/>
              </w:rPr>
            </w:pPr>
            <w:r>
              <w:t xml:space="preserve">Федеральное государственное бюджетное образовательное учреждение </w:t>
            </w:r>
          </w:p>
          <w:p w:rsidR="00B14563" w:rsidRDefault="00B14563" w:rsidP="00DF44A4">
            <w:pPr>
              <w:spacing w:line="240" w:lineRule="exact"/>
              <w:jc w:val="center"/>
            </w:pPr>
            <w:r>
              <w:t xml:space="preserve"> высшего образования</w:t>
            </w:r>
          </w:p>
          <w:p w:rsidR="00B14563" w:rsidRDefault="00B14563" w:rsidP="00DF44A4">
            <w:pPr>
              <w:spacing w:line="240" w:lineRule="exact"/>
              <w:jc w:val="center"/>
              <w:rPr>
                <w:b/>
                <w:sz w:val="20"/>
              </w:rPr>
            </w:pPr>
            <w:r>
              <w:rPr>
                <w:b/>
              </w:rPr>
              <w:t xml:space="preserve">«МИРЭА </w:t>
            </w:r>
            <w:r>
              <w:rPr>
                <w:rStyle w:val="translation-chunk"/>
                <w:b/>
              </w:rPr>
              <w:t xml:space="preserve">– </w:t>
            </w:r>
            <w:r>
              <w:rPr>
                <w:b/>
              </w:rPr>
              <w:t>Российский технологический университет»</w:t>
            </w:r>
          </w:p>
          <w:p w:rsidR="00B14563" w:rsidRDefault="00B14563" w:rsidP="00DF44A4">
            <w:pPr>
              <w:keepNext/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222081750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B14563" w:rsidRDefault="00B14563" w:rsidP="00B14563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:rsidR="00B14563" w:rsidRDefault="00B14563" w:rsidP="00B14563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:rsidR="00B14563" w:rsidRPr="00062ACE" w:rsidRDefault="00B14563" w:rsidP="00B14563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Инструментального и прикладного программного обеспечения</w:t>
      </w:r>
    </w:p>
    <w:p w:rsidR="00B14563" w:rsidRDefault="00B14563" w:rsidP="00B14563">
      <w:pPr>
        <w:pStyle w:val="5"/>
        <w:spacing w:line="240" w:lineRule="auto"/>
        <w:ind w:firstLine="0"/>
        <w:rPr>
          <w:noProof/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практическим работам по теме №1</w:t>
      </w:r>
    </w:p>
    <w:p w:rsidR="00B14563" w:rsidRDefault="00B14563" w:rsidP="00B14563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«Разработка иммерсивного контента для сред дополненной и виртуальной реальности»</w:t>
      </w: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B14563" w:rsidRDefault="00B14563" w:rsidP="00B14563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B14563" w:rsidRDefault="00B14563" w:rsidP="00B14563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225"/>
      </w:tblGrid>
      <w:tr w:rsidR="00B14563" w:rsidTr="00B14563">
        <w:trPr>
          <w:trHeight w:val="1109"/>
        </w:trPr>
        <w:tc>
          <w:tcPr>
            <w:tcW w:w="4672" w:type="dxa"/>
            <w:gridSpan w:val="2"/>
            <w:hideMark/>
          </w:tcPr>
          <w:p w:rsidR="00B14563" w:rsidRDefault="00B14563" w:rsidP="00DF44A4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Выполнил:</w:t>
            </w:r>
          </w:p>
          <w:p w:rsidR="00B14563" w:rsidRDefault="00B14563" w:rsidP="00DF44A4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Cs/>
                <w:sz w:val="28"/>
                <w:lang w:eastAsia="en-US"/>
              </w:rPr>
              <w:t xml:space="preserve">Студент </w:t>
            </w:r>
            <w:r w:rsidRPr="004708C4">
              <w:rPr>
                <w:bCs/>
                <w:sz w:val="28"/>
                <w:lang w:eastAsia="en-US"/>
              </w:rPr>
              <w:t>группы</w:t>
            </w:r>
            <w:r w:rsidRPr="004708C4">
              <w:rPr>
                <w:b/>
                <w:sz w:val="28"/>
                <w:lang w:eastAsia="en-US"/>
              </w:rPr>
              <w:t xml:space="preserve"> </w:t>
            </w:r>
            <w:r w:rsidRPr="004708C4">
              <w:rPr>
                <w:sz w:val="28"/>
                <w:lang w:eastAsia="en-US"/>
              </w:rPr>
              <w:t>ИКБО-31-24</w:t>
            </w:r>
          </w:p>
        </w:tc>
        <w:tc>
          <w:tcPr>
            <w:tcW w:w="4225" w:type="dxa"/>
          </w:tcPr>
          <w:p w:rsidR="00B14563" w:rsidRDefault="00B14563" w:rsidP="00DF44A4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:rsidR="00B14563" w:rsidRDefault="00B14563" w:rsidP="00DF44A4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Жильцова С.О</w:t>
            </w:r>
          </w:p>
        </w:tc>
      </w:tr>
      <w:tr w:rsidR="00B14563" w:rsidTr="00B14563">
        <w:trPr>
          <w:trHeight w:val="698"/>
        </w:trPr>
        <w:tc>
          <w:tcPr>
            <w:tcW w:w="4253" w:type="dxa"/>
            <w:hideMark/>
          </w:tcPr>
          <w:p w:rsidR="00B14563" w:rsidRDefault="00B14563" w:rsidP="00DF44A4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Проверил:</w:t>
            </w:r>
            <w:r>
              <w:rPr>
                <w:b/>
                <w:sz w:val="28"/>
                <w:lang w:eastAsia="en-US"/>
              </w:rPr>
              <w:tab/>
            </w:r>
          </w:p>
        </w:tc>
        <w:tc>
          <w:tcPr>
            <w:tcW w:w="4644" w:type="dxa"/>
            <w:gridSpan w:val="2"/>
            <w:hideMark/>
          </w:tcPr>
          <w:p w:rsidR="00B14563" w:rsidRDefault="00B14563" w:rsidP="00DF44A4">
            <w:pPr>
              <w:pStyle w:val="5"/>
              <w:tabs>
                <w:tab w:val="left" w:pos="3857"/>
              </w:tabs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Таран А.Д.</w:t>
            </w:r>
          </w:p>
        </w:tc>
      </w:tr>
    </w:tbl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rPr>
          <w:sz w:val="28"/>
        </w:rPr>
      </w:pPr>
    </w:p>
    <w:p w:rsidR="00B14563" w:rsidRDefault="00B14563" w:rsidP="00B14563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Москва 2026</w:t>
      </w:r>
    </w:p>
    <w:p w:rsidR="00BB76F9" w:rsidRPr="00B26A15" w:rsidRDefault="00BB76F9" w:rsidP="0061047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6A1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Практическая работа </w:t>
      </w:r>
      <w:r w:rsidR="00B26A15">
        <w:rPr>
          <w:rFonts w:ascii="Times New Roman" w:hAnsi="Times New Roman" w:cs="Times New Roman"/>
          <w:b/>
          <w:sz w:val="28"/>
          <w:szCs w:val="28"/>
        </w:rPr>
        <w:t>№</w:t>
      </w:r>
      <w:r w:rsidRPr="00B26A15">
        <w:rPr>
          <w:rFonts w:ascii="Times New Roman" w:hAnsi="Times New Roman" w:cs="Times New Roman"/>
          <w:b/>
          <w:sz w:val="28"/>
          <w:szCs w:val="28"/>
        </w:rPr>
        <w:t>1.</w:t>
      </w:r>
    </w:p>
    <w:p w:rsidR="007E6CB3" w:rsidRPr="00B26A15" w:rsidRDefault="00BB76F9" w:rsidP="00C8705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6A15">
        <w:rPr>
          <w:rFonts w:ascii="Times New Roman" w:hAnsi="Times New Roman" w:cs="Times New Roman"/>
          <w:b/>
          <w:sz w:val="28"/>
          <w:szCs w:val="28"/>
        </w:rPr>
        <w:t xml:space="preserve">Подготовка проекта </w:t>
      </w:r>
      <w:proofErr w:type="spellStart"/>
      <w:r w:rsidRPr="00B26A15">
        <w:rPr>
          <w:rFonts w:ascii="Times New Roman" w:hAnsi="Times New Roman" w:cs="Times New Roman"/>
          <w:b/>
          <w:sz w:val="28"/>
          <w:szCs w:val="28"/>
        </w:rPr>
        <w:t>Unreal</w:t>
      </w:r>
      <w:proofErr w:type="spellEnd"/>
      <w:r w:rsidRPr="00B26A1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26A15">
        <w:rPr>
          <w:rFonts w:ascii="Times New Roman" w:hAnsi="Times New Roman" w:cs="Times New Roman"/>
          <w:b/>
          <w:sz w:val="28"/>
          <w:szCs w:val="28"/>
        </w:rPr>
        <w:t>Engine</w:t>
      </w:r>
      <w:proofErr w:type="spellEnd"/>
      <w:r w:rsidRPr="00B26A15">
        <w:rPr>
          <w:rFonts w:ascii="Times New Roman" w:hAnsi="Times New Roman" w:cs="Times New Roman"/>
          <w:b/>
          <w:sz w:val="28"/>
          <w:szCs w:val="28"/>
        </w:rPr>
        <w:t xml:space="preserve"> 5 и знакомство с редактором</w:t>
      </w:r>
    </w:p>
    <w:p w:rsidR="00B14563" w:rsidRPr="00B26A15" w:rsidRDefault="00BB76F9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15">
        <w:rPr>
          <w:rFonts w:ascii="Times New Roman" w:hAnsi="Times New Roman" w:cs="Times New Roman"/>
          <w:b/>
          <w:sz w:val="28"/>
          <w:szCs w:val="28"/>
        </w:rPr>
        <w:t>Цель практической работы</w:t>
      </w:r>
      <w:r w:rsidRPr="00B26A15">
        <w:rPr>
          <w:rFonts w:ascii="Times New Roman" w:hAnsi="Times New Roman" w:cs="Times New Roman"/>
          <w:sz w:val="28"/>
          <w:szCs w:val="28"/>
        </w:rPr>
        <w:t xml:space="preserve">: Освоить базовую структуру проекта </w:t>
      </w:r>
      <w:proofErr w:type="spellStart"/>
      <w:r w:rsidRPr="00B26A15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B26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A15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B26A15">
        <w:rPr>
          <w:rFonts w:ascii="Times New Roman" w:hAnsi="Times New Roman" w:cs="Times New Roman"/>
          <w:sz w:val="28"/>
          <w:szCs w:val="28"/>
        </w:rPr>
        <w:t xml:space="preserve"> 5 и подготовить рабочую среду для дальнейшей разработки виртуальной сцены.</w:t>
      </w:r>
    </w:p>
    <w:p w:rsidR="00BB76F9" w:rsidRPr="00B26A15" w:rsidRDefault="00BB76F9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26A15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B26A15" w:rsidRPr="00D46530" w:rsidRDefault="00B26A15" w:rsidP="00D46530">
      <w:pPr>
        <w:keepNext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6A15">
        <w:rPr>
          <w:rFonts w:ascii="Times New Roman" w:hAnsi="Times New Roman" w:cs="Times New Roman"/>
          <w:sz w:val="28"/>
          <w:szCs w:val="28"/>
        </w:rPr>
        <w:t xml:space="preserve">Откроем </w:t>
      </w:r>
      <w:proofErr w:type="spellStart"/>
      <w:r w:rsidRPr="00B26A15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B26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A15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B26A15">
        <w:rPr>
          <w:rFonts w:ascii="Times New Roman" w:hAnsi="Times New Roman" w:cs="Times New Roman"/>
          <w:sz w:val="28"/>
          <w:szCs w:val="28"/>
        </w:rPr>
        <w:t xml:space="preserve">  и с</w:t>
      </w:r>
      <w:r w:rsidR="007437DE" w:rsidRPr="00B26A15">
        <w:rPr>
          <w:rFonts w:ascii="Times New Roman" w:hAnsi="Times New Roman" w:cs="Times New Roman"/>
          <w:sz w:val="28"/>
          <w:szCs w:val="28"/>
        </w:rPr>
        <w:t>оздадим прое</w:t>
      </w:r>
      <w:r w:rsidRPr="00B26A15">
        <w:rPr>
          <w:rFonts w:ascii="Times New Roman" w:hAnsi="Times New Roman" w:cs="Times New Roman"/>
          <w:sz w:val="28"/>
          <w:szCs w:val="28"/>
        </w:rPr>
        <w:t>кт от первого лица (рисунок 1).</w:t>
      </w:r>
      <w:r w:rsidR="003B110E" w:rsidRPr="00D46530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1085FC0" wp14:editId="294E0EF6">
            <wp:extent cx="4726379" cy="3367832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2301" cy="337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10E" w:rsidRPr="00D46530" w:rsidRDefault="00B26A15" w:rsidP="00D46530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65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46530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46530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46530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6F352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D46530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4653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4653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Создание проекта</w:t>
      </w:r>
    </w:p>
    <w:p w:rsidR="00B26A15" w:rsidRPr="00B26A15" w:rsidRDefault="00B26A15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15">
        <w:rPr>
          <w:rFonts w:ascii="Times New Roman" w:hAnsi="Times New Roman" w:cs="Times New Roman"/>
          <w:sz w:val="28"/>
          <w:szCs w:val="28"/>
        </w:rPr>
        <w:t>Создаем необходимые папки:  Maps, Meshes, Materials, Textures, Audio и Blueprints  (рисунок 2).</w:t>
      </w:r>
    </w:p>
    <w:p w:rsidR="00B26A15" w:rsidRPr="00D46530" w:rsidRDefault="007437DE" w:rsidP="00D4653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653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30E06C" wp14:editId="601E4315">
            <wp:extent cx="2362530" cy="261974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7DE" w:rsidRPr="00D46530" w:rsidRDefault="00B26A15" w:rsidP="00D46530">
      <w:pPr>
        <w:keepNext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653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D46530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D46530">
        <w:rPr>
          <w:rFonts w:ascii="Times New Roman" w:hAnsi="Times New Roman" w:cs="Times New Roman"/>
          <w:b/>
          <w:sz w:val="28"/>
          <w:szCs w:val="28"/>
        </w:rPr>
        <w:instrText xml:space="preserve"> SEQ Рисунок \* ARABIC </w:instrText>
      </w:r>
      <w:r w:rsidRPr="00D46530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6F3522">
        <w:rPr>
          <w:rFonts w:ascii="Times New Roman" w:hAnsi="Times New Roman" w:cs="Times New Roman"/>
          <w:b/>
          <w:noProof/>
          <w:sz w:val="28"/>
          <w:szCs w:val="28"/>
        </w:rPr>
        <w:t>2</w:t>
      </w:r>
      <w:r w:rsidRPr="00D46530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D46530">
        <w:rPr>
          <w:rFonts w:ascii="Times New Roman" w:hAnsi="Times New Roman" w:cs="Times New Roman"/>
          <w:b/>
          <w:sz w:val="28"/>
          <w:szCs w:val="28"/>
        </w:rPr>
        <w:t>. Настройка папок</w:t>
      </w:r>
    </w:p>
    <w:p w:rsidR="00B26A15" w:rsidRPr="00B26A15" w:rsidRDefault="00B26A15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15">
        <w:rPr>
          <w:rFonts w:ascii="Times New Roman" w:hAnsi="Times New Roman" w:cs="Times New Roman"/>
          <w:sz w:val="28"/>
          <w:szCs w:val="28"/>
        </w:rPr>
        <w:t>Настраиваем стартовую карту (рисунок 3) и делаем её картой по умолчанию (рисунок 4).</w:t>
      </w:r>
    </w:p>
    <w:p w:rsidR="00B26A15" w:rsidRPr="00D46530" w:rsidRDefault="003B110E" w:rsidP="00D46530">
      <w:pPr>
        <w:keepNext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653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3742D8B" wp14:editId="0B0406BD">
            <wp:extent cx="5940425" cy="2359861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10E" w:rsidRPr="00D46530" w:rsidRDefault="00B26A15" w:rsidP="00D46530">
      <w:pPr>
        <w:keepNext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653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D46530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D46530">
        <w:rPr>
          <w:rFonts w:ascii="Times New Roman" w:hAnsi="Times New Roman" w:cs="Times New Roman"/>
          <w:b/>
          <w:sz w:val="28"/>
          <w:szCs w:val="28"/>
        </w:rPr>
        <w:instrText xml:space="preserve"> SEQ Рисунок \* ARABIC </w:instrText>
      </w:r>
      <w:r w:rsidRPr="00D46530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6F3522">
        <w:rPr>
          <w:rFonts w:ascii="Times New Roman" w:hAnsi="Times New Roman" w:cs="Times New Roman"/>
          <w:b/>
          <w:noProof/>
          <w:sz w:val="28"/>
          <w:szCs w:val="28"/>
        </w:rPr>
        <w:t>3</w:t>
      </w:r>
      <w:r w:rsidRPr="00D46530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D46530">
        <w:rPr>
          <w:rFonts w:ascii="Times New Roman" w:hAnsi="Times New Roman" w:cs="Times New Roman"/>
          <w:b/>
          <w:sz w:val="28"/>
          <w:szCs w:val="28"/>
        </w:rPr>
        <w:t>. Карта</w:t>
      </w:r>
    </w:p>
    <w:p w:rsidR="00B26A15" w:rsidRPr="00D46530" w:rsidRDefault="003B110E" w:rsidP="00D46530">
      <w:pPr>
        <w:keepNext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653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48340F3" wp14:editId="2A5F7E46">
            <wp:extent cx="5940425" cy="1554848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10E" w:rsidRPr="00D46530" w:rsidRDefault="00B26A15" w:rsidP="00D46530">
      <w:pPr>
        <w:keepNext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653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D46530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D46530">
        <w:rPr>
          <w:rFonts w:ascii="Times New Roman" w:hAnsi="Times New Roman" w:cs="Times New Roman"/>
          <w:b/>
          <w:sz w:val="28"/>
          <w:szCs w:val="28"/>
        </w:rPr>
        <w:instrText xml:space="preserve"> SEQ Рисунок \* ARABIC </w:instrText>
      </w:r>
      <w:r w:rsidRPr="00D46530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6F3522">
        <w:rPr>
          <w:rFonts w:ascii="Times New Roman" w:hAnsi="Times New Roman" w:cs="Times New Roman"/>
          <w:b/>
          <w:noProof/>
          <w:sz w:val="28"/>
          <w:szCs w:val="28"/>
        </w:rPr>
        <w:t>4</w:t>
      </w:r>
      <w:r w:rsidRPr="00D46530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D46530">
        <w:rPr>
          <w:rFonts w:ascii="Times New Roman" w:hAnsi="Times New Roman" w:cs="Times New Roman"/>
          <w:b/>
          <w:sz w:val="28"/>
          <w:szCs w:val="28"/>
        </w:rPr>
        <w:t>. Настройка карты по умолчанию</w:t>
      </w:r>
    </w:p>
    <w:p w:rsidR="00B26A15" w:rsidRPr="00B26A15" w:rsidRDefault="00B26A15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A15">
        <w:rPr>
          <w:rFonts w:ascii="Times New Roman" w:hAnsi="Times New Roman" w:cs="Times New Roman"/>
          <w:sz w:val="28"/>
          <w:szCs w:val="28"/>
        </w:rPr>
        <w:t>Создадим тестовую карту из стандартных примитивов</w:t>
      </w:r>
      <w:r>
        <w:rPr>
          <w:rFonts w:ascii="Times New Roman" w:hAnsi="Times New Roman" w:cs="Times New Roman"/>
          <w:sz w:val="28"/>
          <w:szCs w:val="28"/>
        </w:rPr>
        <w:t xml:space="preserve"> (рисунок 5)</w:t>
      </w:r>
      <w:r w:rsidRPr="00B26A15">
        <w:rPr>
          <w:rFonts w:ascii="Times New Roman" w:hAnsi="Times New Roman" w:cs="Times New Roman"/>
          <w:sz w:val="28"/>
          <w:szCs w:val="28"/>
        </w:rPr>
        <w:t>.</w:t>
      </w:r>
    </w:p>
    <w:p w:rsidR="00D46530" w:rsidRPr="00D46530" w:rsidRDefault="0073137C" w:rsidP="00D46530">
      <w:pPr>
        <w:keepNext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653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14BBD060" wp14:editId="04359E6A">
            <wp:extent cx="5940425" cy="3936168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37C" w:rsidRPr="00D46530" w:rsidRDefault="00D46530" w:rsidP="00D46530">
      <w:pPr>
        <w:keepNext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653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D46530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D46530">
        <w:rPr>
          <w:rFonts w:ascii="Times New Roman" w:hAnsi="Times New Roman" w:cs="Times New Roman"/>
          <w:b/>
          <w:sz w:val="28"/>
          <w:szCs w:val="28"/>
        </w:rPr>
        <w:instrText xml:space="preserve"> SEQ Рисунок \* ARABIC </w:instrText>
      </w:r>
      <w:r w:rsidRPr="00D46530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6F3522">
        <w:rPr>
          <w:rFonts w:ascii="Times New Roman" w:hAnsi="Times New Roman" w:cs="Times New Roman"/>
          <w:b/>
          <w:noProof/>
          <w:sz w:val="28"/>
          <w:szCs w:val="28"/>
        </w:rPr>
        <w:t>5</w:t>
      </w:r>
      <w:r w:rsidRPr="00D46530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D46530">
        <w:rPr>
          <w:rFonts w:ascii="Times New Roman" w:hAnsi="Times New Roman" w:cs="Times New Roman"/>
          <w:b/>
          <w:sz w:val="28"/>
          <w:szCs w:val="28"/>
        </w:rPr>
        <w:t>. Тестовая карта</w:t>
      </w:r>
    </w:p>
    <w:p w:rsidR="008B2844" w:rsidRPr="008B2844" w:rsidRDefault="008B2844" w:rsidP="008B28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Сравнение</w:t>
      </w:r>
      <w:r w:rsidRPr="008B2844">
        <w:rPr>
          <w:rFonts w:ascii="Times New Roman" w:hAnsi="Times New Roman" w:cs="Times New Roman"/>
          <w:sz w:val="28"/>
          <w:szCs w:val="28"/>
          <w:lang w:val="en-US"/>
        </w:rPr>
        <w:t xml:space="preserve"> Unreal Engin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B2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2844">
        <w:rPr>
          <w:rFonts w:ascii="Times New Roman" w:hAnsi="Times New Roman" w:cs="Times New Roman"/>
          <w:sz w:val="28"/>
          <w:szCs w:val="28"/>
        </w:rPr>
        <w:t>и</w:t>
      </w:r>
      <w:r w:rsidRPr="008B2844">
        <w:rPr>
          <w:rFonts w:ascii="Times New Roman" w:hAnsi="Times New Roman" w:cs="Times New Roman"/>
          <w:sz w:val="28"/>
          <w:szCs w:val="28"/>
          <w:lang w:val="en-US"/>
        </w:rPr>
        <w:t xml:space="preserve"> Unity.</w:t>
      </w:r>
    </w:p>
    <w:p w:rsidR="0061047B" w:rsidRPr="0061047B" w:rsidRDefault="0061047B" w:rsidP="0061047B">
      <w:pPr>
        <w:pStyle w:val="a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i/>
          <w:color w:val="auto"/>
          <w:sz w:val="28"/>
          <w:szCs w:val="28"/>
        </w:rPr>
      </w:pPr>
      <w:r w:rsidRPr="0061047B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 xml:space="preserve">Таблица </w:t>
      </w:r>
      <w:r w:rsidRPr="0061047B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fldChar w:fldCharType="begin"/>
      </w:r>
      <w:r w:rsidRPr="0061047B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instrText xml:space="preserve"> SEQ Таблица \* ARABIC </w:instrText>
      </w:r>
      <w:r w:rsidRPr="0061047B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fldChar w:fldCharType="separate"/>
      </w:r>
      <w:r w:rsidRPr="0061047B">
        <w:rPr>
          <w:rFonts w:ascii="Times New Roman" w:hAnsi="Times New Roman" w:cs="Times New Roman"/>
          <w:b w:val="0"/>
          <w:i/>
          <w:noProof/>
          <w:color w:val="auto"/>
          <w:sz w:val="28"/>
          <w:szCs w:val="28"/>
        </w:rPr>
        <w:t>1</w:t>
      </w:r>
      <w:r w:rsidRPr="0061047B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fldChar w:fldCharType="end"/>
      </w:r>
      <w:r w:rsidRPr="0061047B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>. Сравнение движков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8B2844" w:rsidTr="008B2844">
        <w:tc>
          <w:tcPr>
            <w:tcW w:w="3190" w:type="dxa"/>
          </w:tcPr>
          <w:p w:rsidR="008B2844" w:rsidRPr="0061047B" w:rsidRDefault="008B2844" w:rsidP="006104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3190" w:type="dxa"/>
          </w:tcPr>
          <w:p w:rsidR="008B2844" w:rsidRPr="0061047B" w:rsidRDefault="008B2844" w:rsidP="006104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Unreal Engine</w:t>
            </w:r>
          </w:p>
        </w:tc>
        <w:tc>
          <w:tcPr>
            <w:tcW w:w="3191" w:type="dxa"/>
          </w:tcPr>
          <w:p w:rsidR="008B2844" w:rsidRPr="0061047B" w:rsidRDefault="008B2844" w:rsidP="006104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Unity</w:t>
            </w:r>
          </w:p>
        </w:tc>
      </w:tr>
      <w:tr w:rsidR="008B2844" w:rsidTr="008B2844">
        <w:tc>
          <w:tcPr>
            <w:tcW w:w="3190" w:type="dxa"/>
          </w:tcPr>
          <w:p w:rsidR="008B2844" w:rsidRPr="0061047B" w:rsidRDefault="008B2844" w:rsidP="006104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47B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Р</w:t>
            </w:r>
            <w:r w:rsidRPr="0061047B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абота со сценой</w:t>
            </w:r>
          </w:p>
        </w:tc>
        <w:tc>
          <w:tcPr>
            <w:tcW w:w="3190" w:type="dxa"/>
          </w:tcPr>
          <w:p w:rsidR="008B2844" w:rsidRPr="0061047B" w:rsidRDefault="0061047B" w:rsidP="006104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World Outliner + Viewport, </w:t>
            </w: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актёры</w:t>
            </w:r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размещаются</w:t>
            </w:r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через</w:t>
            </w:r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Place Actors.</w:t>
            </w:r>
          </w:p>
        </w:tc>
        <w:tc>
          <w:tcPr>
            <w:tcW w:w="3191" w:type="dxa"/>
          </w:tcPr>
          <w:p w:rsidR="008B2844" w:rsidRPr="0061047B" w:rsidRDefault="0061047B" w:rsidP="006104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Hierarchy + Scene View, </w:t>
            </w: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объекты</w:t>
            </w:r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через</w:t>
            </w:r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GameObject</w:t>
            </w:r>
            <w:proofErr w:type="spellEnd"/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Сцены -</w:t>
            </w: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 xml:space="preserve"> отдельные файлы</w:t>
            </w:r>
          </w:p>
        </w:tc>
      </w:tr>
      <w:tr w:rsidR="008B2844" w:rsidRPr="0061047B" w:rsidTr="008B2844">
        <w:tc>
          <w:tcPr>
            <w:tcW w:w="3190" w:type="dxa"/>
          </w:tcPr>
          <w:p w:rsidR="008B2844" w:rsidRPr="0061047B" w:rsidRDefault="008B2844" w:rsidP="006104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47B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М</w:t>
            </w:r>
            <w:r w:rsidRPr="0061047B">
              <w:rPr>
                <w:rStyle w:val="markedcontent"/>
                <w:rFonts w:ascii="Times New Roman" w:hAnsi="Times New Roman" w:cs="Times New Roman"/>
                <w:sz w:val="24"/>
                <w:szCs w:val="24"/>
              </w:rPr>
              <w:t>атериалы</w:t>
            </w:r>
          </w:p>
        </w:tc>
        <w:tc>
          <w:tcPr>
            <w:tcW w:w="3190" w:type="dxa"/>
          </w:tcPr>
          <w:p w:rsidR="008B2844" w:rsidRPr="0061047B" w:rsidRDefault="0061047B" w:rsidP="006104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 xml:space="preserve">Визуальный редактор </w:t>
            </w:r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Material</w:t>
            </w: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Editor</w:t>
            </w: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ноды</w:t>
            </w:r>
            <w:proofErr w:type="spellEnd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PBR</w:t>
            </w: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 xml:space="preserve"> по умолчанию</w:t>
            </w:r>
          </w:p>
        </w:tc>
        <w:tc>
          <w:tcPr>
            <w:tcW w:w="3191" w:type="dxa"/>
          </w:tcPr>
          <w:p w:rsidR="008B2844" w:rsidRPr="0061047B" w:rsidRDefault="0061047B" w:rsidP="006104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Shader</w:t>
            </w:r>
            <w:proofErr w:type="spellEnd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  <w:proofErr w:type="spellEnd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 xml:space="preserve"> (визуальный) и</w:t>
            </w: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ли HLSL/C#. Стандартный шейдер -</w:t>
            </w: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proofErr w:type="spellEnd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2844" w:rsidTr="008B2844">
        <w:tc>
          <w:tcPr>
            <w:tcW w:w="3190" w:type="dxa"/>
          </w:tcPr>
          <w:p w:rsidR="008B2844" w:rsidRPr="0061047B" w:rsidRDefault="008B2844" w:rsidP="006104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Логика</w:t>
            </w:r>
          </w:p>
        </w:tc>
        <w:tc>
          <w:tcPr>
            <w:tcW w:w="3190" w:type="dxa"/>
          </w:tcPr>
          <w:p w:rsidR="008B2844" w:rsidRPr="0061047B" w:rsidRDefault="0061047B" w:rsidP="006104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Blueprints</w:t>
            </w:r>
            <w:proofErr w:type="spellEnd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 xml:space="preserve"> (визуальное </w:t>
            </w:r>
            <w:proofErr w:type="spellStart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скриптирование</w:t>
            </w:r>
            <w:proofErr w:type="spellEnd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) + C++.</w:t>
            </w:r>
          </w:p>
        </w:tc>
        <w:tc>
          <w:tcPr>
            <w:tcW w:w="3191" w:type="dxa"/>
          </w:tcPr>
          <w:p w:rsidR="008B2844" w:rsidRPr="0061047B" w:rsidRDefault="0061047B" w:rsidP="006104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C# </w:t>
            </w: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скрипты</w:t>
            </w:r>
          </w:p>
        </w:tc>
      </w:tr>
      <w:tr w:rsidR="008B2844" w:rsidTr="008B2844">
        <w:tc>
          <w:tcPr>
            <w:tcW w:w="3190" w:type="dxa"/>
          </w:tcPr>
          <w:p w:rsidR="008B2844" w:rsidRPr="0061047B" w:rsidRDefault="008B2844" w:rsidP="006104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 xml:space="preserve">Импорт </w:t>
            </w:r>
            <w:proofErr w:type="spellStart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ассетов</w:t>
            </w:r>
            <w:proofErr w:type="spellEnd"/>
          </w:p>
        </w:tc>
        <w:tc>
          <w:tcPr>
            <w:tcW w:w="3190" w:type="dxa"/>
          </w:tcPr>
          <w:p w:rsidR="008B2844" w:rsidRPr="0061047B" w:rsidRDefault="0061047B" w:rsidP="006104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 xml:space="preserve">Через </w:t>
            </w:r>
            <w:proofErr w:type="spellStart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  <w:proofErr w:type="spellEnd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Drawer</w:t>
            </w:r>
            <w:proofErr w:type="spellEnd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, поддерживает FBX, OBJ, PNG, TGA, WAV и др. Автоматическая генерация материалов.</w:t>
            </w:r>
          </w:p>
        </w:tc>
        <w:tc>
          <w:tcPr>
            <w:tcW w:w="3191" w:type="dxa"/>
          </w:tcPr>
          <w:p w:rsidR="008B2844" w:rsidRPr="0061047B" w:rsidRDefault="0061047B" w:rsidP="006104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Через</w:t>
            </w:r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Project Window, </w:t>
            </w: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поддерживает</w:t>
            </w:r>
            <w:r w:rsidRPr="006104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FBX, OBJ, PNG, PSD, WAV. </w:t>
            </w:r>
            <w:r w:rsidRPr="0061047B">
              <w:rPr>
                <w:rFonts w:ascii="Times New Roman" w:hAnsi="Times New Roman" w:cs="Times New Roman"/>
                <w:sz w:val="24"/>
                <w:szCs w:val="24"/>
              </w:rPr>
              <w:t xml:space="preserve">Импорт через </w:t>
            </w:r>
            <w:proofErr w:type="spellStart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Asset</w:t>
            </w:r>
            <w:proofErr w:type="spellEnd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proofErr w:type="spellEnd"/>
            <w:r w:rsidRPr="006104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8B2844" w:rsidRPr="008B2844" w:rsidRDefault="008B2844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26A15" w:rsidRDefault="00B26A15" w:rsidP="00B26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705F">
        <w:rPr>
          <w:rFonts w:ascii="Times New Roman" w:hAnsi="Times New Roman" w:cs="Times New Roman"/>
          <w:b/>
          <w:sz w:val="28"/>
          <w:szCs w:val="28"/>
        </w:rPr>
        <w:t>Итог работы</w:t>
      </w:r>
      <w:r w:rsidRPr="00B26A15">
        <w:rPr>
          <w:rFonts w:ascii="Times New Roman" w:hAnsi="Times New Roman" w:cs="Times New Roman"/>
          <w:sz w:val="28"/>
          <w:szCs w:val="28"/>
        </w:rPr>
        <w:t xml:space="preserve">: Настроенный проект </w:t>
      </w:r>
      <w:proofErr w:type="spellStart"/>
      <w:r w:rsidRPr="00B26A15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B26A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A15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B26A15">
        <w:rPr>
          <w:rFonts w:ascii="Times New Roman" w:hAnsi="Times New Roman" w:cs="Times New Roman"/>
          <w:sz w:val="28"/>
          <w:szCs w:val="28"/>
        </w:rPr>
        <w:t xml:space="preserve"> 5, тестовая карта с организованной структурой контента и краткое сравнение двух игровых движков.</w:t>
      </w:r>
    </w:p>
    <w:p w:rsidR="00B26A15" w:rsidRDefault="00B26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46530" w:rsidRPr="00B26A15" w:rsidRDefault="00D46530" w:rsidP="0061047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6A1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Практическая работа </w:t>
      </w:r>
      <w:r>
        <w:rPr>
          <w:rFonts w:ascii="Times New Roman" w:hAnsi="Times New Roman" w:cs="Times New Roman"/>
          <w:b/>
          <w:sz w:val="28"/>
          <w:szCs w:val="28"/>
        </w:rPr>
        <w:t>№2.</w:t>
      </w:r>
    </w:p>
    <w:p w:rsidR="00B26A15" w:rsidRDefault="00D46530" w:rsidP="00C8705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6530">
        <w:rPr>
          <w:rFonts w:ascii="Times New Roman" w:hAnsi="Times New Roman" w:cs="Times New Roman"/>
          <w:b/>
          <w:sz w:val="28"/>
          <w:szCs w:val="28"/>
        </w:rPr>
        <w:t xml:space="preserve">Планирование и </w:t>
      </w:r>
      <w:proofErr w:type="spellStart"/>
      <w:r w:rsidRPr="00D46530">
        <w:rPr>
          <w:rFonts w:ascii="Times New Roman" w:hAnsi="Times New Roman" w:cs="Times New Roman"/>
          <w:b/>
          <w:sz w:val="28"/>
          <w:szCs w:val="28"/>
        </w:rPr>
        <w:t>блокинг</w:t>
      </w:r>
      <w:proofErr w:type="spellEnd"/>
      <w:r w:rsidRPr="00D46530">
        <w:rPr>
          <w:rFonts w:ascii="Times New Roman" w:hAnsi="Times New Roman" w:cs="Times New Roman"/>
          <w:b/>
          <w:sz w:val="28"/>
          <w:szCs w:val="28"/>
        </w:rPr>
        <w:t xml:space="preserve"> виртуальной локации</w:t>
      </w:r>
    </w:p>
    <w:p w:rsidR="00D46530" w:rsidRDefault="00D46530" w:rsidP="00D46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530">
        <w:rPr>
          <w:rFonts w:ascii="Times New Roman" w:hAnsi="Times New Roman" w:cs="Times New Roman"/>
          <w:b/>
          <w:sz w:val="28"/>
          <w:szCs w:val="28"/>
        </w:rPr>
        <w:t xml:space="preserve">Цель практической работы: </w:t>
      </w:r>
      <w:r w:rsidRPr="00D46530">
        <w:rPr>
          <w:rFonts w:ascii="Times New Roman" w:hAnsi="Times New Roman" w:cs="Times New Roman"/>
          <w:sz w:val="28"/>
          <w:szCs w:val="28"/>
        </w:rPr>
        <w:t>Научиться проектировать структуру виртуального пространства и проверять масштаб сцены относительно пользователя.</w:t>
      </w:r>
    </w:p>
    <w:p w:rsidR="00D46530" w:rsidRPr="00D46530" w:rsidRDefault="00D46530" w:rsidP="00D465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6530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D46530" w:rsidRDefault="00D46530" w:rsidP="00D465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примерную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план-схему</w:t>
      </w:r>
      <w:r w:rsidR="00DA41A9">
        <w:rPr>
          <w:rFonts w:ascii="Times New Roman" w:hAnsi="Times New Roman" w:cs="Times New Roman"/>
          <w:sz w:val="28"/>
          <w:szCs w:val="28"/>
        </w:rPr>
        <w:t xml:space="preserve"> (рисунок 6)</w:t>
      </w:r>
      <w:r>
        <w:rPr>
          <w:rFonts w:ascii="Times New Roman" w:hAnsi="Times New Roman" w:cs="Times New Roman"/>
          <w:sz w:val="28"/>
          <w:szCs w:val="28"/>
        </w:rPr>
        <w:t>.</w:t>
      </w:r>
      <w:r w:rsidR="00DA41A9">
        <w:rPr>
          <w:rFonts w:ascii="Times New Roman" w:hAnsi="Times New Roman" w:cs="Times New Roman"/>
          <w:sz w:val="28"/>
          <w:szCs w:val="28"/>
        </w:rPr>
        <w:t xml:space="preserve"> Основной маршрут состоит из трех комнат, разделенных дверьми. В каждой висит картина, ведающая в дополнительное игровое пространство. Чтобы пройти дальше и открыть дверь, игроку понадобится решить головоломку в текущей комнате.</w:t>
      </w:r>
    </w:p>
    <w:p w:rsidR="00AF24D5" w:rsidRPr="00AF24D5" w:rsidRDefault="00AF24D5" w:rsidP="00AF24D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4D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B3A71ED" wp14:editId="4C315428">
            <wp:extent cx="5940425" cy="20974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530" w:rsidRPr="00AF24D5" w:rsidRDefault="00AF24D5" w:rsidP="00AF24D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4D5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AF24D5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AF24D5">
        <w:rPr>
          <w:rFonts w:ascii="Times New Roman" w:hAnsi="Times New Roman" w:cs="Times New Roman"/>
          <w:b/>
          <w:sz w:val="28"/>
          <w:szCs w:val="28"/>
        </w:rPr>
        <w:instrText xml:space="preserve"> SEQ Рисунок \* ARABIC </w:instrText>
      </w:r>
      <w:r w:rsidRPr="00AF24D5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6F3522">
        <w:rPr>
          <w:rFonts w:ascii="Times New Roman" w:hAnsi="Times New Roman" w:cs="Times New Roman"/>
          <w:b/>
          <w:noProof/>
          <w:sz w:val="28"/>
          <w:szCs w:val="28"/>
        </w:rPr>
        <w:t>6</w:t>
      </w:r>
      <w:r w:rsidRPr="00AF24D5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AF24D5">
        <w:rPr>
          <w:rFonts w:ascii="Times New Roman" w:hAnsi="Times New Roman" w:cs="Times New Roman"/>
          <w:b/>
          <w:sz w:val="28"/>
          <w:szCs w:val="28"/>
        </w:rPr>
        <w:t>. План-схема</w:t>
      </w:r>
    </w:p>
    <w:p w:rsidR="00AF24D5" w:rsidRDefault="00DA41A9" w:rsidP="00AF24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1A9">
        <w:rPr>
          <w:rFonts w:ascii="Times New Roman" w:hAnsi="Times New Roman" w:cs="Times New Roman"/>
          <w:sz w:val="28"/>
          <w:szCs w:val="28"/>
        </w:rPr>
        <w:t xml:space="preserve">Выполним </w:t>
      </w:r>
      <w:proofErr w:type="spellStart"/>
      <w:r w:rsidRPr="00DA41A9">
        <w:rPr>
          <w:rFonts w:ascii="Times New Roman" w:hAnsi="Times New Roman" w:cs="Times New Roman"/>
          <w:sz w:val="28"/>
          <w:szCs w:val="28"/>
        </w:rPr>
        <w:t>блокинг</w:t>
      </w:r>
      <w:proofErr w:type="spellEnd"/>
      <w:r w:rsidRPr="00DA41A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A41A9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DA41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41A9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7).</w:t>
      </w:r>
      <w:r w:rsidR="00AF24D5">
        <w:rPr>
          <w:rFonts w:ascii="Times New Roman" w:hAnsi="Times New Roman" w:cs="Times New Roman"/>
          <w:sz w:val="28"/>
          <w:szCs w:val="28"/>
        </w:rPr>
        <w:t xml:space="preserve"> Для удобства используем сетку и проверяем, что размер объектов не сильно больше и не сильно меньше эталона масштаба персонажа (примерно 1.8 м).</w:t>
      </w:r>
    </w:p>
    <w:p w:rsidR="00AF24D5" w:rsidRDefault="00AF24D5" w:rsidP="00AF24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того добавим один вертикальный переход – лестницу (рисунок 8).</w:t>
      </w:r>
    </w:p>
    <w:p w:rsidR="00AF24D5" w:rsidRDefault="0032734B" w:rsidP="00AF24D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4D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1B6A77DA" wp14:editId="5E849732">
            <wp:extent cx="5527695" cy="359822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9727" cy="36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34B" w:rsidRDefault="00AF24D5" w:rsidP="00AF24D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4D5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AF24D5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AF24D5">
        <w:rPr>
          <w:rFonts w:ascii="Times New Roman" w:hAnsi="Times New Roman" w:cs="Times New Roman"/>
          <w:b/>
          <w:sz w:val="28"/>
          <w:szCs w:val="28"/>
        </w:rPr>
        <w:instrText xml:space="preserve"> SEQ Рисунок \* ARABIC </w:instrText>
      </w:r>
      <w:r w:rsidRPr="00AF24D5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6F3522">
        <w:rPr>
          <w:rFonts w:ascii="Times New Roman" w:hAnsi="Times New Roman" w:cs="Times New Roman"/>
          <w:b/>
          <w:noProof/>
          <w:sz w:val="28"/>
          <w:szCs w:val="28"/>
        </w:rPr>
        <w:t>7</w:t>
      </w:r>
      <w:r w:rsidRPr="00AF24D5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AF24D5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AF24D5">
        <w:rPr>
          <w:rFonts w:ascii="Times New Roman" w:hAnsi="Times New Roman" w:cs="Times New Roman"/>
          <w:b/>
          <w:sz w:val="28"/>
          <w:szCs w:val="28"/>
        </w:rPr>
        <w:t>Блокинг</w:t>
      </w:r>
      <w:proofErr w:type="spellEnd"/>
    </w:p>
    <w:p w:rsidR="00AF24D5" w:rsidRPr="00AF24D5" w:rsidRDefault="0032734B" w:rsidP="00AF24D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4D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52E34F1" wp14:editId="08B1E955">
            <wp:extent cx="4843479" cy="44651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119" cy="446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34B" w:rsidRDefault="00AF24D5" w:rsidP="00AF24D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4D5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AF24D5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AF24D5">
        <w:rPr>
          <w:rFonts w:ascii="Times New Roman" w:hAnsi="Times New Roman" w:cs="Times New Roman"/>
          <w:b/>
          <w:sz w:val="28"/>
          <w:szCs w:val="28"/>
        </w:rPr>
        <w:instrText xml:space="preserve"> SEQ Рисунок \* ARABIC </w:instrText>
      </w:r>
      <w:r w:rsidRPr="00AF24D5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6F3522">
        <w:rPr>
          <w:rFonts w:ascii="Times New Roman" w:hAnsi="Times New Roman" w:cs="Times New Roman"/>
          <w:b/>
          <w:noProof/>
          <w:sz w:val="28"/>
          <w:szCs w:val="28"/>
        </w:rPr>
        <w:t>8</w:t>
      </w:r>
      <w:r w:rsidRPr="00AF24D5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AF24D5">
        <w:rPr>
          <w:rFonts w:ascii="Times New Roman" w:hAnsi="Times New Roman" w:cs="Times New Roman"/>
          <w:b/>
          <w:sz w:val="28"/>
          <w:szCs w:val="28"/>
        </w:rPr>
        <w:t>. Лестница</w:t>
      </w:r>
    </w:p>
    <w:p w:rsidR="00AF24D5" w:rsidRPr="00AF24D5" w:rsidRDefault="00AF24D5" w:rsidP="00AF24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D5">
        <w:rPr>
          <w:rFonts w:ascii="Times New Roman" w:hAnsi="Times New Roman" w:cs="Times New Roman"/>
          <w:sz w:val="28"/>
          <w:szCs w:val="28"/>
        </w:rPr>
        <w:lastRenderedPageBreak/>
        <w:t xml:space="preserve">Настроим </w:t>
      </w:r>
      <w:proofErr w:type="spellStart"/>
      <w:r w:rsidRPr="00AF24D5">
        <w:rPr>
          <w:rFonts w:ascii="Times New Roman" w:hAnsi="Times New Roman" w:cs="Times New Roman"/>
          <w:sz w:val="28"/>
          <w:szCs w:val="28"/>
        </w:rPr>
        <w:t>Player</w:t>
      </w:r>
      <w:proofErr w:type="spellEnd"/>
      <w:r w:rsidRPr="00AF24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24D5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AF24D5">
        <w:rPr>
          <w:rFonts w:ascii="Times New Roman" w:hAnsi="Times New Roman" w:cs="Times New Roman"/>
          <w:sz w:val="28"/>
          <w:szCs w:val="28"/>
        </w:rPr>
        <w:t>, добавив его на сцену</w:t>
      </w:r>
      <w:r>
        <w:rPr>
          <w:rFonts w:ascii="Times New Roman" w:hAnsi="Times New Roman" w:cs="Times New Roman"/>
          <w:sz w:val="28"/>
          <w:szCs w:val="28"/>
        </w:rPr>
        <w:t xml:space="preserve"> (в данном случае данный элемент был на изначальной карте и уже настроен) (рисунок 9)</w:t>
      </w:r>
      <w:r w:rsidRPr="00AF24D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Базовые коллизии также по умолчанию уже настроены на всех объектах.</w:t>
      </w:r>
    </w:p>
    <w:p w:rsidR="00AF24D5" w:rsidRPr="00AF24D5" w:rsidRDefault="0032734B" w:rsidP="00AF24D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4D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CC00CA6" wp14:editId="2EB203F0">
            <wp:extent cx="5468913" cy="396635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5847" cy="396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34B" w:rsidRDefault="00AF24D5" w:rsidP="00AF24D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4D5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AF24D5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AF24D5">
        <w:rPr>
          <w:rFonts w:ascii="Times New Roman" w:hAnsi="Times New Roman" w:cs="Times New Roman"/>
          <w:b/>
          <w:sz w:val="28"/>
          <w:szCs w:val="28"/>
        </w:rPr>
        <w:instrText xml:space="preserve"> SEQ Рисунок \* ARABIC </w:instrText>
      </w:r>
      <w:r w:rsidRPr="00AF24D5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6F3522">
        <w:rPr>
          <w:rFonts w:ascii="Times New Roman" w:hAnsi="Times New Roman" w:cs="Times New Roman"/>
          <w:b/>
          <w:noProof/>
          <w:sz w:val="28"/>
          <w:szCs w:val="28"/>
        </w:rPr>
        <w:t>9</w:t>
      </w:r>
      <w:r w:rsidRPr="00AF24D5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AF24D5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AF24D5">
        <w:rPr>
          <w:rFonts w:ascii="Times New Roman" w:hAnsi="Times New Roman" w:cs="Times New Roman"/>
          <w:b/>
          <w:sz w:val="28"/>
          <w:szCs w:val="28"/>
        </w:rPr>
        <w:t>Player</w:t>
      </w:r>
      <w:proofErr w:type="spellEnd"/>
      <w:r w:rsidRPr="00AF24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F24D5">
        <w:rPr>
          <w:rFonts w:ascii="Times New Roman" w:hAnsi="Times New Roman" w:cs="Times New Roman"/>
          <w:b/>
          <w:sz w:val="28"/>
          <w:szCs w:val="28"/>
        </w:rPr>
        <w:t>Start</w:t>
      </w:r>
      <w:proofErr w:type="spellEnd"/>
    </w:p>
    <w:p w:rsidR="00C8705F" w:rsidRDefault="00C8705F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705F">
        <w:rPr>
          <w:rFonts w:ascii="Times New Roman" w:hAnsi="Times New Roman" w:cs="Times New Roman"/>
          <w:b/>
          <w:sz w:val="28"/>
          <w:szCs w:val="28"/>
        </w:rPr>
        <w:t>Итог работы:</w:t>
      </w:r>
      <w:r w:rsidRPr="00C8705F">
        <w:rPr>
          <w:rFonts w:ascii="Times New Roman" w:hAnsi="Times New Roman" w:cs="Times New Roman"/>
          <w:sz w:val="28"/>
          <w:szCs w:val="28"/>
        </w:rPr>
        <w:t xml:space="preserve"> План-схема и проверенный </w:t>
      </w:r>
      <w:proofErr w:type="spellStart"/>
      <w:r w:rsidRPr="00C8705F">
        <w:rPr>
          <w:rFonts w:ascii="Times New Roman" w:hAnsi="Times New Roman" w:cs="Times New Roman"/>
          <w:sz w:val="28"/>
          <w:szCs w:val="28"/>
        </w:rPr>
        <w:t>блокинг</w:t>
      </w:r>
      <w:proofErr w:type="spellEnd"/>
      <w:r w:rsidRPr="00C8705F">
        <w:rPr>
          <w:rFonts w:ascii="Times New Roman" w:hAnsi="Times New Roman" w:cs="Times New Roman"/>
          <w:sz w:val="28"/>
          <w:szCs w:val="28"/>
        </w:rPr>
        <w:t xml:space="preserve"> локации с несколькими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705F">
        <w:rPr>
          <w:rFonts w:ascii="Times New Roman" w:hAnsi="Times New Roman" w:cs="Times New Roman"/>
          <w:sz w:val="28"/>
          <w:szCs w:val="28"/>
        </w:rPr>
        <w:t>зонами, понятным маршрутом и корректным масштабом.</w:t>
      </w:r>
    </w:p>
    <w:p w:rsidR="00AF24D5" w:rsidRDefault="00AF24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F24D5" w:rsidRDefault="00AF24D5" w:rsidP="0061047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6A1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Практическая работа </w:t>
      </w:r>
      <w:r>
        <w:rPr>
          <w:rFonts w:ascii="Times New Roman" w:hAnsi="Times New Roman" w:cs="Times New Roman"/>
          <w:b/>
          <w:sz w:val="28"/>
          <w:szCs w:val="28"/>
        </w:rPr>
        <w:t>№3.</w:t>
      </w:r>
    </w:p>
    <w:p w:rsidR="00C8705F" w:rsidRPr="00C8705F" w:rsidRDefault="00C8705F" w:rsidP="00C8705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705F">
        <w:rPr>
          <w:rFonts w:ascii="Times New Roman" w:hAnsi="Times New Roman" w:cs="Times New Roman"/>
          <w:b/>
          <w:sz w:val="28"/>
          <w:szCs w:val="28"/>
        </w:rPr>
        <w:t>Импорт и подготовка 3D-ассетов</w:t>
      </w:r>
      <w:r w:rsidRPr="00C8705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8705F">
        <w:rPr>
          <w:rFonts w:ascii="Times New Roman" w:hAnsi="Times New Roman" w:cs="Times New Roman"/>
          <w:b/>
          <w:sz w:val="28"/>
          <w:szCs w:val="28"/>
        </w:rPr>
        <w:t>для сборки сцены</w:t>
      </w:r>
    </w:p>
    <w:p w:rsidR="00C8705F" w:rsidRDefault="00C8705F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705F">
        <w:rPr>
          <w:rFonts w:ascii="Times New Roman" w:hAnsi="Times New Roman" w:cs="Times New Roman"/>
          <w:b/>
          <w:sz w:val="28"/>
          <w:szCs w:val="28"/>
        </w:rPr>
        <w:t>Цель практической работы:</w:t>
      </w:r>
      <w:r w:rsidRPr="00C8705F">
        <w:rPr>
          <w:rFonts w:ascii="Times New Roman" w:hAnsi="Times New Roman" w:cs="Times New Roman"/>
          <w:sz w:val="28"/>
          <w:szCs w:val="28"/>
        </w:rPr>
        <w:t xml:space="preserve"> Освоить базовый цикл переноса 3D-контента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05F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C87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05F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C8705F">
        <w:rPr>
          <w:rFonts w:ascii="Times New Roman" w:hAnsi="Times New Roman" w:cs="Times New Roman"/>
          <w:sz w:val="28"/>
          <w:szCs w:val="28"/>
        </w:rPr>
        <w:t xml:space="preserve"> 5 и подготовить </w:t>
      </w:r>
      <w:proofErr w:type="spellStart"/>
      <w:r w:rsidRPr="00C8705F">
        <w:rPr>
          <w:rFonts w:ascii="Times New Roman" w:hAnsi="Times New Roman" w:cs="Times New Roman"/>
          <w:sz w:val="28"/>
          <w:szCs w:val="28"/>
        </w:rPr>
        <w:t>ассеты</w:t>
      </w:r>
      <w:proofErr w:type="spellEnd"/>
      <w:r w:rsidRPr="00C8705F">
        <w:rPr>
          <w:rFonts w:ascii="Times New Roman" w:hAnsi="Times New Roman" w:cs="Times New Roman"/>
          <w:sz w:val="28"/>
          <w:szCs w:val="28"/>
        </w:rPr>
        <w:t xml:space="preserve"> к использованию в уровне</w:t>
      </w:r>
    </w:p>
    <w:p w:rsidR="00C8705F" w:rsidRPr="00C8705F" w:rsidRDefault="00C8705F" w:rsidP="006104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8705F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61047B" w:rsidRPr="0061047B" w:rsidRDefault="0061047B" w:rsidP="006104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Скачиваем из сети интернет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-модели и открываем их в </w:t>
      </w:r>
      <w:r>
        <w:rPr>
          <w:rFonts w:ascii="Times New Roman" w:hAnsi="Times New Roman" w:cs="Times New Roman"/>
          <w:sz w:val="28"/>
          <w:szCs w:val="28"/>
          <w:lang w:val="en-US"/>
        </w:rPr>
        <w:t>Blender</w:t>
      </w:r>
      <w:r>
        <w:rPr>
          <w:rFonts w:ascii="Times New Roman" w:hAnsi="Times New Roman" w:cs="Times New Roman"/>
          <w:sz w:val="28"/>
          <w:szCs w:val="28"/>
        </w:rPr>
        <w:t xml:space="preserve"> (рисунок 10). Проверяем ориентацию, масштаб, если надо изменяем его, помещаем </w:t>
      </w:r>
      <w:r>
        <w:rPr>
          <w:rFonts w:ascii="Times New Roman" w:hAnsi="Times New Roman" w:cs="Times New Roman"/>
          <w:sz w:val="28"/>
          <w:szCs w:val="28"/>
          <w:lang w:val="en-US"/>
        </w:rPr>
        <w:t>pivot</w:t>
      </w:r>
      <w:r>
        <w:rPr>
          <w:rFonts w:ascii="Times New Roman" w:hAnsi="Times New Roman" w:cs="Times New Roman"/>
          <w:sz w:val="28"/>
          <w:szCs w:val="28"/>
        </w:rPr>
        <w:t xml:space="preserve"> вниз по центру. Также при импорте в </w:t>
      </w:r>
      <w:r>
        <w:rPr>
          <w:rFonts w:ascii="Times New Roman" w:hAnsi="Times New Roman" w:cs="Times New Roman"/>
          <w:sz w:val="28"/>
          <w:szCs w:val="28"/>
          <w:lang w:val="en-US"/>
        </w:rPr>
        <w:t>Unreal Engine</w:t>
      </w:r>
      <w:r>
        <w:rPr>
          <w:rFonts w:ascii="Times New Roman" w:hAnsi="Times New Roman" w:cs="Times New Roman"/>
          <w:sz w:val="28"/>
          <w:szCs w:val="28"/>
        </w:rPr>
        <w:t xml:space="preserve"> проверяем материалы.</w:t>
      </w:r>
    </w:p>
    <w:p w:rsidR="0061047B" w:rsidRPr="006F3522" w:rsidRDefault="00983383" w:rsidP="006F352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338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0B72608" wp14:editId="5D3AC9E3">
            <wp:extent cx="5940425" cy="567433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383" w:rsidRDefault="0061047B" w:rsidP="006F352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352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6F3522">
        <w:rPr>
          <w:rFonts w:ascii="Times New Roman" w:hAnsi="Times New Roman" w:cs="Times New Roman"/>
          <w:b/>
          <w:sz w:val="28"/>
          <w:szCs w:val="28"/>
        </w:rPr>
        <w:instrText xml:space="preserve"> SEQ Рисунок \* ARABIC </w:instrTex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6F3522">
        <w:rPr>
          <w:rFonts w:ascii="Times New Roman" w:hAnsi="Times New Roman" w:cs="Times New Roman"/>
          <w:b/>
          <w:noProof/>
          <w:sz w:val="28"/>
          <w:szCs w:val="28"/>
        </w:rPr>
        <w:t>10</w: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6F3522">
        <w:rPr>
          <w:rFonts w:ascii="Times New Roman" w:hAnsi="Times New Roman" w:cs="Times New Roman"/>
          <w:b/>
          <w:sz w:val="28"/>
          <w:szCs w:val="28"/>
        </w:rPr>
        <w:t xml:space="preserve">. Моделька в </w:t>
      </w:r>
      <w:proofErr w:type="spellStart"/>
      <w:r w:rsidRPr="006F3522">
        <w:rPr>
          <w:rFonts w:ascii="Times New Roman" w:hAnsi="Times New Roman" w:cs="Times New Roman"/>
          <w:b/>
          <w:sz w:val="28"/>
          <w:szCs w:val="28"/>
        </w:rPr>
        <w:t>Blender</w:t>
      </w:r>
      <w:proofErr w:type="spellEnd"/>
    </w:p>
    <w:p w:rsidR="006F3522" w:rsidRPr="006F3522" w:rsidRDefault="006F3522" w:rsidP="006F35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одной из моделек сделаем простую коллизию с помощью </w:t>
      </w:r>
      <w:proofErr w:type="gramStart"/>
      <w:r>
        <w:rPr>
          <w:rFonts w:ascii="Times New Roman" w:hAnsi="Times New Roman" w:cs="Times New Roman"/>
          <w:sz w:val="28"/>
          <w:szCs w:val="28"/>
        </w:rPr>
        <w:t>кубических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коллайдеров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11). Для этого кликнем на нужный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мэш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два раза и в окно коллизий выберем нужный пункт. В данном случае для модельки двери хватило двух кубов (рисунок 12).</w:t>
      </w:r>
    </w:p>
    <w:p w:rsidR="006F3522" w:rsidRPr="006F3522" w:rsidRDefault="00B26901" w:rsidP="006F352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690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5D257D6" wp14:editId="2180A3F5">
            <wp:extent cx="4418547" cy="4072162"/>
            <wp:effectExtent l="0" t="0" r="127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8667" cy="407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9C7" w:rsidRPr="006F3522" w:rsidRDefault="006F3522" w:rsidP="006F352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352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6F3522">
        <w:rPr>
          <w:rFonts w:ascii="Times New Roman" w:hAnsi="Times New Roman" w:cs="Times New Roman"/>
          <w:b/>
          <w:sz w:val="28"/>
          <w:szCs w:val="28"/>
        </w:rPr>
        <w:instrText xml:space="preserve"> SEQ Рисунок \* ARABIC </w:instrTex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separate"/>
      </w:r>
      <w:r>
        <w:rPr>
          <w:rFonts w:ascii="Times New Roman" w:hAnsi="Times New Roman" w:cs="Times New Roman"/>
          <w:b/>
          <w:noProof/>
          <w:sz w:val="28"/>
          <w:szCs w:val="28"/>
        </w:rPr>
        <w:t>11</w: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6F3522">
        <w:rPr>
          <w:rFonts w:ascii="Times New Roman" w:hAnsi="Times New Roman" w:cs="Times New Roman"/>
          <w:b/>
          <w:sz w:val="28"/>
          <w:szCs w:val="28"/>
        </w:rPr>
        <w:t>. Окно коллизий</w:t>
      </w:r>
    </w:p>
    <w:p w:rsidR="006F3522" w:rsidRPr="006F3522" w:rsidRDefault="00B26901" w:rsidP="006F352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690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AC47DE3" wp14:editId="6F1E3A30">
            <wp:extent cx="3318220" cy="427700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0152" cy="427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D1C" w:rsidRDefault="006F3522" w:rsidP="006F352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352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6F3522">
        <w:rPr>
          <w:rFonts w:ascii="Times New Roman" w:hAnsi="Times New Roman" w:cs="Times New Roman"/>
          <w:b/>
          <w:sz w:val="28"/>
          <w:szCs w:val="28"/>
        </w:rPr>
        <w:instrText xml:space="preserve"> SEQ Рисунок \* ARABIC </w:instrTex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separate"/>
      </w:r>
      <w:r>
        <w:rPr>
          <w:rFonts w:ascii="Times New Roman" w:hAnsi="Times New Roman" w:cs="Times New Roman"/>
          <w:b/>
          <w:noProof/>
          <w:sz w:val="28"/>
          <w:szCs w:val="28"/>
        </w:rPr>
        <w:t>12</w: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6F3522">
        <w:rPr>
          <w:rFonts w:ascii="Times New Roman" w:hAnsi="Times New Roman" w:cs="Times New Roman"/>
          <w:b/>
          <w:sz w:val="28"/>
          <w:szCs w:val="28"/>
        </w:rPr>
        <w:t>. Коллизия двери</w:t>
      </w:r>
    </w:p>
    <w:p w:rsidR="006F3522" w:rsidRPr="006F3522" w:rsidRDefault="006F3522" w:rsidP="00AF24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522">
        <w:rPr>
          <w:rFonts w:ascii="Times New Roman" w:hAnsi="Times New Roman" w:cs="Times New Roman"/>
          <w:sz w:val="28"/>
          <w:szCs w:val="28"/>
        </w:rPr>
        <w:t>Для всех остальных моделек сделаем автоматическую коллизию (рисунок 13).</w:t>
      </w:r>
    </w:p>
    <w:p w:rsidR="006F3522" w:rsidRPr="006F3522" w:rsidRDefault="00392D1C" w:rsidP="006F352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69C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5FAF4D3" wp14:editId="178F1DC5">
            <wp:extent cx="5940425" cy="3288723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901" w:rsidRDefault="006F3522" w:rsidP="006F352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352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6F3522">
        <w:rPr>
          <w:rFonts w:ascii="Times New Roman" w:hAnsi="Times New Roman" w:cs="Times New Roman"/>
          <w:b/>
          <w:sz w:val="28"/>
          <w:szCs w:val="28"/>
        </w:rPr>
        <w:instrText xml:space="preserve"> SEQ Рисунок \* ARABIC </w:instrTex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separate"/>
      </w:r>
      <w:r>
        <w:rPr>
          <w:rFonts w:ascii="Times New Roman" w:hAnsi="Times New Roman" w:cs="Times New Roman"/>
          <w:b/>
          <w:noProof/>
          <w:sz w:val="28"/>
          <w:szCs w:val="28"/>
        </w:rPr>
        <w:t>13</w: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6F3522">
        <w:rPr>
          <w:rFonts w:ascii="Times New Roman" w:hAnsi="Times New Roman" w:cs="Times New Roman"/>
          <w:b/>
          <w:sz w:val="28"/>
          <w:szCs w:val="28"/>
        </w:rPr>
        <w:t>. Автоматическая коллизия</w:t>
      </w:r>
    </w:p>
    <w:p w:rsidR="006F3522" w:rsidRPr="006F3522" w:rsidRDefault="006F3522" w:rsidP="006F35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для сложной модели включим </w:t>
      </w:r>
      <w:proofErr w:type="spellStart"/>
      <w:r w:rsidRPr="006F3522">
        <w:rPr>
          <w:rFonts w:ascii="Times New Roman" w:hAnsi="Times New Roman" w:cs="Times New Roman"/>
          <w:sz w:val="28"/>
          <w:szCs w:val="28"/>
        </w:rPr>
        <w:t>Nanite</w:t>
      </w:r>
      <w:proofErr w:type="spellEnd"/>
      <w:r w:rsidRPr="006F3522">
        <w:rPr>
          <w:rFonts w:ascii="Times New Roman" w:hAnsi="Times New Roman" w:cs="Times New Roman"/>
          <w:sz w:val="28"/>
          <w:szCs w:val="28"/>
        </w:rPr>
        <w:t xml:space="preserve"> (рисунок 14).</w:t>
      </w:r>
    </w:p>
    <w:p w:rsidR="006F3522" w:rsidRPr="006F3522" w:rsidRDefault="00392D1C" w:rsidP="006F352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2D1C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AD29751" wp14:editId="0C03DBDD">
            <wp:extent cx="4582063" cy="4045306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1667" cy="404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D1C" w:rsidRPr="006F3522" w:rsidRDefault="006F3522" w:rsidP="006F352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352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6F3522">
        <w:rPr>
          <w:rFonts w:ascii="Times New Roman" w:hAnsi="Times New Roman" w:cs="Times New Roman"/>
          <w:b/>
          <w:sz w:val="28"/>
          <w:szCs w:val="28"/>
        </w:rPr>
        <w:instrText xml:space="preserve"> SEQ Рисунок \* ARABIC </w:instrTex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separate"/>
      </w:r>
      <w:r>
        <w:rPr>
          <w:rFonts w:ascii="Times New Roman" w:hAnsi="Times New Roman" w:cs="Times New Roman"/>
          <w:b/>
          <w:noProof/>
          <w:sz w:val="28"/>
          <w:szCs w:val="28"/>
        </w:rPr>
        <w:t>14</w: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6F3522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6F3522">
        <w:rPr>
          <w:rFonts w:ascii="Times New Roman" w:hAnsi="Times New Roman" w:cs="Times New Roman"/>
          <w:b/>
          <w:sz w:val="28"/>
          <w:szCs w:val="28"/>
        </w:rPr>
        <w:t>Nanite</w:t>
      </w:r>
      <w:proofErr w:type="spellEnd"/>
    </w:p>
    <w:p w:rsidR="006F3522" w:rsidRPr="006F3522" w:rsidRDefault="006F3522" w:rsidP="00AF24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импортированных моделей собираем небольшой фрагмент окружения (рисунки 15-16).</w:t>
      </w:r>
    </w:p>
    <w:p w:rsidR="006F3522" w:rsidRPr="006F3522" w:rsidRDefault="009E046D" w:rsidP="006F352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046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1AC3E84" wp14:editId="67E71223">
            <wp:extent cx="5940425" cy="42727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46D" w:rsidRPr="006F3522" w:rsidRDefault="006F3522" w:rsidP="006F352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352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6F3522">
        <w:rPr>
          <w:rFonts w:ascii="Times New Roman" w:hAnsi="Times New Roman" w:cs="Times New Roman"/>
          <w:b/>
          <w:sz w:val="28"/>
          <w:szCs w:val="28"/>
        </w:rPr>
        <w:instrText xml:space="preserve"> SEQ Рисунок \* ARABIC </w:instrTex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Pr="006F3522">
        <w:rPr>
          <w:rFonts w:ascii="Times New Roman" w:hAnsi="Times New Roman" w:cs="Times New Roman"/>
          <w:b/>
          <w:sz w:val="28"/>
          <w:szCs w:val="28"/>
        </w:rPr>
        <w:t>15</w: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6F3522">
        <w:rPr>
          <w:rFonts w:ascii="Times New Roman" w:hAnsi="Times New Roman" w:cs="Times New Roman"/>
          <w:b/>
          <w:sz w:val="28"/>
          <w:szCs w:val="28"/>
        </w:rPr>
        <w:t>. Фрагмент окружения</w:t>
      </w:r>
    </w:p>
    <w:p w:rsidR="006F3522" w:rsidRPr="006F3522" w:rsidRDefault="00E5787C" w:rsidP="006F352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352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BF20FF8" wp14:editId="605B56C9">
            <wp:extent cx="5940425" cy="2874874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4D5" w:rsidRPr="006F3522" w:rsidRDefault="006F3522" w:rsidP="006F352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352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6F3522">
        <w:rPr>
          <w:rFonts w:ascii="Times New Roman" w:hAnsi="Times New Roman" w:cs="Times New Roman"/>
          <w:b/>
          <w:sz w:val="28"/>
          <w:szCs w:val="28"/>
        </w:rPr>
        <w:instrText xml:space="preserve"> SEQ Рисунок \* ARABIC </w:instrTex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Pr="006F3522">
        <w:rPr>
          <w:rFonts w:ascii="Times New Roman" w:hAnsi="Times New Roman" w:cs="Times New Roman"/>
          <w:b/>
          <w:sz w:val="28"/>
          <w:szCs w:val="28"/>
        </w:rPr>
        <w:t>16</w:t>
      </w:r>
      <w:r w:rsidRPr="006F3522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6F3522">
        <w:rPr>
          <w:rFonts w:ascii="Times New Roman" w:hAnsi="Times New Roman" w:cs="Times New Roman"/>
          <w:b/>
          <w:sz w:val="28"/>
          <w:szCs w:val="28"/>
        </w:rPr>
        <w:t>. Фрагмент окружения</w:t>
      </w:r>
    </w:p>
    <w:p w:rsidR="00C8705F" w:rsidRPr="00C8705F" w:rsidRDefault="00C8705F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705F">
        <w:rPr>
          <w:rFonts w:ascii="Times New Roman" w:hAnsi="Times New Roman" w:cs="Times New Roman"/>
          <w:b/>
          <w:sz w:val="28"/>
          <w:szCs w:val="28"/>
        </w:rPr>
        <w:t>Итог работы:</w:t>
      </w:r>
      <w:r w:rsidRPr="00C8705F">
        <w:rPr>
          <w:rFonts w:ascii="Times New Roman" w:hAnsi="Times New Roman" w:cs="Times New Roman"/>
          <w:sz w:val="28"/>
          <w:szCs w:val="28"/>
        </w:rPr>
        <w:t xml:space="preserve"> Набор корректно </w:t>
      </w:r>
      <w:proofErr w:type="gramStart"/>
      <w:r w:rsidRPr="00C8705F">
        <w:rPr>
          <w:rFonts w:ascii="Times New Roman" w:hAnsi="Times New Roman" w:cs="Times New Roman"/>
          <w:sz w:val="28"/>
          <w:szCs w:val="28"/>
        </w:rPr>
        <w:t>импортированных</w:t>
      </w:r>
      <w:proofErr w:type="gramEnd"/>
      <w:r w:rsidRPr="00C870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05F"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 w:rsidRPr="00C8705F">
        <w:rPr>
          <w:rFonts w:ascii="Times New Roman" w:hAnsi="Times New Roman" w:cs="Times New Roman"/>
          <w:sz w:val="28"/>
          <w:szCs w:val="28"/>
        </w:rPr>
        <w:t xml:space="preserve"> с настроенными</w:t>
      </w:r>
      <w:r w:rsidRPr="00C8705F">
        <w:rPr>
          <w:rFonts w:ascii="Times New Roman" w:hAnsi="Times New Roman" w:cs="Times New Roman"/>
          <w:sz w:val="28"/>
          <w:szCs w:val="28"/>
        </w:rPr>
        <w:t xml:space="preserve"> </w:t>
      </w:r>
      <w:r w:rsidRPr="00C8705F">
        <w:rPr>
          <w:rFonts w:ascii="Times New Roman" w:hAnsi="Times New Roman" w:cs="Times New Roman"/>
          <w:sz w:val="28"/>
          <w:szCs w:val="28"/>
        </w:rPr>
        <w:t>коллизиями и собранный фрагмент модульного окружения.</w:t>
      </w:r>
    </w:p>
    <w:p w:rsidR="00C8705F" w:rsidRDefault="00C8705F">
      <w:r>
        <w:br w:type="page"/>
      </w:r>
    </w:p>
    <w:p w:rsidR="006F3522" w:rsidRPr="00C8705F" w:rsidRDefault="00C8705F" w:rsidP="00C8705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705F"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работа №4</w:t>
      </w:r>
    </w:p>
    <w:p w:rsidR="00C8705F" w:rsidRDefault="00C8705F" w:rsidP="00C8705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705F">
        <w:rPr>
          <w:rFonts w:ascii="Times New Roman" w:hAnsi="Times New Roman" w:cs="Times New Roman"/>
          <w:b/>
          <w:sz w:val="28"/>
          <w:szCs w:val="28"/>
        </w:rPr>
        <w:t>Сборка первой законченной</w:t>
      </w:r>
      <w:r w:rsidRPr="00C8705F">
        <w:rPr>
          <w:rFonts w:ascii="Times New Roman" w:hAnsi="Times New Roman" w:cs="Times New Roman"/>
          <w:b/>
          <w:sz w:val="28"/>
          <w:szCs w:val="28"/>
        </w:rPr>
        <w:t xml:space="preserve"> зоны.</w:t>
      </w:r>
    </w:p>
    <w:p w:rsidR="00C8705F" w:rsidRPr="00C8705F" w:rsidRDefault="00C8705F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705F">
        <w:rPr>
          <w:rFonts w:ascii="Times New Roman" w:hAnsi="Times New Roman" w:cs="Times New Roman"/>
          <w:b/>
          <w:sz w:val="28"/>
          <w:szCs w:val="28"/>
        </w:rPr>
        <w:t>Цель практической работы:</w:t>
      </w:r>
      <w:r w:rsidRPr="00C8705F">
        <w:rPr>
          <w:rFonts w:ascii="Times New Roman" w:hAnsi="Times New Roman" w:cs="Times New Roman"/>
          <w:sz w:val="28"/>
          <w:szCs w:val="28"/>
        </w:rPr>
        <w:t xml:space="preserve"> Объединить результаты первого блока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705F">
        <w:rPr>
          <w:rFonts w:ascii="Times New Roman" w:hAnsi="Times New Roman" w:cs="Times New Roman"/>
          <w:sz w:val="28"/>
          <w:szCs w:val="28"/>
        </w:rPr>
        <w:t>целостный фрагмент локации и закрепить навыки организации сцены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705F">
        <w:rPr>
          <w:rFonts w:ascii="Times New Roman" w:hAnsi="Times New Roman" w:cs="Times New Roman"/>
          <w:sz w:val="28"/>
          <w:szCs w:val="28"/>
        </w:rPr>
        <w:t>контента.</w:t>
      </w:r>
    </w:p>
    <w:p w:rsidR="00C8705F" w:rsidRPr="007D74E5" w:rsidRDefault="007D74E5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74E5">
        <w:rPr>
          <w:rFonts w:ascii="Times New Roman" w:hAnsi="Times New Roman" w:cs="Times New Roman"/>
          <w:b/>
          <w:sz w:val="28"/>
          <w:szCs w:val="28"/>
        </w:rPr>
        <w:t>Ход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7D74E5" w:rsidRDefault="007D74E5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Закончим размещение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первой локации (рисунок 17).</w:t>
      </w:r>
    </w:p>
    <w:p w:rsidR="007D74E5" w:rsidRDefault="007D74E5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World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Outliner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организуем наши объекты, а также проверим коллизии и пересечения объектов (рисунок 18).</w:t>
      </w:r>
    </w:p>
    <w:p w:rsidR="00C8705F" w:rsidRDefault="007D74E5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</w:t>
      </w:r>
      <w:r w:rsidRPr="007D74E5">
        <w:rPr>
          <w:rFonts w:ascii="Times New Roman" w:hAnsi="Times New Roman" w:cs="Times New Roman"/>
          <w:sz w:val="28"/>
          <w:szCs w:val="28"/>
        </w:rPr>
        <w:t xml:space="preserve">простой </w:t>
      </w:r>
      <w:proofErr w:type="spellStart"/>
      <w:r w:rsidRPr="007D74E5">
        <w:rPr>
          <w:rFonts w:ascii="Times New Roman" w:hAnsi="Times New Roman" w:cs="Times New Roman"/>
          <w:sz w:val="28"/>
          <w:szCs w:val="28"/>
        </w:rPr>
        <w:t>Blueprint</w:t>
      </w:r>
      <w:proofErr w:type="spellEnd"/>
      <w:r w:rsidRPr="007D74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4E5">
        <w:rPr>
          <w:rFonts w:ascii="Times New Roman" w:hAnsi="Times New Roman" w:cs="Times New Roman"/>
          <w:sz w:val="28"/>
          <w:szCs w:val="28"/>
        </w:rPr>
        <w:t>Actor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19) и разместим несколько его экземпляров (рисунок 20).</w:t>
      </w:r>
      <w:bookmarkStart w:id="1" w:name="_GoBack"/>
      <w:bookmarkEnd w:id="1"/>
    </w:p>
    <w:p w:rsidR="00C8705F" w:rsidRPr="00C8705F" w:rsidRDefault="00C8705F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8705F" w:rsidRPr="00C8705F" w:rsidRDefault="00C8705F" w:rsidP="00C8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705F">
        <w:rPr>
          <w:rFonts w:ascii="Times New Roman" w:hAnsi="Times New Roman" w:cs="Times New Roman"/>
          <w:b/>
          <w:sz w:val="28"/>
          <w:szCs w:val="28"/>
        </w:rPr>
        <w:t>Итог работы:</w:t>
      </w:r>
      <w:r w:rsidRPr="00C8705F">
        <w:rPr>
          <w:rFonts w:ascii="Times New Roman" w:hAnsi="Times New Roman" w:cs="Times New Roman"/>
          <w:sz w:val="28"/>
          <w:szCs w:val="28"/>
        </w:rPr>
        <w:t xml:space="preserve"> Собранная и проверенная зона виртуальной локации, простой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05F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ереиспользуемый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Blueprint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Actor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C8705F" w:rsidRPr="00C87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Liberation Serif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7635"/>
    <w:rsid w:val="0032734B"/>
    <w:rsid w:val="00392D1C"/>
    <w:rsid w:val="003B110E"/>
    <w:rsid w:val="003B394B"/>
    <w:rsid w:val="003B69C7"/>
    <w:rsid w:val="0061047B"/>
    <w:rsid w:val="006F3522"/>
    <w:rsid w:val="0073137C"/>
    <w:rsid w:val="007437DE"/>
    <w:rsid w:val="007D74E5"/>
    <w:rsid w:val="007E6CB3"/>
    <w:rsid w:val="008B2844"/>
    <w:rsid w:val="00977635"/>
    <w:rsid w:val="00983383"/>
    <w:rsid w:val="009E046D"/>
    <w:rsid w:val="00AF24D5"/>
    <w:rsid w:val="00B14563"/>
    <w:rsid w:val="00B26901"/>
    <w:rsid w:val="00B26A15"/>
    <w:rsid w:val="00BB76F9"/>
    <w:rsid w:val="00C460FB"/>
    <w:rsid w:val="00C8705F"/>
    <w:rsid w:val="00D46530"/>
    <w:rsid w:val="00DA41A9"/>
    <w:rsid w:val="00E5787C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4563"/>
  </w:style>
  <w:style w:type="paragraph" w:styleId="2">
    <w:name w:val="heading 2"/>
    <w:basedOn w:val="a"/>
    <w:link w:val="20"/>
    <w:uiPriority w:val="9"/>
    <w:qFormat/>
    <w:rsid w:val="008B28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B14563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B14563"/>
  </w:style>
  <w:style w:type="table" w:styleId="a3">
    <w:name w:val="Table Grid"/>
    <w:basedOn w:val="a1"/>
    <w:uiPriority w:val="59"/>
    <w:rsid w:val="00B145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145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145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26A15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  <w:style w:type="paragraph" w:styleId="a6">
    <w:name w:val="caption"/>
    <w:basedOn w:val="a"/>
    <w:next w:val="a"/>
    <w:uiPriority w:val="35"/>
    <w:unhideWhenUsed/>
    <w:qFormat/>
    <w:rsid w:val="00B26A1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markedcontent">
    <w:name w:val="markedcontent"/>
    <w:basedOn w:val="a0"/>
    <w:rsid w:val="008B2844"/>
  </w:style>
  <w:style w:type="character" w:customStyle="1" w:styleId="20">
    <w:name w:val="Заголовок 2 Знак"/>
    <w:basedOn w:val="a0"/>
    <w:link w:val="2"/>
    <w:uiPriority w:val="9"/>
    <w:rsid w:val="008B28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0"/>
    <w:uiPriority w:val="22"/>
    <w:qFormat/>
    <w:rsid w:val="008B284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4563"/>
  </w:style>
  <w:style w:type="paragraph" w:styleId="2">
    <w:name w:val="heading 2"/>
    <w:basedOn w:val="a"/>
    <w:link w:val="20"/>
    <w:uiPriority w:val="9"/>
    <w:qFormat/>
    <w:rsid w:val="008B28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B14563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B14563"/>
  </w:style>
  <w:style w:type="table" w:styleId="a3">
    <w:name w:val="Table Grid"/>
    <w:basedOn w:val="a1"/>
    <w:uiPriority w:val="59"/>
    <w:rsid w:val="00B145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145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145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26A15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  <w:style w:type="paragraph" w:styleId="a6">
    <w:name w:val="caption"/>
    <w:basedOn w:val="a"/>
    <w:next w:val="a"/>
    <w:uiPriority w:val="35"/>
    <w:unhideWhenUsed/>
    <w:qFormat/>
    <w:rsid w:val="00B26A1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markedcontent">
    <w:name w:val="markedcontent"/>
    <w:basedOn w:val="a0"/>
    <w:rsid w:val="008B2844"/>
  </w:style>
  <w:style w:type="character" w:customStyle="1" w:styleId="20">
    <w:name w:val="Заголовок 2 Знак"/>
    <w:basedOn w:val="a0"/>
    <w:link w:val="2"/>
    <w:uiPriority w:val="9"/>
    <w:rsid w:val="008B28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0"/>
    <w:uiPriority w:val="22"/>
    <w:qFormat/>
    <w:rsid w:val="008B28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user</cp:lastModifiedBy>
  <cp:revision>11</cp:revision>
  <dcterms:created xsi:type="dcterms:W3CDTF">2026-09-18T11:23:00Z</dcterms:created>
  <dcterms:modified xsi:type="dcterms:W3CDTF">2026-09-24T08:57:00Z</dcterms:modified>
</cp:coreProperties>
</file>