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014C7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Тема №2</w:t>
      </w:r>
    </w:p>
    <w:p w:rsidR="00F014C7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Практическая </w:t>
      </w:r>
      <w:r w:rsidRPr="009D6C48">
        <w:rPr>
          <w:rFonts w:ascii="Times New Roman" w:hAnsi="Times New Roman" w:cs="Times New Roman"/>
          <w:b/>
          <w:sz w:val="28"/>
          <w:szCs w:val="28"/>
        </w:rPr>
        <w:t>работа №</w:t>
      </w:r>
      <w:r>
        <w:rPr>
          <w:rFonts w:ascii="Times New Roman" w:hAnsi="Times New Roman" w:cs="Times New Roman"/>
          <w:b/>
          <w:sz w:val="28"/>
          <w:szCs w:val="28"/>
        </w:rPr>
        <w:t xml:space="preserve"> 5 и 6</w:t>
      </w:r>
      <w:r w:rsidRPr="009D6C48">
        <w:rPr>
          <w:rFonts w:ascii="Times New Roman" w:hAnsi="Times New Roman" w:cs="Times New Roman"/>
          <w:b/>
          <w:sz w:val="28"/>
          <w:szCs w:val="28"/>
        </w:rPr>
        <w:t>.</w:t>
      </w:r>
    </w:p>
    <w:p w:rsidR="00F014C7" w:rsidRPr="00AA15F9" w:rsidRDefault="00F014C7" w:rsidP="00F014C7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174C95">
        <w:rPr>
          <w:rFonts w:ascii="Times New Roman" w:eastAsia="Times New Roman" w:hAnsi="Times New Roman" w:cs="Times New Roman"/>
          <w:b/>
          <w:sz w:val="28"/>
          <w:szCs w:val="28"/>
        </w:rPr>
        <w:t xml:space="preserve">Построение UML – модели системы. Диаграмма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п</w:t>
      </w:r>
      <w:r w:rsidRPr="00174C95">
        <w:rPr>
          <w:rFonts w:ascii="Times New Roman" w:eastAsia="Times New Roman" w:hAnsi="Times New Roman" w:cs="Times New Roman"/>
          <w:b/>
          <w:sz w:val="28"/>
          <w:szCs w:val="28"/>
        </w:rPr>
        <w:t>оследовательности.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14C7" w:rsidRPr="00360E1B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6675">
        <w:rPr>
          <w:rFonts w:ascii="Times New Roman" w:hAnsi="Times New Roman" w:cs="Times New Roman"/>
          <w:b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60E1B">
        <w:rPr>
          <w:rFonts w:ascii="Times New Roman" w:hAnsi="Times New Roman" w:cs="Times New Roman"/>
          <w:sz w:val="28"/>
          <w:szCs w:val="28"/>
        </w:rPr>
        <w:t xml:space="preserve"> </w:t>
      </w:r>
      <w:r w:rsidRPr="00051A1F">
        <w:rPr>
          <w:rFonts w:ascii="Times New Roman" w:hAnsi="Times New Roman" w:cs="Times New Roman"/>
          <w:sz w:val="28"/>
          <w:szCs w:val="28"/>
        </w:rPr>
        <w:t xml:space="preserve">изучить </w:t>
      </w:r>
      <w:r>
        <w:rPr>
          <w:rFonts w:ascii="Times New Roman" w:hAnsi="Times New Roman" w:cs="Times New Roman"/>
          <w:sz w:val="28"/>
          <w:szCs w:val="28"/>
        </w:rPr>
        <w:t>структуру модели анализа, правила построения диаграмм последовательности</w:t>
      </w:r>
      <w:r w:rsidRPr="00814AE7">
        <w:rPr>
          <w:rFonts w:ascii="Times New Roman" w:hAnsi="Times New Roman" w:cs="Times New Roman"/>
          <w:sz w:val="28"/>
          <w:szCs w:val="28"/>
        </w:rPr>
        <w:t>, кооперации</w:t>
      </w:r>
      <w:r w:rsidRPr="00051A1F">
        <w:rPr>
          <w:rFonts w:ascii="Times New Roman" w:hAnsi="Times New Roman" w:cs="Times New Roman"/>
          <w:sz w:val="28"/>
          <w:szCs w:val="28"/>
        </w:rPr>
        <w:t>.</w:t>
      </w:r>
      <w:r w:rsidRPr="00360E1B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14C7" w:rsidRPr="008F63A0" w:rsidRDefault="00F014C7" w:rsidP="00F014C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A5BF9">
        <w:rPr>
          <w:rFonts w:ascii="Times New Roman" w:hAnsi="Times New Roman" w:cs="Times New Roman"/>
          <w:b/>
          <w:sz w:val="28"/>
          <w:szCs w:val="28"/>
        </w:rPr>
        <w:t>Задачи:</w:t>
      </w:r>
      <w:r w:rsidRPr="008A5B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8F63A0">
        <w:rPr>
          <w:rFonts w:ascii="Times New Roman" w:eastAsia="Times New Roman" w:hAnsi="Times New Roman" w:cs="Times New Roman"/>
          <w:sz w:val="28"/>
          <w:szCs w:val="28"/>
        </w:rPr>
        <w:t xml:space="preserve">аучиться </w:t>
      </w:r>
      <w:r w:rsidRPr="00814AE7">
        <w:rPr>
          <w:rFonts w:ascii="Times New Roman" w:eastAsia="Times New Roman" w:hAnsi="Times New Roman" w:cs="Times New Roman"/>
          <w:sz w:val="28"/>
          <w:szCs w:val="28"/>
        </w:rPr>
        <w:t>отобража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ть </w:t>
      </w:r>
      <w:r w:rsidRPr="00814AE7">
        <w:rPr>
          <w:rFonts w:ascii="Times New Roman" w:eastAsia="Times New Roman" w:hAnsi="Times New Roman" w:cs="Times New Roman"/>
          <w:sz w:val="28"/>
          <w:szCs w:val="28"/>
        </w:rPr>
        <w:t>взаимодействие объектов в динамике</w:t>
      </w:r>
      <w:r w:rsidRPr="008F63A0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14C7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Создадим диаграмму последовательности по описанию: «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B07FF0">
        <w:rPr>
          <w:rFonts w:ascii="Times New Roman" w:hAnsi="Times New Roman" w:cs="Times New Roman"/>
          <w:sz w:val="28"/>
          <w:szCs w:val="28"/>
        </w:rPr>
        <w:t>тудент хочет записаться на некий семинар, предлагаемый в рамках некоторого учебного курса. С этой целью проводится проверка подготовленности студента, для чего запрашивается список (история) семинаров курса, уже пройденных студентом (перейти к следующему семинару можно, лишь проработав материал предыдущих занятий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B07FF0">
        <w:rPr>
          <w:rFonts w:ascii="Times New Roman" w:hAnsi="Times New Roman" w:cs="Times New Roman"/>
          <w:sz w:val="28"/>
          <w:szCs w:val="28"/>
        </w:rPr>
        <w:t>. После получения истории семинаров объект класса "Слушатель" получает статус подготовленности, на основе которой студенту сообщается результат (статус) его попытки записи на семинар</w:t>
      </w:r>
      <w:proofErr w:type="gramStart"/>
      <w:r w:rsidRPr="00B07FF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»</w:t>
      </w:r>
      <w:proofErr w:type="gramEnd"/>
    </w:p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FFE">
        <w:rPr>
          <w:rFonts w:ascii="Times New Roman" w:hAnsi="Times New Roman" w:cs="Times New Roman"/>
          <w:sz w:val="28"/>
          <w:szCs w:val="28"/>
          <w:highlight w:val="yellow"/>
        </w:rPr>
        <w:t>Диаграмма</w:t>
      </w:r>
      <w:r w:rsidR="007E3FFE" w:rsidRPr="007E3FFE">
        <w:rPr>
          <w:rFonts w:ascii="Times New Roman" w:hAnsi="Times New Roman" w:cs="Times New Roman"/>
          <w:sz w:val="28"/>
          <w:szCs w:val="28"/>
          <w:highlight w:val="yellow"/>
        </w:rPr>
        <w:t xml:space="preserve"> последовательностей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F014C7" w:rsidTr="002615BA">
        <w:tc>
          <w:tcPr>
            <w:tcW w:w="2392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2393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сообщения</w:t>
            </w:r>
          </w:p>
        </w:tc>
        <w:tc>
          <w:tcPr>
            <w:tcW w:w="2393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2393" w:type="dxa"/>
            <w:vAlign w:val="center"/>
          </w:tcPr>
          <w:p w:rsidR="00F014C7" w:rsidRDefault="00F014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Получатель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Студент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Записаться (название семинара)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Форма записи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Форма записи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Проверить подготовленность (студент, курс)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Слушатель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Слушатель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Получить историю (студент, курс)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История семинаров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История семинаров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 списка семинаров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Слушатель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Слушатель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Статус подготовленности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Форма записи</w:t>
            </w:r>
          </w:p>
        </w:tc>
      </w:tr>
      <w:tr w:rsidR="00F014C7" w:rsidTr="002615BA">
        <w:tc>
          <w:tcPr>
            <w:tcW w:w="2392" w:type="dxa"/>
            <w:vAlign w:val="center"/>
          </w:tcPr>
          <w:p w:rsidR="00F014C7" w:rsidRDefault="00F014C7">
            <w:r>
              <w:t>Форма записи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Возврат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Результат записи</w:t>
            </w:r>
          </w:p>
        </w:tc>
        <w:tc>
          <w:tcPr>
            <w:tcW w:w="2393" w:type="dxa"/>
            <w:vAlign w:val="center"/>
          </w:tcPr>
          <w:p w:rsidR="00F014C7" w:rsidRDefault="00F014C7">
            <w:r>
              <w:t>Студент</w:t>
            </w:r>
          </w:p>
        </w:tc>
      </w:tr>
    </w:tbl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848AD" w:rsidRDefault="007E3FFE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FFE">
        <w:rPr>
          <w:rFonts w:ascii="Times New Roman" w:hAnsi="Times New Roman" w:cs="Times New Roman"/>
          <w:sz w:val="28"/>
          <w:szCs w:val="28"/>
          <w:highlight w:val="yellow"/>
        </w:rPr>
        <w:t>Диаграмма кооперации</w:t>
      </w:r>
    </w:p>
    <w:p w:rsidR="00D80AB7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E3FFE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Построим диаграммы для рассматриваемой системы.</w:t>
      </w:r>
    </w:p>
    <w:p w:rsidR="00D80AB7" w:rsidRDefault="00D80AB7" w:rsidP="00D80A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FFE">
        <w:rPr>
          <w:rFonts w:ascii="Times New Roman" w:hAnsi="Times New Roman" w:cs="Times New Roman"/>
          <w:sz w:val="28"/>
          <w:szCs w:val="28"/>
          <w:highlight w:val="yellow"/>
        </w:rPr>
        <w:t>Диаграмма последовательностей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D80AB7" w:rsidTr="00682259">
        <w:tc>
          <w:tcPr>
            <w:tcW w:w="2392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Отправитель</w:t>
            </w:r>
          </w:p>
        </w:tc>
        <w:tc>
          <w:tcPr>
            <w:tcW w:w="2393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сообщения</w:t>
            </w:r>
          </w:p>
        </w:tc>
        <w:tc>
          <w:tcPr>
            <w:tcW w:w="2393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2393" w:type="dxa"/>
            <w:vAlign w:val="center"/>
          </w:tcPr>
          <w:p w:rsidR="00D80AB7" w:rsidRDefault="00D80AB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Получатель</w:t>
            </w:r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r>
              <w:t>Клиент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Заполнить и отправить форму (выбрать продукт, ввести данные)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Создать заявку (данные клиента, ID продукта)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Запросить бухгалтерские данные (ИНН, период)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Импорт баланса и отчетов (запрос к API 1С)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1С (внешняя система)</w:t>
            </w:r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r>
              <w:t>1С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273F8C" w:rsidP="00273F8C">
            <w:r>
              <w:t>Вернуть данные отчетности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Integration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 xml:space="preserve">Вернуть структурированные данные (объект </w:t>
            </w:r>
            <w:proofErr w:type="spellStart"/>
            <w:r w:rsidRPr="00606C7F">
              <w:t>Document</w:t>
            </w:r>
            <w:proofErr w:type="spellEnd"/>
            <w:r>
              <w:t>)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Сохранить данные клиента и загруженные документы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Client</w:t>
            </w:r>
            <w:proofErr w:type="spellEnd"/>
            <w:r>
              <w:t xml:space="preserve">, </w:t>
            </w:r>
            <w:proofErr w:type="spellStart"/>
            <w:r>
              <w:t>Document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Default="00606C7F" w:rsidP="00606C7F">
            <w:r>
              <w:t>Создать и сохранить заявку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Application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Идентификатор созданной заявки</w:t>
            </w:r>
          </w:p>
        </w:tc>
        <w:tc>
          <w:tcPr>
            <w:tcW w:w="2393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</w:tr>
      <w:tr w:rsidR="00D80AB7" w:rsidTr="00682259">
        <w:tc>
          <w:tcPr>
            <w:tcW w:w="2392" w:type="dxa"/>
            <w:vAlign w:val="center"/>
          </w:tcPr>
          <w:p w:rsidR="00D80AB7" w:rsidRDefault="00D80AB7">
            <w:proofErr w:type="spellStart"/>
            <w:r>
              <w:t>AppForm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Default="00D80AB7">
            <w:r>
              <w:t>Возврат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Уведомление об успешной подаче (ID заявки)</w:t>
            </w:r>
          </w:p>
        </w:tc>
        <w:tc>
          <w:tcPr>
            <w:tcW w:w="2393" w:type="dxa"/>
            <w:vAlign w:val="center"/>
          </w:tcPr>
          <w:p w:rsidR="00D80AB7" w:rsidRDefault="00D80AB7">
            <w:r>
              <w:t>Клиент</w:t>
            </w:r>
          </w:p>
        </w:tc>
      </w:tr>
    </w:tbl>
    <w:p w:rsidR="00D80AB7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06C7F" w:rsidRDefault="00606C7F" w:rsidP="00606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FFE">
        <w:rPr>
          <w:rFonts w:ascii="Times New Roman" w:hAnsi="Times New Roman" w:cs="Times New Roman"/>
          <w:sz w:val="28"/>
          <w:szCs w:val="28"/>
          <w:highlight w:val="yellow"/>
        </w:rPr>
        <w:t>Диаграмма кооперации</w:t>
      </w:r>
    </w:p>
    <w:p w:rsidR="00D80AB7" w:rsidRPr="00F014C7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D80AB7" w:rsidRPr="00F014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25AD"/>
    <w:rsid w:val="000848AD"/>
    <w:rsid w:val="00273F8C"/>
    <w:rsid w:val="00606C7F"/>
    <w:rsid w:val="007725AD"/>
    <w:rsid w:val="007E3FFE"/>
    <w:rsid w:val="007E6CB3"/>
    <w:rsid w:val="00D80AB7"/>
    <w:rsid w:val="00F014C7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17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2</cp:revision>
  <dcterms:created xsi:type="dcterms:W3CDTF">2026-03-29T08:22:00Z</dcterms:created>
  <dcterms:modified xsi:type="dcterms:W3CDTF">2026-03-29T10:05:00Z</dcterms:modified>
</cp:coreProperties>
</file>