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7436" w:rsidRPr="00BF7CB8" w:rsidRDefault="00495B04" w:rsidP="00BF7C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b/>
          <w:color w:val="000000"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 xml:space="preserve">Тема: </w:t>
      </w:r>
      <w:r w:rsidR="00C44AB8" w:rsidRPr="00BF7CB8">
        <w:rPr>
          <w:b/>
          <w:sz w:val="28"/>
          <w:szCs w:val="28"/>
        </w:rPr>
        <w:t>Работа арены виртуальной реальн</w:t>
      </w:r>
      <w:r w:rsidR="00EA4DAF" w:rsidRPr="00BF7CB8">
        <w:rPr>
          <w:b/>
          <w:sz w:val="28"/>
          <w:szCs w:val="28"/>
        </w:rPr>
        <w:t>ости с сеансовым обслуживанием</w:t>
      </w:r>
    </w:p>
    <w:p w:rsidR="007E6CB3" w:rsidRPr="00BF7CB8" w:rsidRDefault="007E6CB3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>Введение</w:t>
      </w: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Сфера виртуальной реальности в России с 2020 года демонстрирует устойчивый рост: VR-технологии вышли на массовый рынок и активно используются в сфере развлечений. Арены виртуальной реальности - коммерческие пространства, где клиентам предоставляется </w:t>
      </w:r>
      <w:proofErr w:type="spellStart"/>
      <w:r w:rsidRPr="00BF7CB8">
        <w:rPr>
          <w:sz w:val="28"/>
          <w:szCs w:val="28"/>
          <w:lang w:val="ru-RU"/>
        </w:rPr>
        <w:t>вохможность</w:t>
      </w:r>
      <w:proofErr w:type="spellEnd"/>
      <w:r w:rsidRPr="00BF7CB8">
        <w:rPr>
          <w:sz w:val="28"/>
          <w:szCs w:val="28"/>
          <w:lang w:val="ru-RU"/>
        </w:rPr>
        <w:t xml:space="preserve"> опробовать эти технологии на себе. Обычно услуга оказывается </w:t>
      </w:r>
      <w:proofErr w:type="spellStart"/>
      <w:r w:rsidRPr="00BF7CB8">
        <w:rPr>
          <w:sz w:val="28"/>
          <w:szCs w:val="28"/>
          <w:lang w:val="ru-RU"/>
        </w:rPr>
        <w:t>ввиде</w:t>
      </w:r>
      <w:proofErr w:type="spellEnd"/>
      <w:r w:rsidRPr="00BF7CB8">
        <w:rPr>
          <w:sz w:val="28"/>
          <w:szCs w:val="28"/>
          <w:lang w:val="ru-RU"/>
        </w:rPr>
        <w:t xml:space="preserve"> сеансов с фиксированной длительностью. И подобные организации сталкиваются с типичными для сферы услуг проблемами: ручное планирование, двойные брони, простой оборудования, отсутствие аналитики загрузки. Автоматизация сеансового обслуживания позволяет повысить загрузку арены, сократить простои и повысить удовлетворённость клиентов.</w:t>
      </w: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В качестве объекта </w:t>
      </w:r>
      <w:proofErr w:type="spellStart"/>
      <w:r w:rsidRPr="00BF7CB8">
        <w:rPr>
          <w:sz w:val="28"/>
          <w:szCs w:val="28"/>
          <w:lang w:val="ru-RU"/>
        </w:rPr>
        <w:t>иссследования</w:t>
      </w:r>
      <w:proofErr w:type="spellEnd"/>
      <w:r w:rsidRPr="00BF7CB8">
        <w:rPr>
          <w:sz w:val="28"/>
          <w:szCs w:val="28"/>
          <w:lang w:val="ru-RU"/>
        </w:rPr>
        <w:t xml:space="preserve"> будет рассматриваться арена виртуальной реальности как объект автоматизации, а в качестве предмета исследования - информационные процессы и операции, возникающие при оформлении и проведении сеанса на арене виртуальной реальности, подлежащие автоматизации.</w:t>
      </w: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Цель данной практики - разработать программный продукт, который позволит реализовать и автоматизировать сеансовое обслуживание на арене виртуальной реальности.</w:t>
      </w: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Задачи практики будет распределены по </w:t>
      </w:r>
      <w:r w:rsidR="00BF7CB8" w:rsidRPr="00BF7CB8">
        <w:rPr>
          <w:sz w:val="28"/>
          <w:szCs w:val="28"/>
          <w:lang w:val="ru-RU"/>
        </w:rPr>
        <w:t>этапам следующим образом</w:t>
      </w:r>
      <w:r w:rsidRPr="00BF7CB8">
        <w:rPr>
          <w:sz w:val="28"/>
          <w:szCs w:val="28"/>
          <w:lang w:val="ru-RU"/>
        </w:rPr>
        <w:t>:</w:t>
      </w:r>
    </w:p>
    <w:p w:rsidR="00495B04" w:rsidRPr="00BF7CB8" w:rsidRDefault="00495B04" w:rsidP="00BF7CB8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Исследовательский этап: проанализировать предметную область, описать основной бизнес-процесс, освоить среду разработки и систему контроля версий, собрать список источников, выполнить перевод фрагмента иностранного источника.</w:t>
      </w:r>
    </w:p>
    <w:p w:rsidR="00495B04" w:rsidRPr="00BF7CB8" w:rsidRDefault="00495B04" w:rsidP="00BF7CB8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Аналитический этап: построить модель основного бизнес-процесса в принятой нотации, выявить автоматизируемые операции, построить логическую модель данных, разработать алгоритмы решения </w:t>
      </w:r>
      <w:r w:rsidRPr="00BF7CB8">
        <w:rPr>
          <w:sz w:val="28"/>
          <w:szCs w:val="28"/>
          <w:lang w:val="ru-RU"/>
        </w:rPr>
        <w:lastRenderedPageBreak/>
        <w:t xml:space="preserve">задачи, построить их схемы, оценить вычислительную сложность, реализовать алгоритмы на языке </w:t>
      </w:r>
      <w:proofErr w:type="spellStart"/>
      <w:r w:rsidRPr="00BF7CB8">
        <w:rPr>
          <w:sz w:val="28"/>
          <w:szCs w:val="28"/>
          <w:lang w:val="ru-RU"/>
        </w:rPr>
        <w:t>Python</w:t>
      </w:r>
      <w:proofErr w:type="spellEnd"/>
      <w:r w:rsidRPr="00BF7CB8">
        <w:rPr>
          <w:sz w:val="28"/>
          <w:szCs w:val="28"/>
          <w:lang w:val="ru-RU"/>
        </w:rPr>
        <w:t>.</w:t>
      </w:r>
    </w:p>
    <w:p w:rsidR="00495B04" w:rsidRPr="00BF7CB8" w:rsidRDefault="00495B04" w:rsidP="00BF7CB8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Организационный и </w:t>
      </w:r>
      <w:r w:rsidR="00BF7CB8" w:rsidRPr="00BF7CB8">
        <w:rPr>
          <w:sz w:val="28"/>
          <w:szCs w:val="28"/>
          <w:lang w:val="ru-RU"/>
        </w:rPr>
        <w:t>объектно-ориентированный этап</w:t>
      </w:r>
      <w:r w:rsidRPr="00BF7CB8">
        <w:rPr>
          <w:sz w:val="28"/>
          <w:szCs w:val="28"/>
          <w:lang w:val="ru-RU"/>
        </w:rPr>
        <w:t xml:space="preserve">: спроектировать классы, иерархии наследования и интерфейсы, реализовать решение на языке </w:t>
      </w:r>
      <w:proofErr w:type="spellStart"/>
      <w:r w:rsidRPr="00BF7CB8">
        <w:rPr>
          <w:sz w:val="28"/>
          <w:szCs w:val="28"/>
          <w:lang w:val="ru-RU"/>
        </w:rPr>
        <w:t>Java</w:t>
      </w:r>
      <w:proofErr w:type="spellEnd"/>
      <w:r w:rsidRPr="00BF7CB8">
        <w:rPr>
          <w:sz w:val="28"/>
          <w:szCs w:val="28"/>
          <w:lang w:val="ru-RU"/>
        </w:rPr>
        <w:t xml:space="preserve"> средствами ООП, сопоставить процедурную и объектно-ориентированную реализации, описать состав, роли и компетенции команды (</w:t>
      </w:r>
      <w:proofErr w:type="spellStart"/>
      <w:r w:rsidRPr="00BF7CB8">
        <w:rPr>
          <w:sz w:val="28"/>
          <w:szCs w:val="28"/>
          <w:lang w:val="ru-RU"/>
        </w:rPr>
        <w:t>Agile</w:t>
      </w:r>
      <w:proofErr w:type="spellEnd"/>
      <w:r w:rsidRPr="00BF7CB8">
        <w:rPr>
          <w:sz w:val="28"/>
          <w:szCs w:val="28"/>
          <w:lang w:val="ru-RU"/>
        </w:rPr>
        <w:t>/</w:t>
      </w:r>
      <w:proofErr w:type="spellStart"/>
      <w:r w:rsidRPr="00BF7CB8">
        <w:rPr>
          <w:sz w:val="28"/>
          <w:szCs w:val="28"/>
          <w:lang w:val="ru-RU"/>
        </w:rPr>
        <w:t>Scrum</w:t>
      </w:r>
      <w:proofErr w:type="spellEnd"/>
      <w:r w:rsidRPr="00BF7CB8">
        <w:rPr>
          <w:sz w:val="28"/>
          <w:szCs w:val="28"/>
          <w:lang w:val="ru-RU"/>
        </w:rPr>
        <w:t>), оценить требования рынка труда и определить траекторию профессионального роста.</w:t>
      </w:r>
    </w:p>
    <w:p w:rsidR="00495B04" w:rsidRPr="00BF7CB8" w:rsidRDefault="00495B04" w:rsidP="00BF7CB8">
      <w:pPr>
        <w:pStyle w:val="a3"/>
        <w:numPr>
          <w:ilvl w:val="0"/>
          <w:numId w:val="6"/>
        </w:numPr>
        <w:spacing w:after="0"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Про</w:t>
      </w:r>
      <w:r w:rsidR="00BF7CB8" w:rsidRPr="00BF7CB8">
        <w:rPr>
          <w:sz w:val="28"/>
          <w:szCs w:val="28"/>
          <w:lang w:val="ru-RU"/>
        </w:rPr>
        <w:t>ектный этап и тестирование</w:t>
      </w:r>
      <w:r w:rsidRPr="00BF7CB8">
        <w:rPr>
          <w:sz w:val="28"/>
          <w:szCs w:val="28"/>
          <w:lang w:val="ru-RU"/>
        </w:rPr>
        <w:t>: построить физическую модель данных средствами СУБД, составить тестовые сценарии, выявить и устранить ошибки, оценить качество кода, организовать хранение кода, данных и документации, описать проектное решение.</w:t>
      </w: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DD7436" w:rsidRPr="00BF7CB8" w:rsidRDefault="00DD7436" w:rsidP="00BF7CB8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>1</w:t>
      </w:r>
      <w:r w:rsidR="009F40DD" w:rsidRPr="00BF7CB8">
        <w:rPr>
          <w:b/>
          <w:sz w:val="28"/>
          <w:szCs w:val="28"/>
          <w:lang w:val="ru-RU"/>
        </w:rPr>
        <w:t>.</w:t>
      </w:r>
      <w:r w:rsidRPr="00BF7CB8">
        <w:rPr>
          <w:b/>
          <w:sz w:val="28"/>
          <w:szCs w:val="28"/>
          <w:lang w:val="ru-RU"/>
        </w:rPr>
        <w:t xml:space="preserve"> Исследовательский этап</w:t>
      </w:r>
    </w:p>
    <w:p w:rsidR="00DD7436" w:rsidRPr="00BF7CB8" w:rsidRDefault="00DD7436" w:rsidP="00BF7CB8">
      <w:pPr>
        <w:pStyle w:val="a3"/>
        <w:numPr>
          <w:ilvl w:val="1"/>
          <w:numId w:val="4"/>
        </w:numPr>
        <w:spacing w:after="0" w:line="360" w:lineRule="auto"/>
        <w:ind w:left="0" w:firstLine="709"/>
        <w:contextualSpacing w:val="0"/>
        <w:jc w:val="both"/>
        <w:rPr>
          <w:b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>Среда разработки и системы контроля версий</w:t>
      </w:r>
    </w:p>
    <w:p w:rsidR="00DD7436" w:rsidRPr="00BF7CB8" w:rsidRDefault="00DD7436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В качестве основных сред разработки выбраны</w:t>
      </w:r>
      <w:r w:rsidRPr="00BF7CB8">
        <w:rPr>
          <w:b/>
          <w:sz w:val="28"/>
          <w:szCs w:val="28"/>
          <w:lang w:val="ru-RU"/>
        </w:rPr>
        <w:t xml:space="preserve"> 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</w:rPr>
        <w:t>PyCharm</w:t>
      </w:r>
      <w:proofErr w:type="spellEnd"/>
      <w:r w:rsidRPr="00BF7CB8">
        <w:rPr>
          <w:rStyle w:val="a4"/>
          <w:rFonts w:eastAsia="Calibri"/>
          <w:b w:val="0"/>
          <w:sz w:val="28"/>
          <w:szCs w:val="28"/>
        </w:rPr>
        <w:t xml:space="preserve"> 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</w:rPr>
        <w:t>Community</w:t>
      </w:r>
      <w:proofErr w:type="spellEnd"/>
      <w:r w:rsidRPr="00BF7CB8">
        <w:rPr>
          <w:rStyle w:val="a4"/>
          <w:rFonts w:eastAsia="Calibri"/>
          <w:b w:val="0"/>
          <w:sz w:val="28"/>
          <w:szCs w:val="28"/>
        </w:rPr>
        <w:t xml:space="preserve"> 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</w:rPr>
        <w:t>Edition</w:t>
      </w:r>
      <w:proofErr w:type="spellEnd"/>
      <w:r w:rsidRPr="00BF7CB8">
        <w:rPr>
          <w:rStyle w:val="a4"/>
          <w:rFonts w:eastAsia="Calibri"/>
          <w:b w:val="0"/>
          <w:sz w:val="28"/>
          <w:szCs w:val="28"/>
          <w:lang w:val="ru-RU"/>
        </w:rPr>
        <w:t xml:space="preserve"> и </w:t>
      </w:r>
      <w:r w:rsidRPr="00BF7CB8">
        <w:rPr>
          <w:rStyle w:val="a4"/>
          <w:rFonts w:eastAsia="Calibri"/>
          <w:b w:val="0"/>
          <w:sz w:val="28"/>
          <w:szCs w:val="28"/>
          <w:lang w:val="en-US"/>
        </w:rPr>
        <w:t>I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  <w:lang w:val="ru-RU"/>
        </w:rPr>
        <w:t>ntellij</w:t>
      </w:r>
      <w:proofErr w:type="spellEnd"/>
      <w:r w:rsidRPr="00BF7CB8">
        <w:rPr>
          <w:rStyle w:val="a4"/>
          <w:rFonts w:eastAsia="Calibri"/>
          <w:b w:val="0"/>
          <w:sz w:val="28"/>
          <w:szCs w:val="28"/>
          <w:lang w:val="ru-RU"/>
        </w:rPr>
        <w:t xml:space="preserve"> </w:t>
      </w:r>
      <w:r w:rsidRPr="00BF7CB8">
        <w:rPr>
          <w:rStyle w:val="a4"/>
          <w:rFonts w:eastAsia="Calibri"/>
          <w:b w:val="0"/>
          <w:sz w:val="28"/>
          <w:szCs w:val="28"/>
          <w:lang w:val="en-US"/>
        </w:rPr>
        <w:t>I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  <w:lang w:val="ru-RU"/>
        </w:rPr>
        <w:t>dea</w:t>
      </w:r>
      <w:proofErr w:type="spellEnd"/>
      <w:r w:rsidRPr="00BF7CB8">
        <w:rPr>
          <w:rStyle w:val="a4"/>
          <w:rFonts w:eastAsia="Calibri"/>
          <w:b w:val="0"/>
          <w:sz w:val="28"/>
          <w:szCs w:val="28"/>
          <w:lang w:val="ru-RU"/>
        </w:rPr>
        <w:t xml:space="preserve"> </w:t>
      </w:r>
      <w:r w:rsidRPr="00BF7CB8">
        <w:rPr>
          <w:rStyle w:val="a4"/>
          <w:rFonts w:eastAsia="Calibri"/>
          <w:b w:val="0"/>
          <w:sz w:val="28"/>
          <w:szCs w:val="28"/>
          <w:lang w:val="en-US"/>
        </w:rPr>
        <w:t>C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  <w:lang w:val="ru-RU"/>
        </w:rPr>
        <w:t>ommunity</w:t>
      </w:r>
      <w:proofErr w:type="spellEnd"/>
      <w:r w:rsidRPr="00BF7CB8">
        <w:rPr>
          <w:rStyle w:val="a4"/>
          <w:rFonts w:eastAsia="Calibri"/>
          <w:b w:val="0"/>
          <w:sz w:val="28"/>
          <w:szCs w:val="28"/>
          <w:lang w:val="ru-RU"/>
        </w:rPr>
        <w:t xml:space="preserve"> </w:t>
      </w:r>
      <w:r w:rsidRPr="00BF7CB8">
        <w:rPr>
          <w:rStyle w:val="a4"/>
          <w:rFonts w:eastAsia="Calibri"/>
          <w:b w:val="0"/>
          <w:sz w:val="28"/>
          <w:szCs w:val="28"/>
          <w:lang w:val="en-US"/>
        </w:rPr>
        <w:t>E</w:t>
      </w:r>
      <w:proofErr w:type="spellStart"/>
      <w:r w:rsidRPr="00BF7CB8">
        <w:rPr>
          <w:rStyle w:val="a4"/>
          <w:rFonts w:eastAsia="Calibri"/>
          <w:b w:val="0"/>
          <w:sz w:val="28"/>
          <w:szCs w:val="28"/>
          <w:lang w:val="ru-RU"/>
        </w:rPr>
        <w:t>dition</w:t>
      </w:r>
      <w:proofErr w:type="spellEnd"/>
      <w:r w:rsidRPr="00BF7CB8">
        <w:rPr>
          <w:rStyle w:val="a4"/>
          <w:rFonts w:eastAsia="Calibri"/>
          <w:b w:val="0"/>
          <w:sz w:val="28"/>
          <w:szCs w:val="28"/>
          <w:lang w:val="ru-RU"/>
        </w:rPr>
        <w:t xml:space="preserve">, так как практика предполагает </w:t>
      </w:r>
      <w:proofErr w:type="spellStart"/>
      <w:r w:rsidRPr="00BF7CB8">
        <w:rPr>
          <w:rFonts w:eastAsia="Calibri"/>
          <w:color w:val="000000"/>
          <w:sz w:val="28"/>
          <w:szCs w:val="28"/>
        </w:rPr>
        <w:t>процедурн</w:t>
      </w:r>
      <w:r w:rsidRPr="00BF7CB8">
        <w:rPr>
          <w:rFonts w:eastAsia="Calibri"/>
          <w:color w:val="000000"/>
          <w:sz w:val="28"/>
          <w:szCs w:val="28"/>
          <w:lang w:val="ru-RU"/>
        </w:rPr>
        <w:t>ую</w:t>
      </w:r>
      <w:proofErr w:type="spellEnd"/>
      <w:r w:rsidRPr="00BF7CB8">
        <w:rPr>
          <w:rFonts w:eastAsia="Calibri"/>
          <w:color w:val="000000"/>
          <w:sz w:val="28"/>
          <w:szCs w:val="28"/>
          <w:lang w:val="ru-RU"/>
        </w:rPr>
        <w:t xml:space="preserve"> </w:t>
      </w:r>
      <w:r w:rsidRPr="00BF7CB8">
        <w:rPr>
          <w:rFonts w:eastAsia="Calibri"/>
          <w:color w:val="000000"/>
          <w:sz w:val="28"/>
          <w:szCs w:val="28"/>
        </w:rPr>
        <w:t>реализацию</w:t>
      </w:r>
      <w:r w:rsidRPr="00BF7CB8">
        <w:rPr>
          <w:rFonts w:eastAsia="Calibri"/>
          <w:color w:val="000000"/>
          <w:sz w:val="28"/>
          <w:szCs w:val="28"/>
          <w:lang w:val="ru-RU"/>
        </w:rPr>
        <w:t xml:space="preserve"> </w:t>
      </w:r>
      <w:r w:rsidRPr="00BF7CB8">
        <w:rPr>
          <w:rFonts w:eastAsia="Calibri"/>
          <w:color w:val="000000"/>
          <w:sz w:val="28"/>
          <w:szCs w:val="28"/>
        </w:rPr>
        <w:t xml:space="preserve">алгоритмов на языке </w:t>
      </w:r>
      <w:proofErr w:type="spellStart"/>
      <w:r w:rsidRPr="00BF7CB8">
        <w:rPr>
          <w:sz w:val="28"/>
          <w:szCs w:val="28"/>
        </w:rPr>
        <w:t>Python</w:t>
      </w:r>
      <w:proofErr w:type="spellEnd"/>
      <w:r w:rsidRPr="00BF7CB8">
        <w:rPr>
          <w:rFonts w:eastAsia="Calibri"/>
          <w:color w:val="000000"/>
          <w:sz w:val="28"/>
          <w:szCs w:val="28"/>
          <w:lang w:val="ru-RU"/>
        </w:rPr>
        <w:t xml:space="preserve"> и </w:t>
      </w:r>
      <w:r w:rsidRPr="00BF7CB8">
        <w:rPr>
          <w:rFonts w:eastAsia="Calibri"/>
          <w:color w:val="000000"/>
          <w:sz w:val="28"/>
          <w:szCs w:val="28"/>
        </w:rPr>
        <w:t>проектирование классов, иерархий наследования и интерфейсов</w:t>
      </w:r>
      <w:r w:rsidRPr="00BF7CB8">
        <w:rPr>
          <w:rFonts w:eastAsia="Calibri"/>
          <w:color w:val="000000"/>
          <w:sz w:val="28"/>
          <w:szCs w:val="28"/>
          <w:lang w:val="ru-RU"/>
        </w:rPr>
        <w:t xml:space="preserve"> </w:t>
      </w:r>
      <w:r w:rsidRPr="00BF7CB8">
        <w:rPr>
          <w:rFonts w:eastAsia="Calibri"/>
          <w:color w:val="000000"/>
          <w:sz w:val="28"/>
          <w:szCs w:val="28"/>
        </w:rPr>
        <w:t xml:space="preserve"> на языке </w:t>
      </w:r>
      <w:proofErr w:type="spellStart"/>
      <w:r w:rsidRPr="00BF7CB8">
        <w:rPr>
          <w:sz w:val="28"/>
          <w:szCs w:val="28"/>
        </w:rPr>
        <w:t>Java</w:t>
      </w:r>
      <w:proofErr w:type="spellEnd"/>
      <w:r w:rsidRPr="00BF7CB8">
        <w:rPr>
          <w:sz w:val="28"/>
          <w:szCs w:val="28"/>
          <w:lang w:val="ru-RU"/>
        </w:rPr>
        <w:t>.</w:t>
      </w:r>
    </w:p>
    <w:p w:rsidR="008F0585" w:rsidRPr="00BF7CB8" w:rsidRDefault="00853E35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Эти две среды разработки о</w:t>
      </w:r>
      <w:r w:rsidR="008F0585" w:rsidRPr="00BF7CB8">
        <w:rPr>
          <w:sz w:val="28"/>
          <w:szCs w:val="28"/>
          <w:lang w:val="ru-RU"/>
        </w:rPr>
        <w:t>бладают удобным интерфейсом и предоставляют все функции необходимые для разработки любого программного продукта.</w:t>
      </w:r>
    </w:p>
    <w:p w:rsidR="008F0585" w:rsidRPr="00BF7CB8" w:rsidRDefault="008F0585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Также в процессе разработки будет использоваться система контроля версий </w:t>
      </w:r>
      <w:r w:rsidRPr="00BF7CB8">
        <w:rPr>
          <w:sz w:val="28"/>
          <w:szCs w:val="28"/>
          <w:lang w:val="en-US"/>
        </w:rPr>
        <w:t>Git</w:t>
      </w:r>
      <w:r w:rsidRPr="00BF7CB8">
        <w:rPr>
          <w:sz w:val="28"/>
          <w:szCs w:val="28"/>
          <w:lang w:val="ru-RU"/>
        </w:rPr>
        <w:t xml:space="preserve">. </w:t>
      </w:r>
      <w:r w:rsidR="006044FC">
        <w:rPr>
          <w:sz w:val="28"/>
          <w:szCs w:val="28"/>
          <w:lang w:val="ru-RU"/>
        </w:rPr>
        <w:t xml:space="preserve">Она крайне полезна при любой разработке, так как позволяет сохранять историю изменений и легко возвращаться к старым версиям. </w:t>
      </w:r>
      <w:r w:rsidR="00967706" w:rsidRPr="00BF7CB8">
        <w:rPr>
          <w:sz w:val="28"/>
          <w:szCs w:val="28"/>
          <w:lang w:val="ru-RU"/>
        </w:rPr>
        <w:t xml:space="preserve">А для хостинга онлайн – </w:t>
      </w:r>
      <w:proofErr w:type="spellStart"/>
      <w:r w:rsidR="00967706" w:rsidRPr="00BF7CB8">
        <w:rPr>
          <w:sz w:val="28"/>
          <w:szCs w:val="28"/>
          <w:lang w:val="en-US"/>
        </w:rPr>
        <w:t>GitHub</w:t>
      </w:r>
      <w:proofErr w:type="spellEnd"/>
      <w:r w:rsidR="00967706" w:rsidRPr="00BF7CB8">
        <w:rPr>
          <w:sz w:val="28"/>
          <w:szCs w:val="28"/>
          <w:lang w:val="ru-RU"/>
        </w:rPr>
        <w:t>, что позволит потенциально разрабатывать проект в команде или работать над ним с любого удобного персонального компьютера.</w:t>
      </w:r>
    </w:p>
    <w:p w:rsidR="00FD5420" w:rsidRPr="00BF7CB8" w:rsidRDefault="00FD5420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DD7436" w:rsidRPr="00BF7CB8" w:rsidRDefault="00967706" w:rsidP="00BF7CB8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>2</w:t>
      </w:r>
      <w:r w:rsidR="009F40DD" w:rsidRPr="00BF7CB8">
        <w:rPr>
          <w:b/>
          <w:sz w:val="28"/>
          <w:szCs w:val="28"/>
          <w:lang w:val="ru-RU"/>
        </w:rPr>
        <w:t>.</w:t>
      </w:r>
      <w:r w:rsidRPr="00BF7CB8">
        <w:rPr>
          <w:b/>
          <w:sz w:val="28"/>
          <w:szCs w:val="28"/>
          <w:lang w:val="ru-RU"/>
        </w:rPr>
        <w:t xml:space="preserve"> Обследование и анализ предметной области</w:t>
      </w:r>
    </w:p>
    <w:p w:rsidR="00495B04" w:rsidRPr="00BF7CB8" w:rsidRDefault="00495B04" w:rsidP="00BF7CB8">
      <w:pPr>
        <w:spacing w:after="0" w:line="360" w:lineRule="auto"/>
        <w:ind w:firstLine="709"/>
        <w:jc w:val="both"/>
        <w:rPr>
          <w:rStyle w:val="rynqvb"/>
          <w:bCs/>
          <w:sz w:val="28"/>
          <w:szCs w:val="28"/>
          <w:lang w:val="ru-RU"/>
        </w:rPr>
      </w:pPr>
      <w:r w:rsidRPr="00BF7CB8">
        <w:rPr>
          <w:rStyle w:val="rynqvb"/>
          <w:bCs/>
          <w:sz w:val="28"/>
          <w:szCs w:val="28"/>
        </w:rPr>
        <w:lastRenderedPageBreak/>
        <w:t xml:space="preserve">Виртуальная реальность - это созданный с </w:t>
      </w:r>
      <w:r w:rsidR="006044FC" w:rsidRPr="00BF7CB8">
        <w:rPr>
          <w:rStyle w:val="rynqvb"/>
          <w:bCs/>
          <w:sz w:val="28"/>
          <w:szCs w:val="28"/>
        </w:rPr>
        <w:t>помощью программного обеспечения</w:t>
      </w:r>
      <w:r w:rsidRPr="00BF7CB8">
        <w:rPr>
          <w:rStyle w:val="rynqvb"/>
          <w:bCs/>
          <w:sz w:val="28"/>
          <w:szCs w:val="28"/>
        </w:rPr>
        <w:t xml:space="preserve"> цифровой трехмерный мир. Он вызывает у пользователя ощущение полного погружения в происходящее. Пользователь наблюдает этот мир на экране дисплея или через специальные устройства, такие как очки или шлем виртуальной реальности. Кроме того, могу</w:t>
      </w:r>
      <w:r w:rsidRPr="00BF7CB8">
        <w:rPr>
          <w:rStyle w:val="rynqvb"/>
          <w:bCs/>
          <w:sz w:val="28"/>
          <w:szCs w:val="28"/>
          <w:lang w:val="ru-RU"/>
        </w:rPr>
        <w:t>т</w:t>
      </w:r>
      <w:r w:rsidRPr="00BF7CB8">
        <w:rPr>
          <w:rStyle w:val="rynqvb"/>
          <w:bCs/>
          <w:sz w:val="28"/>
          <w:szCs w:val="28"/>
        </w:rPr>
        <w:t xml:space="preserve"> использоваться  другие устройства, например, перчатки или специальные костюмы, - которые обеспечивают более активное взаимодействие со средой и позволяют воспринимать различные стимулы, усиливающие ощущение реальности.</w:t>
      </w:r>
    </w:p>
    <w:p w:rsidR="000B1613" w:rsidRPr="00BF7CB8" w:rsidRDefault="000B1613" w:rsidP="00BF7CB8">
      <w:pPr>
        <w:spacing w:after="0" w:line="360" w:lineRule="auto"/>
        <w:ind w:firstLine="709"/>
        <w:jc w:val="both"/>
        <w:rPr>
          <w:rStyle w:val="rynqvb"/>
          <w:sz w:val="28"/>
          <w:szCs w:val="28"/>
        </w:rPr>
      </w:pPr>
      <w:r w:rsidRPr="00BF7CB8">
        <w:rPr>
          <w:sz w:val="28"/>
          <w:szCs w:val="28"/>
          <w:lang w:val="ru-RU"/>
        </w:rPr>
        <w:t xml:space="preserve">Сейчас виртуальная реальность получила большое распространение и применяется в самых разных областях: </w:t>
      </w:r>
      <w:r w:rsidR="001651C6" w:rsidRPr="00BF7CB8">
        <w:rPr>
          <w:sz w:val="28"/>
          <w:szCs w:val="28"/>
          <w:lang w:val="ru-RU"/>
        </w:rPr>
        <w:t>здравоохранении</w:t>
      </w:r>
      <w:r w:rsidRPr="00BF7CB8">
        <w:rPr>
          <w:sz w:val="28"/>
          <w:szCs w:val="28"/>
          <w:lang w:val="ru-RU"/>
        </w:rPr>
        <w:t>, обучении, автомобильной промышленности, архитектуре, торговле и т.д.</w:t>
      </w:r>
      <w:r w:rsidR="001651C6" w:rsidRPr="00BF7CB8">
        <w:rPr>
          <w:sz w:val="28"/>
          <w:szCs w:val="28"/>
          <w:lang w:val="ru-RU"/>
        </w:rPr>
        <w:t xml:space="preserve"> Но первое, что приходит многим в голову при словах виртуальная реальность – это индустрия </w:t>
      </w:r>
      <w:r w:rsidR="001651C6" w:rsidRPr="00BF7CB8">
        <w:rPr>
          <w:rStyle w:val="rynqvb"/>
          <w:sz w:val="28"/>
          <w:szCs w:val="28"/>
        </w:rPr>
        <w:t>развлечений.</w:t>
      </w:r>
    </w:p>
    <w:p w:rsidR="00C27A64" w:rsidRPr="00BF7CB8" w:rsidRDefault="00C27A6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Индустрия развлечений одной из первых начала внедрять технологии виртуальной реальности. Они широко используются в онлайн-играх, кинотеатрах и тематических парках. Виртуальная реальность стремительно преображает сферу развлечений, создавая </w:t>
      </w:r>
      <w:proofErr w:type="spellStart"/>
      <w:r w:rsidRPr="00BF7CB8">
        <w:rPr>
          <w:sz w:val="28"/>
          <w:szCs w:val="28"/>
          <w:lang w:val="ru-RU"/>
        </w:rPr>
        <w:t>иммерсивный</w:t>
      </w:r>
      <w:proofErr w:type="spellEnd"/>
      <w:r w:rsidRPr="00BF7CB8">
        <w:rPr>
          <w:sz w:val="28"/>
          <w:szCs w:val="28"/>
          <w:lang w:val="ru-RU"/>
        </w:rPr>
        <w:t xml:space="preserve"> опыт, выходящий за рамки традиционных </w:t>
      </w:r>
      <w:proofErr w:type="spellStart"/>
      <w:r w:rsidRPr="00BF7CB8">
        <w:rPr>
          <w:sz w:val="28"/>
          <w:szCs w:val="28"/>
          <w:lang w:val="ru-RU"/>
        </w:rPr>
        <w:t>медиаформатов</w:t>
      </w:r>
      <w:proofErr w:type="spellEnd"/>
      <w:r w:rsidRPr="00BF7CB8">
        <w:rPr>
          <w:sz w:val="28"/>
          <w:szCs w:val="28"/>
          <w:lang w:val="ru-RU"/>
        </w:rPr>
        <w:t>.</w:t>
      </w:r>
      <w:r w:rsidR="009C0890" w:rsidRPr="00BF7CB8">
        <w:rPr>
          <w:sz w:val="28"/>
          <w:szCs w:val="28"/>
          <w:lang w:val="ru-RU"/>
        </w:rPr>
        <w:t xml:space="preserve"> </w:t>
      </w:r>
    </w:p>
    <w:p w:rsidR="00967706" w:rsidRPr="00BF7CB8" w:rsidRDefault="009C0890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Виртуальная реальность позволяет обеспечивать </w:t>
      </w:r>
      <w:r w:rsidRPr="00BF7CB8">
        <w:rPr>
          <w:rStyle w:val="rynqvb"/>
          <w:sz w:val="28"/>
          <w:szCs w:val="28"/>
        </w:rPr>
        <w:t>непревзойденный уровень погружения и физического участия</w:t>
      </w:r>
      <w:r w:rsidRPr="00BF7CB8">
        <w:rPr>
          <w:rStyle w:val="rynqvb"/>
          <w:sz w:val="28"/>
          <w:szCs w:val="28"/>
          <w:lang w:val="ru-RU"/>
        </w:rPr>
        <w:t>, укреплять социальные связи в у</w:t>
      </w:r>
      <w:r w:rsidR="00C44AB8" w:rsidRPr="00BF7CB8">
        <w:rPr>
          <w:rStyle w:val="rynqvb"/>
          <w:sz w:val="28"/>
          <w:szCs w:val="28"/>
          <w:lang w:val="ru-RU"/>
        </w:rPr>
        <w:t>никальной цифровой среде онлайн-</w:t>
      </w:r>
      <w:r w:rsidRPr="00BF7CB8">
        <w:rPr>
          <w:rStyle w:val="rynqvb"/>
          <w:sz w:val="28"/>
          <w:szCs w:val="28"/>
          <w:lang w:val="ru-RU"/>
        </w:rPr>
        <w:t>игр,</w:t>
      </w:r>
      <w:r w:rsidR="00C44AB8" w:rsidRPr="00BF7CB8">
        <w:rPr>
          <w:rStyle w:val="rynqvb"/>
          <w:sz w:val="28"/>
          <w:szCs w:val="28"/>
          <w:lang w:val="ru-RU"/>
        </w:rPr>
        <w:t xml:space="preserve"> участвовать в мероприятиях</w:t>
      </w:r>
      <w:r w:rsidRPr="00BF7CB8">
        <w:rPr>
          <w:rStyle w:val="rynqvb"/>
          <w:sz w:val="28"/>
          <w:szCs w:val="28"/>
          <w:lang w:val="ru-RU"/>
        </w:rPr>
        <w:t xml:space="preserve"> в реальном времени, не выходя из дома.</w:t>
      </w:r>
    </w:p>
    <w:p w:rsidR="009269AA" w:rsidRPr="00BF7CB8" w:rsidRDefault="00393936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Наиболее распространенной </w:t>
      </w:r>
      <w:proofErr w:type="gramStart"/>
      <w:r w:rsidRPr="00BF7CB8">
        <w:rPr>
          <w:sz w:val="28"/>
          <w:szCs w:val="28"/>
          <w:lang w:val="ru-RU"/>
        </w:rPr>
        <w:t>бизнес-моделью</w:t>
      </w:r>
      <w:proofErr w:type="gramEnd"/>
      <w:r w:rsidRPr="00BF7CB8">
        <w:rPr>
          <w:sz w:val="28"/>
          <w:szCs w:val="28"/>
          <w:lang w:val="ru-RU"/>
        </w:rPr>
        <w:t xml:space="preserve"> в этой области является клуб с ареной виртуальной реальности (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>-</w:t>
      </w:r>
      <w:r w:rsidR="009269AA" w:rsidRPr="00BF7CB8">
        <w:rPr>
          <w:sz w:val="28"/>
          <w:szCs w:val="28"/>
          <w:lang w:val="ru-RU"/>
        </w:rPr>
        <w:t xml:space="preserve">арена). </w:t>
      </w:r>
    </w:p>
    <w:p w:rsidR="009269AA" w:rsidRPr="00BF7CB8" w:rsidRDefault="009269AA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bCs/>
          <w:sz w:val="28"/>
          <w:szCs w:val="28"/>
          <w:lang w:val="ru-RU"/>
        </w:rPr>
        <w:t xml:space="preserve">Арена виртуальной реальности </w:t>
      </w:r>
      <w:r w:rsidRPr="00BF7CB8">
        <w:rPr>
          <w:sz w:val="28"/>
          <w:szCs w:val="28"/>
          <w:lang w:val="ru-RU"/>
        </w:rPr>
        <w:t xml:space="preserve">- коммерческое развлекательное или </w:t>
      </w:r>
      <w:proofErr w:type="spellStart"/>
      <w:r w:rsidRPr="00BF7CB8">
        <w:rPr>
          <w:sz w:val="28"/>
          <w:szCs w:val="28"/>
          <w:lang w:val="ru-RU"/>
        </w:rPr>
        <w:t>тренинговое</w:t>
      </w:r>
      <w:proofErr w:type="spellEnd"/>
      <w:r w:rsidRPr="00BF7CB8">
        <w:rPr>
          <w:sz w:val="28"/>
          <w:szCs w:val="28"/>
          <w:lang w:val="ru-RU"/>
        </w:rPr>
        <w:t xml:space="preserve"> пространство, оснащённое оборудованием виртуальной реальности, в котором услуга оказывается </w:t>
      </w:r>
      <w:r w:rsidRPr="00BF7CB8">
        <w:rPr>
          <w:bCs/>
          <w:sz w:val="28"/>
          <w:szCs w:val="28"/>
          <w:lang w:val="ru-RU"/>
        </w:rPr>
        <w:t>сеансами</w:t>
      </w:r>
      <w:r w:rsidRPr="00BF7CB8">
        <w:rPr>
          <w:sz w:val="28"/>
          <w:szCs w:val="28"/>
          <w:lang w:val="ru-RU"/>
        </w:rPr>
        <w:t xml:space="preserve"> - ограниченными по времени игровыми или прикладными сценариями.</w:t>
      </w:r>
    </w:p>
    <w:p w:rsidR="009269AA" w:rsidRDefault="009269AA" w:rsidP="00520284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lastRenderedPageBreak/>
        <w:t xml:space="preserve">Ключевое отличие арены от классического 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 xml:space="preserve">-клуба – это наличие пространства, где </w:t>
      </w:r>
      <w:r w:rsidR="006044FC">
        <w:rPr>
          <w:sz w:val="28"/>
          <w:szCs w:val="28"/>
          <w:lang w:val="ru-RU"/>
        </w:rPr>
        <w:t xml:space="preserve">можно свободно перемещаться и </w:t>
      </w:r>
      <w:r w:rsidRPr="00BF7CB8">
        <w:rPr>
          <w:sz w:val="28"/>
          <w:szCs w:val="28"/>
          <w:lang w:val="ru-RU"/>
        </w:rPr>
        <w:t>возможно присутствие нескольких игроков и их взаимодействие.</w:t>
      </w:r>
    </w:p>
    <w:p w:rsidR="00520284" w:rsidRPr="00BF7CB8" w:rsidRDefault="0052028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9269AA" w:rsidRPr="00BF7CB8" w:rsidRDefault="009F40DD" w:rsidP="00BF7CB8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 xml:space="preserve">3. </w:t>
      </w:r>
      <w:r w:rsidRPr="00BF7CB8">
        <w:rPr>
          <w:rFonts w:eastAsia="Calibri"/>
          <w:b/>
          <w:color w:val="000000"/>
          <w:sz w:val="28"/>
          <w:szCs w:val="28"/>
        </w:rPr>
        <w:t>Обзор истории развития основного бизнес-процесса юридических лиц как вида экономической деятельности в РФ в XXI веке</w:t>
      </w:r>
    </w:p>
    <w:p w:rsidR="009269AA" w:rsidRPr="00BF7CB8" w:rsidRDefault="00495B0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Основной би</w:t>
      </w:r>
      <w:r w:rsidR="00545A0F" w:rsidRPr="00BF7CB8">
        <w:rPr>
          <w:sz w:val="28"/>
          <w:szCs w:val="28"/>
          <w:lang w:val="ru-RU"/>
        </w:rPr>
        <w:t xml:space="preserve">знес-процесс, который будет рассматриваться нами в этой работе – это оказание платных услуг населению в сфере развлечений и досуга с использованием </w:t>
      </w:r>
      <w:r w:rsidR="00545A0F" w:rsidRPr="00BF7CB8">
        <w:rPr>
          <w:sz w:val="28"/>
          <w:szCs w:val="28"/>
          <w:lang w:val="en-US"/>
        </w:rPr>
        <w:t>VR</w:t>
      </w:r>
      <w:r w:rsidR="00545A0F" w:rsidRPr="00BF7CB8">
        <w:rPr>
          <w:sz w:val="28"/>
          <w:szCs w:val="28"/>
          <w:lang w:val="ru-RU"/>
        </w:rPr>
        <w:t>-технологий юридическим лицом.</w:t>
      </w:r>
    </w:p>
    <w:p w:rsidR="00520284" w:rsidRDefault="00A8104F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В 2010-х годах появление 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 xml:space="preserve">-устройств и программного обеспечения для массового рынка и обычных пользователей делает возможным открытие коммерческих 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 xml:space="preserve">-центров. Первые 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>-</w:t>
      </w:r>
      <w:r w:rsidR="00520284">
        <w:rPr>
          <w:sz w:val="28"/>
          <w:szCs w:val="28"/>
          <w:lang w:val="ru-RU"/>
        </w:rPr>
        <w:t>аттракционы</w:t>
      </w:r>
      <w:r w:rsidRPr="00BF7CB8">
        <w:rPr>
          <w:sz w:val="28"/>
          <w:szCs w:val="28"/>
          <w:lang w:val="ru-RU"/>
        </w:rPr>
        <w:t xml:space="preserve"> появились как итог того, что многие люди хотели бы попробовать виртуальную реальность, но не имеют возможность или желание покупать дорогостоящее оборудование.</w:t>
      </w:r>
      <w:r w:rsidR="00520284">
        <w:rPr>
          <w:sz w:val="28"/>
          <w:szCs w:val="28"/>
          <w:lang w:val="ru-RU"/>
        </w:rPr>
        <w:t xml:space="preserve"> </w:t>
      </w:r>
    </w:p>
    <w:p w:rsidR="00545A0F" w:rsidRPr="00BF7CB8" w:rsidRDefault="0052028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Позже в н</w:t>
      </w:r>
      <w:r w:rsidR="00A8104F" w:rsidRPr="00BF7CB8">
        <w:rPr>
          <w:sz w:val="28"/>
          <w:szCs w:val="28"/>
          <w:lang w:val="ru-RU"/>
        </w:rPr>
        <w:t xml:space="preserve">ачали создаваться специальные </w:t>
      </w:r>
      <w:r>
        <w:rPr>
          <w:sz w:val="28"/>
          <w:szCs w:val="28"/>
          <w:lang w:val="ru-RU"/>
        </w:rPr>
        <w:t>арены и клубы</w:t>
      </w:r>
      <w:r w:rsidR="00A8104F" w:rsidRPr="00BF7CB8">
        <w:rPr>
          <w:sz w:val="28"/>
          <w:szCs w:val="28"/>
          <w:lang w:val="ru-RU"/>
        </w:rPr>
        <w:t>, где пользователи могли бы свободно перемещаться в игровом пространстве</w:t>
      </w:r>
      <w:r>
        <w:rPr>
          <w:sz w:val="28"/>
          <w:szCs w:val="28"/>
          <w:lang w:val="ru-RU"/>
        </w:rPr>
        <w:t xml:space="preserve"> благодаря устройствам </w:t>
      </w:r>
      <w:proofErr w:type="gramStart"/>
      <w:r>
        <w:rPr>
          <w:sz w:val="28"/>
          <w:szCs w:val="28"/>
          <w:lang w:val="ru-RU"/>
        </w:rPr>
        <w:t>внешнего</w:t>
      </w:r>
      <w:proofErr w:type="gramEnd"/>
      <w:r>
        <w:rPr>
          <w:sz w:val="28"/>
          <w:szCs w:val="28"/>
          <w:lang w:val="ru-RU"/>
        </w:rPr>
        <w:t xml:space="preserve"> трекинга</w:t>
      </w:r>
      <w:r w:rsidR="00A8104F" w:rsidRPr="00BF7CB8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r w:rsidRPr="00520284">
        <w:rPr>
          <w:sz w:val="28"/>
          <w:szCs w:val="28"/>
          <w:lang w:val="ru-RU"/>
        </w:rPr>
        <w:t xml:space="preserve">Услуга окончательно закрепилась в сеансовом формате: клиент выбирал сценарий и время, арена предоставляла оборудование и инструктора. В этот период активно развивалось онлайн-бронирование через сайты и </w:t>
      </w:r>
      <w:proofErr w:type="spellStart"/>
      <w:r w:rsidRPr="00520284">
        <w:rPr>
          <w:sz w:val="28"/>
          <w:szCs w:val="28"/>
          <w:lang w:val="ru-RU"/>
        </w:rPr>
        <w:t>агрегаторы</w:t>
      </w:r>
      <w:proofErr w:type="spellEnd"/>
    </w:p>
    <w:p w:rsidR="001D6CCD" w:rsidRPr="00BF7CB8" w:rsidRDefault="00771ACD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В России первые </w:t>
      </w:r>
      <w:r w:rsidRPr="00BF7CB8">
        <w:rPr>
          <w:sz w:val="28"/>
          <w:szCs w:val="28"/>
          <w:lang w:val="en-US"/>
        </w:rPr>
        <w:t>AR</w:t>
      </w:r>
      <w:r w:rsidRPr="00BF7CB8">
        <w:rPr>
          <w:sz w:val="28"/>
          <w:szCs w:val="28"/>
          <w:lang w:val="ru-RU"/>
        </w:rPr>
        <w:t>/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 xml:space="preserve">-проекты начали появляться 2016 году. </w:t>
      </w:r>
      <w:r w:rsidRPr="00BF7CB8">
        <w:rPr>
          <w:sz w:val="28"/>
          <w:szCs w:val="28"/>
        </w:rPr>
        <w:t>Интеграция с торгово-развлекательными центрами ускорила распространение VR-технологий</w:t>
      </w:r>
      <w:r w:rsidRPr="00BF7CB8">
        <w:rPr>
          <w:sz w:val="28"/>
          <w:szCs w:val="28"/>
          <w:lang w:val="ru-RU"/>
        </w:rPr>
        <w:t>.</w:t>
      </w:r>
    </w:p>
    <w:p w:rsidR="001D6CCD" w:rsidRDefault="00B743BA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В 2020-х </w:t>
      </w:r>
      <w:proofErr w:type="spellStart"/>
      <w:r w:rsidRPr="00BF7CB8">
        <w:rPr>
          <w:sz w:val="28"/>
          <w:szCs w:val="28"/>
          <w:lang w:val="ru-RU"/>
        </w:rPr>
        <w:t>локдауны</w:t>
      </w:r>
      <w:proofErr w:type="spellEnd"/>
      <w:r w:rsidRPr="00BF7CB8">
        <w:rPr>
          <w:sz w:val="28"/>
          <w:szCs w:val="28"/>
          <w:lang w:val="ru-RU"/>
        </w:rPr>
        <w:t xml:space="preserve"> закрывают арены и клуб</w:t>
      </w:r>
      <w:r w:rsidR="00B901F9" w:rsidRPr="00BF7CB8">
        <w:rPr>
          <w:sz w:val="28"/>
          <w:szCs w:val="28"/>
          <w:lang w:val="ru-RU"/>
        </w:rPr>
        <w:t>ы</w:t>
      </w:r>
      <w:r w:rsidRPr="00BF7CB8">
        <w:rPr>
          <w:sz w:val="28"/>
          <w:szCs w:val="28"/>
          <w:lang w:val="ru-RU"/>
        </w:rPr>
        <w:t xml:space="preserve">, но ускоряют </w:t>
      </w:r>
      <w:proofErr w:type="spellStart"/>
      <w:r w:rsidRPr="00BF7CB8">
        <w:rPr>
          <w:sz w:val="28"/>
          <w:szCs w:val="28"/>
          <w:lang w:val="ru-RU"/>
        </w:rPr>
        <w:t>цифровизацию</w:t>
      </w:r>
      <w:proofErr w:type="spellEnd"/>
      <w:r w:rsidR="00B901F9" w:rsidRPr="00BF7CB8">
        <w:rPr>
          <w:sz w:val="28"/>
          <w:szCs w:val="28"/>
          <w:lang w:val="ru-RU"/>
        </w:rPr>
        <w:t>: широко распространяется онлайн-бронирование и оплата.</w:t>
      </w:r>
    </w:p>
    <w:p w:rsidR="00520284" w:rsidRPr="00BF7CB8" w:rsidRDefault="0052028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520284">
        <w:rPr>
          <w:sz w:val="28"/>
          <w:szCs w:val="28"/>
          <w:lang w:val="ru-RU"/>
        </w:rPr>
        <w:t xml:space="preserve">С 2022 года отрасль развивается в условиях </w:t>
      </w:r>
      <w:proofErr w:type="spellStart"/>
      <w:r w:rsidRPr="00520284">
        <w:rPr>
          <w:sz w:val="28"/>
          <w:szCs w:val="28"/>
          <w:lang w:val="ru-RU"/>
        </w:rPr>
        <w:t>импортозамещения</w:t>
      </w:r>
      <w:proofErr w:type="spellEnd"/>
      <w:r w:rsidRPr="00520284">
        <w:rPr>
          <w:sz w:val="28"/>
          <w:szCs w:val="28"/>
          <w:lang w:val="ru-RU"/>
        </w:rPr>
        <w:t xml:space="preserve">: растёт доля отечественных решений (VR-шлемы, </w:t>
      </w:r>
      <w:proofErr w:type="gramStart"/>
      <w:r w:rsidRPr="00520284">
        <w:rPr>
          <w:sz w:val="28"/>
          <w:szCs w:val="28"/>
          <w:lang w:val="ru-RU"/>
        </w:rPr>
        <w:t>ПО</w:t>
      </w:r>
      <w:proofErr w:type="gramEnd"/>
      <w:r w:rsidRPr="00520284">
        <w:rPr>
          <w:sz w:val="28"/>
          <w:szCs w:val="28"/>
          <w:lang w:val="ru-RU"/>
        </w:rPr>
        <w:t xml:space="preserve"> </w:t>
      </w:r>
      <w:proofErr w:type="gramStart"/>
      <w:r w:rsidRPr="00520284">
        <w:rPr>
          <w:sz w:val="28"/>
          <w:szCs w:val="28"/>
          <w:lang w:val="ru-RU"/>
        </w:rPr>
        <w:t>для</w:t>
      </w:r>
      <w:proofErr w:type="gramEnd"/>
      <w:r w:rsidRPr="00520284">
        <w:rPr>
          <w:sz w:val="28"/>
          <w:szCs w:val="28"/>
          <w:lang w:val="ru-RU"/>
        </w:rPr>
        <w:t xml:space="preserve"> арен, системы бронирования), усиливается корпоративный сегмент (VR-тренинги, </w:t>
      </w:r>
      <w:proofErr w:type="spellStart"/>
      <w:r w:rsidRPr="00520284">
        <w:rPr>
          <w:sz w:val="28"/>
          <w:szCs w:val="28"/>
          <w:lang w:val="ru-RU"/>
        </w:rPr>
        <w:t>тимбилдинг</w:t>
      </w:r>
      <w:proofErr w:type="spellEnd"/>
      <w:r w:rsidRPr="00520284">
        <w:rPr>
          <w:sz w:val="28"/>
          <w:szCs w:val="28"/>
          <w:lang w:val="ru-RU"/>
        </w:rPr>
        <w:t>), ужесточаются требования к л</w:t>
      </w:r>
      <w:r>
        <w:rPr>
          <w:sz w:val="28"/>
          <w:szCs w:val="28"/>
          <w:lang w:val="ru-RU"/>
        </w:rPr>
        <w:t>окализации персональных данных.</w:t>
      </w:r>
    </w:p>
    <w:p w:rsidR="00B743BA" w:rsidRPr="00BF7CB8" w:rsidRDefault="00B901F9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lastRenderedPageBreak/>
        <w:t xml:space="preserve">Сейчас для эффективного функционирования </w:t>
      </w:r>
      <w:r w:rsidRPr="00BF7CB8">
        <w:rPr>
          <w:sz w:val="28"/>
          <w:szCs w:val="28"/>
          <w:lang w:val="en-US"/>
        </w:rPr>
        <w:t>VR</w:t>
      </w:r>
      <w:r w:rsidRPr="00BF7CB8">
        <w:rPr>
          <w:sz w:val="28"/>
          <w:szCs w:val="28"/>
          <w:lang w:val="ru-RU"/>
        </w:rPr>
        <w:t>-арены должны обладать системой, которая будет реализовывать автоматизированное бронирование слотов, рассчитывать время между клиентами, сама подключать и отключать клиентов, а также позволит производить учет оборудования, персонала и слотов в одном месте, сводя работу администраторов к минимуму, устраняя человеческий фактор.</w:t>
      </w:r>
    </w:p>
    <w:p w:rsidR="00B35821" w:rsidRPr="00BF7CB8" w:rsidRDefault="00B35821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9F40DD" w:rsidRPr="00BF7CB8" w:rsidRDefault="00EA4DAF" w:rsidP="00BF7CB8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>4. Основной бизнес процесс</w:t>
      </w:r>
    </w:p>
    <w:p w:rsidR="00EA4DAF" w:rsidRDefault="0052028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Название рассматриваемого процесса -</w:t>
      </w:r>
      <w:r w:rsidR="00EA4DAF" w:rsidRPr="00BF7CB8">
        <w:rPr>
          <w:sz w:val="28"/>
          <w:szCs w:val="28"/>
          <w:lang w:val="ru-RU"/>
        </w:rPr>
        <w:t xml:space="preserve"> «Оказание услуги сеансового посещения арены виртуальной реальности»</w:t>
      </w:r>
      <w:r>
        <w:rPr>
          <w:sz w:val="28"/>
          <w:szCs w:val="28"/>
          <w:lang w:val="ru-RU"/>
        </w:rPr>
        <w:t>.</w:t>
      </w:r>
    </w:p>
    <w:p w:rsidR="00520284" w:rsidRDefault="0052028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Основными участниками процесса являются: клиент (игрок), получающий услугу, администратор (оператор)</w:t>
      </w:r>
      <w:r w:rsidR="003E06C6">
        <w:rPr>
          <w:sz w:val="28"/>
          <w:szCs w:val="28"/>
          <w:lang w:val="ru-RU"/>
        </w:rPr>
        <w:t>, работающий с оплатой и расписанием, техник, занимающийся оборудованием, и инструктор, проводящий инструктажи и контролирующий сеансы.</w:t>
      </w:r>
      <w:proofErr w:type="gramEnd"/>
    </w:p>
    <w:p w:rsidR="003E06C6" w:rsidRDefault="003E06C6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вход </w:t>
      </w:r>
      <w:r w:rsidR="00AD7CFE">
        <w:rPr>
          <w:sz w:val="28"/>
          <w:szCs w:val="28"/>
          <w:lang w:val="ru-RU"/>
        </w:rPr>
        <w:t>процесса поступает заявка клиента на сеанс, содержащая выбранный сценарий, желаемую дату и время, число участников и контактные данные. Также изначально у нас есть данные о свободных слотах и о состоянии оборудования.</w:t>
      </w:r>
    </w:p>
    <w:p w:rsidR="00AD7CFE" w:rsidRDefault="00AD7CFE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Выходом процесса является проведенный сеанс, </w:t>
      </w:r>
      <w:proofErr w:type="gramStart"/>
      <w:r>
        <w:rPr>
          <w:sz w:val="28"/>
          <w:szCs w:val="28"/>
          <w:lang w:val="ru-RU"/>
        </w:rPr>
        <w:t>закрытая</w:t>
      </w:r>
      <w:proofErr w:type="gramEnd"/>
      <w:r>
        <w:rPr>
          <w:sz w:val="28"/>
          <w:szCs w:val="28"/>
          <w:lang w:val="ru-RU"/>
        </w:rPr>
        <w:t xml:space="preserve"> бронь и чек, отчет.</w:t>
      </w:r>
    </w:p>
    <w:p w:rsidR="003E06C6" w:rsidRPr="00BF7CB8" w:rsidRDefault="003E06C6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Далее в общих чертах опишем данный бизнес процесс.</w:t>
      </w:r>
    </w:p>
    <w:p w:rsidR="00EA4DAF" w:rsidRPr="00BF7CB8" w:rsidRDefault="002D16E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Клиент отправляет запрос на сеанс, выбирая сценарий, дату, время и число участников. Администратор сверяет расписание и фиксирует слот за клиентом, иногда взимается предоплата.</w:t>
      </w:r>
    </w:p>
    <w:p w:rsidR="002D16E4" w:rsidRPr="00BF7CB8" w:rsidRDefault="002D16E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За 10-15 минут до сеанса проводиться подготовка. </w:t>
      </w:r>
      <w:r w:rsidR="003E06C6">
        <w:rPr>
          <w:sz w:val="28"/>
          <w:szCs w:val="28"/>
          <w:lang w:val="ru-RU"/>
        </w:rPr>
        <w:t>Техник</w:t>
      </w:r>
      <w:r w:rsidRPr="00BF7CB8">
        <w:rPr>
          <w:sz w:val="28"/>
          <w:szCs w:val="28"/>
          <w:lang w:val="ru-RU"/>
        </w:rPr>
        <w:t xml:space="preserve"> проверяет исправность оборудования, заряд аккумулятора, проводит санобработку и калибровку, запускает сценарий.</w:t>
      </w:r>
    </w:p>
    <w:p w:rsidR="00EA4DAF" w:rsidRPr="00BF7CB8" w:rsidRDefault="002D16E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После прихода клиента инструктор объясняет правила, технику безопасности, управление.</w:t>
      </w:r>
    </w:p>
    <w:p w:rsidR="002D16E4" w:rsidRPr="00BF7CB8" w:rsidRDefault="00852F4B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lastRenderedPageBreak/>
        <w:t>Клиенты играют 15-60 минут (</w:t>
      </w:r>
      <w:r w:rsidR="002D16E4" w:rsidRPr="00BF7CB8">
        <w:rPr>
          <w:sz w:val="28"/>
          <w:szCs w:val="28"/>
          <w:lang w:val="ru-RU"/>
        </w:rPr>
        <w:t>в зависимости от сце</w:t>
      </w:r>
      <w:r w:rsidRPr="00BF7CB8">
        <w:rPr>
          <w:sz w:val="28"/>
          <w:szCs w:val="28"/>
          <w:lang w:val="ru-RU"/>
        </w:rPr>
        <w:t>нария), а инструкторы следят и при необходимости вмешиваются.</w:t>
      </w:r>
    </w:p>
    <w:p w:rsidR="00852F4B" w:rsidRPr="00BF7CB8" w:rsidRDefault="00852F4B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После завершения сеанса </w:t>
      </w:r>
      <w:r w:rsidR="003E06C6">
        <w:rPr>
          <w:sz w:val="28"/>
          <w:szCs w:val="28"/>
          <w:lang w:val="ru-RU"/>
        </w:rPr>
        <w:t>техник</w:t>
      </w:r>
      <w:r w:rsidRPr="00BF7CB8">
        <w:rPr>
          <w:sz w:val="28"/>
          <w:szCs w:val="28"/>
          <w:lang w:val="ru-RU"/>
        </w:rPr>
        <w:t xml:space="preserve"> забирает оборудование и проводит подготовку к следующему сеансу. Фиксируется факт оказания услуги, выдается чек и проводиться оплата.</w:t>
      </w:r>
    </w:p>
    <w:p w:rsidR="002D16E4" w:rsidRPr="00BF7CB8" w:rsidRDefault="00852F4B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 xml:space="preserve">В конце дня или недели </w:t>
      </w:r>
      <w:r w:rsidR="003E06C6">
        <w:rPr>
          <w:sz w:val="28"/>
          <w:szCs w:val="28"/>
          <w:lang w:val="ru-RU"/>
        </w:rPr>
        <w:t xml:space="preserve">администратором </w:t>
      </w:r>
      <w:r w:rsidRPr="00BF7CB8">
        <w:rPr>
          <w:sz w:val="28"/>
          <w:szCs w:val="28"/>
          <w:lang w:val="ru-RU"/>
        </w:rPr>
        <w:t>пишутся отчеты: сверяется выручка, оценивается загрузка и наличие инцидентов.</w:t>
      </w:r>
    </w:p>
    <w:p w:rsidR="003E06C6" w:rsidRDefault="003E06C6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можно заметить, п</w:t>
      </w:r>
      <w:r w:rsidR="00852F4B" w:rsidRPr="00BF7CB8">
        <w:rPr>
          <w:sz w:val="28"/>
          <w:szCs w:val="28"/>
          <w:lang w:val="ru-RU"/>
        </w:rPr>
        <w:t>роблемными местами в этом бизнес процессе являются моменты, когда администратор вручную бронирует сеансы</w:t>
      </w:r>
      <w:r>
        <w:rPr>
          <w:sz w:val="28"/>
          <w:szCs w:val="28"/>
          <w:lang w:val="ru-RU"/>
        </w:rPr>
        <w:t xml:space="preserve"> и подключает клиентов. Сверка слотов вручную может привести к двойным бронированиям и конфликтам, например, когда не было учтено время на подготовку оборудования. Кроме того часто без единой системы данные хранятся в разных местах и могут теряться, путаться или противоречить друг другу.</w:t>
      </w:r>
      <w:r w:rsidR="00AD7CFE">
        <w:rPr>
          <w:sz w:val="28"/>
          <w:szCs w:val="28"/>
          <w:lang w:val="ru-RU"/>
        </w:rPr>
        <w:t xml:space="preserve"> Также важно учитывать состояние оборудования, чтобы вовремя проводить техосмотры и не допускать поломок.</w:t>
      </w:r>
    </w:p>
    <w:p w:rsidR="00852F4B" w:rsidRPr="00BF7CB8" w:rsidRDefault="00852F4B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BF7CB8">
        <w:rPr>
          <w:sz w:val="28"/>
          <w:szCs w:val="28"/>
          <w:lang w:val="ru-RU"/>
        </w:rPr>
        <w:t>Для решения данной проблемы необходимо создать автоматическую систему, которая будет сверять расписание, учитывать время подготовки между сеансами, по</w:t>
      </w:r>
      <w:r w:rsidR="00AF1104" w:rsidRPr="00BF7CB8">
        <w:rPr>
          <w:sz w:val="28"/>
          <w:szCs w:val="28"/>
          <w:lang w:val="ru-RU"/>
        </w:rPr>
        <w:t>дключать и отключать кл</w:t>
      </w:r>
      <w:r w:rsidR="003E06C6">
        <w:rPr>
          <w:sz w:val="28"/>
          <w:szCs w:val="28"/>
          <w:lang w:val="ru-RU"/>
        </w:rPr>
        <w:t>иентов и формировать отчетность.</w:t>
      </w:r>
    </w:p>
    <w:p w:rsidR="00852F4B" w:rsidRPr="00BF7CB8" w:rsidRDefault="00852F4B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EA4DAF" w:rsidRPr="00BF7CB8" w:rsidRDefault="00EA4DAF" w:rsidP="00BF7CB8">
      <w:pPr>
        <w:spacing w:after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BF7CB8">
        <w:rPr>
          <w:b/>
          <w:sz w:val="28"/>
          <w:szCs w:val="28"/>
          <w:lang w:val="en-US"/>
        </w:rPr>
        <w:t xml:space="preserve">5. </w:t>
      </w:r>
      <w:r w:rsidRPr="00BF7CB8">
        <w:rPr>
          <w:rFonts w:eastAsia="Calibri"/>
          <w:b/>
          <w:color w:val="000000"/>
          <w:sz w:val="28"/>
          <w:szCs w:val="28"/>
          <w:lang w:val="ru-RU"/>
        </w:rPr>
        <w:t>Фрагмент</w:t>
      </w:r>
      <w:r w:rsidRPr="00BF7CB8">
        <w:rPr>
          <w:rFonts w:eastAsia="Calibri"/>
          <w:b/>
          <w:color w:val="000000"/>
          <w:sz w:val="28"/>
          <w:szCs w:val="28"/>
          <w:lang w:val="en-US"/>
        </w:rPr>
        <w:t xml:space="preserve"> </w:t>
      </w:r>
      <w:r w:rsidRPr="00BF7CB8">
        <w:rPr>
          <w:rFonts w:eastAsia="Calibri"/>
          <w:b/>
          <w:color w:val="000000"/>
          <w:sz w:val="28"/>
          <w:szCs w:val="28"/>
        </w:rPr>
        <w:t>иностранного</w:t>
      </w:r>
      <w:r w:rsidRPr="00BF7CB8">
        <w:rPr>
          <w:rFonts w:eastAsia="Calibri"/>
          <w:b/>
          <w:color w:val="000000"/>
          <w:sz w:val="28"/>
          <w:szCs w:val="28"/>
          <w:lang w:val="en-US"/>
        </w:rPr>
        <w:t xml:space="preserve"> </w:t>
      </w:r>
      <w:r w:rsidRPr="00BF7CB8">
        <w:rPr>
          <w:rFonts w:eastAsia="Calibri"/>
          <w:b/>
          <w:color w:val="000000"/>
          <w:sz w:val="28"/>
          <w:szCs w:val="28"/>
        </w:rPr>
        <w:t>источника</w:t>
      </w:r>
    </w:p>
    <w:p w:rsidR="00C41A89" w:rsidRDefault="00C41A89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520284" w:rsidRPr="00520284" w:rsidRDefault="00520284" w:rsidP="00BF7CB8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p w:rsidR="00EA4DAF" w:rsidRPr="00BF7CB8" w:rsidRDefault="00EA4DAF" w:rsidP="00BF7CB8">
      <w:pPr>
        <w:spacing w:after="0"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BF7CB8">
        <w:rPr>
          <w:b/>
          <w:sz w:val="28"/>
          <w:szCs w:val="28"/>
          <w:lang w:val="ru-RU"/>
        </w:rPr>
        <w:t>6. Список источников</w:t>
      </w:r>
    </w:p>
    <w:p w:rsidR="00EA4DAF" w:rsidRPr="00AD7CFE" w:rsidRDefault="00AD7CFE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AD7CFE">
        <w:rPr>
          <w:lang w:val="en-US"/>
        </w:rPr>
        <w:t>Python 3.14.7 documentation // Python URL: https://docs.python.org/3/ (</w:t>
      </w:r>
      <w:r>
        <w:t>дата</w:t>
      </w:r>
      <w:r w:rsidRPr="00AD7CFE">
        <w:rPr>
          <w:lang w:val="en-US"/>
        </w:rPr>
        <w:t xml:space="preserve"> </w:t>
      </w:r>
      <w:r>
        <w:t>обращения</w:t>
      </w:r>
      <w:r w:rsidRPr="00AD7CFE">
        <w:rPr>
          <w:lang w:val="en-US"/>
        </w:rPr>
        <w:t>: 15.09.2026).</w:t>
      </w:r>
    </w:p>
    <w:p w:rsidR="00AD7CFE" w:rsidRPr="00AD7CFE" w:rsidRDefault="00AD7CFE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AD7CFE">
        <w:rPr>
          <w:lang w:val="en-US"/>
        </w:rPr>
        <w:t>Java Documentation // Oracle URL: https://docs.oracle.com/en/java/ (</w:t>
      </w:r>
      <w:r>
        <w:t>дата</w:t>
      </w:r>
      <w:r w:rsidRPr="00AD7CFE">
        <w:rPr>
          <w:lang w:val="en-US"/>
        </w:rPr>
        <w:t xml:space="preserve"> </w:t>
      </w:r>
      <w:r>
        <w:t>обращения</w:t>
      </w:r>
      <w:r w:rsidRPr="00AD7CFE">
        <w:rPr>
          <w:lang w:val="en-US"/>
        </w:rPr>
        <w:t>: 16.09.2026).</w:t>
      </w:r>
    </w:p>
    <w:p w:rsidR="00AD7CFE" w:rsidRPr="00AD7CFE" w:rsidRDefault="00AD7CFE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AD7CFE">
        <w:rPr>
          <w:lang w:val="en-US"/>
        </w:rPr>
        <w:t xml:space="preserve">Documentation // </w:t>
      </w:r>
      <w:proofErr w:type="spellStart"/>
      <w:r w:rsidRPr="00AD7CFE">
        <w:rPr>
          <w:lang w:val="en-US"/>
        </w:rPr>
        <w:t>PostgreSQL</w:t>
      </w:r>
      <w:proofErr w:type="spellEnd"/>
      <w:r w:rsidRPr="00AD7CFE">
        <w:rPr>
          <w:lang w:val="en-US"/>
        </w:rPr>
        <w:t xml:space="preserve"> URL: https://www.postgresql.org/docs/ (</w:t>
      </w:r>
      <w:r>
        <w:t>дата</w:t>
      </w:r>
      <w:r w:rsidRPr="00AD7CFE">
        <w:rPr>
          <w:lang w:val="en-US"/>
        </w:rPr>
        <w:t xml:space="preserve"> </w:t>
      </w:r>
      <w:r>
        <w:t>обращения</w:t>
      </w:r>
      <w:r w:rsidRPr="00AD7CFE">
        <w:rPr>
          <w:lang w:val="en-US"/>
        </w:rPr>
        <w:t>: 16.09.2026).</w:t>
      </w:r>
    </w:p>
    <w:p w:rsidR="00AD7CFE" w:rsidRPr="008A5B3B" w:rsidRDefault="00AD7CFE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>
        <w:t>Reference</w:t>
      </w:r>
      <w:proofErr w:type="spellEnd"/>
      <w:r>
        <w:t xml:space="preserve"> // Git URL: https://git-scm.com/docs (дата обращения: 15.09.2026).</w:t>
      </w:r>
    </w:p>
    <w:p w:rsidR="008A5B3B" w:rsidRPr="00520CDB" w:rsidRDefault="008A5B3B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proofErr w:type="spellStart"/>
      <w:r w:rsidRPr="008A5B3B">
        <w:rPr>
          <w:lang w:val="en-US"/>
        </w:rPr>
        <w:lastRenderedPageBreak/>
        <w:t>Xuanjin</w:t>
      </w:r>
      <w:proofErr w:type="spellEnd"/>
      <w:r w:rsidRPr="008A5B3B">
        <w:rPr>
          <w:lang w:val="en-US"/>
        </w:rPr>
        <w:t xml:space="preserve"> Wu, </w:t>
      </w:r>
      <w:proofErr w:type="spellStart"/>
      <w:r w:rsidRPr="008A5B3B">
        <w:rPr>
          <w:lang w:val="en-US"/>
        </w:rPr>
        <w:t>Xiaomeng</w:t>
      </w:r>
      <w:proofErr w:type="spellEnd"/>
      <w:r w:rsidRPr="008A5B3B">
        <w:rPr>
          <w:lang w:val="en-US"/>
        </w:rPr>
        <w:t xml:space="preserve"> Du, Ding </w:t>
      </w:r>
      <w:proofErr w:type="spellStart"/>
      <w:r w:rsidRPr="008A5B3B">
        <w:rPr>
          <w:lang w:val="en-US"/>
        </w:rPr>
        <w:t>Xu</w:t>
      </w:r>
      <w:proofErr w:type="spellEnd"/>
      <w:r w:rsidRPr="008A5B3B">
        <w:rPr>
          <w:lang w:val="en-US"/>
        </w:rPr>
        <w:t>, Free-roam location-based virtual reality entertainment: An affordance analysis // Journal of Hospitality and Tourism Management. - 2026. - №68</w:t>
      </w:r>
    </w:p>
    <w:p w:rsidR="00520CDB" w:rsidRPr="008A5B3B" w:rsidRDefault="00520CDB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en-US"/>
        </w:rPr>
      </w:pPr>
      <w:r w:rsidRPr="00520CDB">
        <w:rPr>
          <w:lang w:val="en-US"/>
        </w:rPr>
        <w:t>edy Andriyanto, Antonius Darma Setiawan, Sinka Wilyanti Design of Company Management Dashboard With Machine Learning Analysis For Optimization of Arcade Game Centre Operations // Journal of Islamic Economics and Business. - 2025. - №7</w:t>
      </w:r>
    </w:p>
    <w:p w:rsidR="008A5B3B" w:rsidRPr="008A5B3B" w:rsidRDefault="008A5B3B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ru-RU"/>
        </w:rPr>
      </w:pPr>
      <w:r>
        <w:t>Маврина Валерия Фёдоровна Виртуальная и дополненная реальность как факторы развития бизнеса // Молодежь и наука в условиях цифровой трансформации общества. - Великий Новгород: Международный университет «МИТСО», 2023. - С. 285-287.</w:t>
      </w:r>
    </w:p>
    <w:p w:rsidR="008A5B3B" w:rsidRPr="00520CDB" w:rsidRDefault="008A5B3B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ru-RU"/>
        </w:rPr>
      </w:pPr>
      <w:r>
        <w:t>Воротников К.Р. Понятие и разновидности виртуальной реальности // Материалы международного научного форума обучающихся "молодежь в науке и творчестве"</w:t>
      </w:r>
      <w:proofErr w:type="gramStart"/>
      <w:r>
        <w:t>.</w:t>
      </w:r>
      <w:proofErr w:type="gramEnd"/>
      <w:r>
        <w:t xml:space="preserve"> - </w:t>
      </w:r>
      <w:proofErr w:type="gramStart"/>
      <w:r>
        <w:t>п</w:t>
      </w:r>
      <w:proofErr w:type="gramEnd"/>
      <w:r>
        <w:t xml:space="preserve">ос. </w:t>
      </w:r>
      <w:proofErr w:type="spellStart"/>
      <w:r>
        <w:t>Электроизолятор</w:t>
      </w:r>
      <w:proofErr w:type="spellEnd"/>
      <w:r>
        <w:t xml:space="preserve">: Гжельский государственный университет, Московская область, Раменский район, пос. </w:t>
      </w:r>
      <w:proofErr w:type="spellStart"/>
      <w:r>
        <w:t>Электроизолятор</w:t>
      </w:r>
      <w:proofErr w:type="spellEnd"/>
      <w:r>
        <w:t xml:space="preserve">, д.67, </w:t>
      </w:r>
      <w:proofErr w:type="spellStart"/>
      <w:r>
        <w:t>Электроизолятор</w:t>
      </w:r>
      <w:proofErr w:type="spellEnd"/>
      <w:r>
        <w:t>, 2023. - С. 39-41.</w:t>
      </w:r>
    </w:p>
    <w:p w:rsidR="00520CDB" w:rsidRPr="008A5B3B" w:rsidRDefault="00520CDB" w:rsidP="00AD7CFE">
      <w:pPr>
        <w:pStyle w:val="a3"/>
        <w:numPr>
          <w:ilvl w:val="0"/>
          <w:numId w:val="7"/>
        </w:numPr>
        <w:spacing w:after="0" w:line="360" w:lineRule="auto"/>
        <w:jc w:val="both"/>
        <w:rPr>
          <w:sz w:val="28"/>
          <w:szCs w:val="28"/>
          <w:lang w:val="ru-RU"/>
        </w:rPr>
      </w:pPr>
      <w:proofErr w:type="spellStart"/>
      <w:r>
        <w:t>К</w:t>
      </w:r>
      <w:r>
        <w:t>ольева</w:t>
      </w:r>
      <w:proofErr w:type="spellEnd"/>
      <w:r>
        <w:t xml:space="preserve"> Н.С., Д</w:t>
      </w:r>
      <w:r>
        <w:t>аниелян</w:t>
      </w:r>
      <w:r>
        <w:t xml:space="preserve"> А.С. </w:t>
      </w:r>
      <w:r>
        <w:rPr>
          <w:lang w:val="ru-RU"/>
        </w:rPr>
        <w:t>П</w:t>
      </w:r>
      <w:proofErr w:type="spellStart"/>
      <w:r>
        <w:t>ерспективы</w:t>
      </w:r>
      <w:proofErr w:type="spellEnd"/>
      <w:r>
        <w:t xml:space="preserve"> использования виртуальной реальности</w:t>
      </w:r>
      <w:r>
        <w:t xml:space="preserve"> // </w:t>
      </w:r>
      <w:r>
        <w:rPr>
          <w:lang w:val="ru-RU"/>
        </w:rPr>
        <w:t>П</w:t>
      </w:r>
      <w:proofErr w:type="spellStart"/>
      <w:r>
        <w:t>риоритетные</w:t>
      </w:r>
      <w:proofErr w:type="spellEnd"/>
      <w:r>
        <w:t xml:space="preserve"> направления развития высшего образования в российской федерации</w:t>
      </w:r>
      <w:r>
        <w:t>. - 2023. - С. 302-317.</w:t>
      </w:r>
      <w:bookmarkStart w:id="0" w:name="_GoBack"/>
      <w:bookmarkEnd w:id="0"/>
    </w:p>
    <w:p w:rsidR="00EA4DAF" w:rsidRPr="008A5B3B" w:rsidRDefault="00EA4DAF" w:rsidP="008A5B3B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</w:p>
    <w:sectPr w:rsidR="00EA4DAF" w:rsidRPr="008A5B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B5D7F"/>
    <w:multiLevelType w:val="hybridMultilevel"/>
    <w:tmpl w:val="2B0CF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60B3F9A"/>
    <w:multiLevelType w:val="multilevel"/>
    <w:tmpl w:val="87F2ED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0B77C88"/>
    <w:multiLevelType w:val="hybridMultilevel"/>
    <w:tmpl w:val="30767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71D6C"/>
    <w:multiLevelType w:val="hybridMultilevel"/>
    <w:tmpl w:val="2A2422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506D23B6"/>
    <w:multiLevelType w:val="hybridMultilevel"/>
    <w:tmpl w:val="8286C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8B1E18"/>
    <w:multiLevelType w:val="multilevel"/>
    <w:tmpl w:val="45FC37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69B9318E"/>
    <w:multiLevelType w:val="hybridMultilevel"/>
    <w:tmpl w:val="8C0E7C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00B"/>
    <w:rsid w:val="000B1613"/>
    <w:rsid w:val="001651C6"/>
    <w:rsid w:val="001D6CCD"/>
    <w:rsid w:val="0025500B"/>
    <w:rsid w:val="002C0D3F"/>
    <w:rsid w:val="002D16E4"/>
    <w:rsid w:val="00340DAE"/>
    <w:rsid w:val="00342E53"/>
    <w:rsid w:val="00393936"/>
    <w:rsid w:val="00396482"/>
    <w:rsid w:val="003B394B"/>
    <w:rsid w:val="003E06C6"/>
    <w:rsid w:val="00495B04"/>
    <w:rsid w:val="00520284"/>
    <w:rsid w:val="00520CDB"/>
    <w:rsid w:val="00545A0F"/>
    <w:rsid w:val="0057524C"/>
    <w:rsid w:val="006044FC"/>
    <w:rsid w:val="00771ACD"/>
    <w:rsid w:val="007E6CB3"/>
    <w:rsid w:val="00852F4B"/>
    <w:rsid w:val="00853E35"/>
    <w:rsid w:val="008A5B3B"/>
    <w:rsid w:val="008F0585"/>
    <w:rsid w:val="009269AA"/>
    <w:rsid w:val="00967706"/>
    <w:rsid w:val="00973DB6"/>
    <w:rsid w:val="009C0890"/>
    <w:rsid w:val="009F40DD"/>
    <w:rsid w:val="00A8104F"/>
    <w:rsid w:val="00AD7CFE"/>
    <w:rsid w:val="00AF1104"/>
    <w:rsid w:val="00B35821"/>
    <w:rsid w:val="00B743BA"/>
    <w:rsid w:val="00B901F9"/>
    <w:rsid w:val="00BF7CB8"/>
    <w:rsid w:val="00C27A64"/>
    <w:rsid w:val="00C41A89"/>
    <w:rsid w:val="00C44AB8"/>
    <w:rsid w:val="00D214D7"/>
    <w:rsid w:val="00DD7436"/>
    <w:rsid w:val="00EA4DAF"/>
    <w:rsid w:val="00FD5420"/>
    <w:rsid w:val="00FF067F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436"/>
    <w:pPr>
      <w:spacing w:after="12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743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7436"/>
    <w:rPr>
      <w:rFonts w:ascii="Calibri" w:eastAsia="Calibri" w:hAnsi="Calibri" w:cs="Calibri"/>
      <w:b/>
      <w:bCs/>
      <w:color w:val="4F81BD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D7436"/>
    <w:pPr>
      <w:ind w:left="720"/>
      <w:contextualSpacing/>
    </w:pPr>
  </w:style>
  <w:style w:type="character" w:styleId="a4">
    <w:name w:val="Strong"/>
    <w:basedOn w:val="a0"/>
    <w:uiPriority w:val="22"/>
    <w:qFormat/>
    <w:rsid w:val="00DD7436"/>
    <w:rPr>
      <w:b/>
      <w:bCs/>
    </w:rPr>
  </w:style>
  <w:style w:type="character" w:customStyle="1" w:styleId="rynqvb">
    <w:name w:val="rynqvb"/>
    <w:basedOn w:val="a0"/>
    <w:rsid w:val="00340DAE"/>
  </w:style>
  <w:style w:type="character" w:customStyle="1" w:styleId="hwtze">
    <w:name w:val="hwtze"/>
    <w:basedOn w:val="a0"/>
    <w:rsid w:val="00C27A64"/>
  </w:style>
  <w:style w:type="paragraph" w:customStyle="1" w:styleId="ds-markdown-paragraph">
    <w:name w:val="ds-markdown-paragraph"/>
    <w:basedOn w:val="a"/>
    <w:rsid w:val="009269AA"/>
    <w:pPr>
      <w:spacing w:before="100" w:beforeAutospacing="1" w:after="100" w:afterAutospacing="1" w:line="240" w:lineRule="auto"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1D6C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7436"/>
    <w:pPr>
      <w:spacing w:after="12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D7436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D7436"/>
    <w:rPr>
      <w:rFonts w:ascii="Calibri" w:eastAsia="Calibri" w:hAnsi="Calibri" w:cs="Calibri"/>
      <w:b/>
      <w:bCs/>
      <w:color w:val="4F81BD"/>
      <w:sz w:val="26"/>
      <w:szCs w:val="26"/>
      <w:lang w:val="ru" w:eastAsia="ru-RU"/>
    </w:rPr>
  </w:style>
  <w:style w:type="paragraph" w:styleId="a3">
    <w:name w:val="List Paragraph"/>
    <w:basedOn w:val="a"/>
    <w:uiPriority w:val="34"/>
    <w:qFormat/>
    <w:rsid w:val="00DD7436"/>
    <w:pPr>
      <w:ind w:left="720"/>
      <w:contextualSpacing/>
    </w:pPr>
  </w:style>
  <w:style w:type="character" w:styleId="a4">
    <w:name w:val="Strong"/>
    <w:basedOn w:val="a0"/>
    <w:uiPriority w:val="22"/>
    <w:qFormat/>
    <w:rsid w:val="00DD7436"/>
    <w:rPr>
      <w:b/>
      <w:bCs/>
    </w:rPr>
  </w:style>
  <w:style w:type="character" w:customStyle="1" w:styleId="rynqvb">
    <w:name w:val="rynqvb"/>
    <w:basedOn w:val="a0"/>
    <w:rsid w:val="00340DAE"/>
  </w:style>
  <w:style w:type="character" w:customStyle="1" w:styleId="hwtze">
    <w:name w:val="hwtze"/>
    <w:basedOn w:val="a0"/>
    <w:rsid w:val="00C27A64"/>
  </w:style>
  <w:style w:type="paragraph" w:customStyle="1" w:styleId="ds-markdown-paragraph">
    <w:name w:val="ds-markdown-paragraph"/>
    <w:basedOn w:val="a"/>
    <w:rsid w:val="009269AA"/>
    <w:pPr>
      <w:spacing w:before="100" w:beforeAutospacing="1" w:after="100" w:afterAutospacing="1" w:line="240" w:lineRule="auto"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1D6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9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19</cp:revision>
  <dcterms:created xsi:type="dcterms:W3CDTF">2026-09-23T14:11:00Z</dcterms:created>
  <dcterms:modified xsi:type="dcterms:W3CDTF">2026-09-27T21:39:00Z</dcterms:modified>
</cp:coreProperties>
</file>